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Subtitle"/>
      </w:pPr>
      <w:r>
        <w:t xml:space="preserve">Side Hustle Stephen - The Launchpad</w:t>
      </w:r>
    </w:p>
    <w:p>
      <w:pPr>
        <w:pStyle w:val="Title"/>
      </w:pPr>
      <w:r>
        <w:t xml:space="preserve">AI Prompt Pack</w:t>
      </w:r>
    </w:p>
    <w:p>
      <w:pPr>
        <w:pStyle w:val="Heading2"/>
      </w:pPr>
      <w:r>
        <w:t xml:space="preserve">Cafe Menu Refresh Package</w:t>
      </w:r>
    </w:p>
    <w:p>
      <w:pPr>
        <w:pStyle w:val="Lead"/>
      </w:pPr>
      <w:r>
        <w:t xml:space="preserve">Practical prompts for cafe audits, menu copy, outreach, handoff notes, and monthly refresh ideas.</w:t>
      </w:r>
    </w:p>
    <w:p>
      <w:pPr>
        <w:pBdr>
          <w:bottom w:val="single" w:sz="8" w:space="1" w:color="D94A00"/>
        </w:pBdr>
        <w:spacing w:before="70" w:after="210"/>
      </w:pPr>
    </w:p>
    <w:p>
      <w:pPr>
        <w:pStyle w:val="Meta"/>
      </w:pPr>
      <w:r>
        <w:t xml:space="preserve">Buyer: Independent cafes</w:t>
      </w:r>
    </w:p>
    <w:p>
      <w:pPr>
        <w:pStyle w:val="Meta"/>
      </w:pPr>
      <w:r>
        <w:t xml:space="preserve">Category: Local Service | Startup cost: $0-$50 | First sale: 1-7 days | Difficulty: Easy</w:t>
      </w:r>
    </w:p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Replace bracketed fields.</w:t>
      </w:r>
    </w:p>
    <w:p>
      <w:pPr>
        <w:pStyle w:val="Checklist"/>
      </w:pPr>
      <w:r>
        <w:t xml:space="preserve">[ ] Verify facts and claims.</w:t>
      </w:r>
    </w:p>
    <w:p>
      <w:pPr>
        <w:pStyle w:val="Checklist"/>
      </w:pPr>
      <w:r>
        <w:t xml:space="preserve">[ ] Send for approval before publishing.</w:t>
      </w:r>
    </w:p>
    <w:p>
      <w:r>
        <w:br w:type="page"/>
      </w:r>
    </w:p>
    <w:p>
      <w:pPr>
        <w:pStyle w:val="Heading1"/>
      </w:pPr>
      <w:r>
        <w:t xml:space="preserve">01 / Pack Snapshot</w:t>
      </w:r>
    </w:p>
    <w:p>
      <w:pPr>
        <w:pStyle w:val="ListParagraph"/>
        <w:numPr>
          <w:ilvl w:val="0"/>
          <w:numId w:val="1"/>
        </w:numPr>
      </w:pPr>
      <w:r>
        <w:t xml:space="preserve">Buyer: Independent cafes</w:t>
      </w:r>
    </w:p>
    <w:p>
      <w:pPr>
        <w:pStyle w:val="ListParagraph"/>
        <w:numPr>
          <w:ilvl w:val="0"/>
          <w:numId w:val="1"/>
        </w:numPr>
      </w:pPr>
      <w:r>
        <w:t xml:space="preserve">Category: Local Service</w:t>
      </w:r>
    </w:p>
    <w:p>
      <w:pPr>
        <w:pStyle w:val="ListParagraph"/>
        <w:numPr>
          <w:ilvl w:val="0"/>
          <w:numId w:val="1"/>
        </w:numPr>
      </w:pPr>
      <w:r>
        <w:t xml:space="preserve">Startup cost: $0-$50</w:t>
      </w:r>
    </w:p>
    <w:p>
      <w:pPr>
        <w:pStyle w:val="ListParagraph"/>
        <w:numPr>
          <w:ilvl w:val="0"/>
          <w:numId w:val="1"/>
        </w:numPr>
      </w:pPr>
      <w:r>
        <w:t xml:space="preserve">Time to first sale: 1-7 days</w:t>
      </w:r>
    </w:p>
    <w:p>
      <w:pPr>
        <w:pStyle w:val="ListParagraph"/>
        <w:numPr>
          <w:ilvl w:val="0"/>
          <w:numId w:val="1"/>
        </w:numPr>
      </w:pPr>
      <w:r>
        <w:t xml:space="preserve">Difficulty: Easy</w:t>
      </w:r>
    </w:p>
    <w:p>
      <w:pPr>
        <w:pStyle w:val="ListParagraph"/>
        <w:numPr>
          <w:ilvl w:val="0"/>
          <w:numId w:val="1"/>
        </w:numPr>
      </w:pPr>
      <w:r>
        <w:t xml:space="preserve">Positioning hook: If you can use Canva, sell this to local cafes.</w:t>
      </w:r>
    </w:p>
    <w:p>
      <w:pPr>
        <w:pStyle w:val="Heading1"/>
      </w:pPr>
      <w:r>
        <w:t xml:space="preserve">02 / Asset objective</w:t>
      </w:r>
    </w:p>
    <w:p>
      <w:pPr>
        <w:pStyle w:val="ListParagraph"/>
        <w:numPr>
          <w:ilvl w:val="0"/>
          <w:numId w:val="1"/>
        </w:numPr>
      </w:pPr>
      <w:r>
        <w:t xml:space="preserve">Cafes change specials, prices, and hours constantly, but their customer-facing menus are often outdated in several places.</w:t>
      </w:r>
    </w:p>
    <w:p>
      <w:pPr>
        <w:pStyle w:val="ListParagraph"/>
        <w:numPr>
          <w:ilvl w:val="0"/>
          <w:numId w:val="1"/>
        </w:numPr>
      </w:pPr>
      <w:r>
        <w:t xml:space="preserve">Keep the promise concrete: Fast turnaround matters more than fancy design.</w:t>
      </w:r>
    </w:p>
    <w:p>
      <w:pPr>
        <w:pStyle w:val="ListParagraph"/>
        <w:numPr>
          <w:ilvl w:val="0"/>
          <w:numId w:val="1"/>
        </w:numPr>
      </w:pPr>
      <w:r>
        <w:t xml:space="preserve">Use this asset to create a buyer-ready deliverable, not as a generic brainstorming note.</w:t>
      </w:r>
    </w:p>
    <w:p>
      <w:pPr>
        <w:pStyle w:val="Heading1"/>
      </w:pPr>
      <w:r>
        <w:t xml:space="preserve">03 / How to use these prompts</w:t>
      </w:r>
    </w:p>
    <w:p>
      <w:pPr>
        <w:pStyle w:val="ListParagraph"/>
        <w:numPr>
          <w:ilvl w:val="0"/>
          <w:numId w:val="1"/>
        </w:numPr>
      </w:pPr>
      <w:r>
        <w:t xml:space="preserve">Paste one prompt at a time and replace every bracketed field with real cafe details.</w:t>
      </w:r>
    </w:p>
    <w:p>
      <w:pPr>
        <w:pStyle w:val="ListParagraph"/>
        <w:numPr>
          <w:ilvl w:val="0"/>
          <w:numId w:val="1"/>
        </w:numPr>
      </w:pPr>
      <w:r>
        <w:t xml:space="preserve">Ask the model to mark unknown facts instead of guessing prices, allergens, opening hours, or sold-out items.</w:t>
      </w:r>
    </w:p>
    <w:p>
      <w:pPr>
        <w:pStyle w:val="ListParagraph"/>
        <w:numPr>
          <w:ilvl w:val="0"/>
          <w:numId w:val="1"/>
        </w:numPr>
      </w:pPr>
      <w:r>
        <w:t xml:space="preserve">Use AI for drafts, structure, and QA; the owner must approve menu facts before anything is published.</w:t>
      </w:r>
    </w:p>
    <w:p>
      <w:pPr>
        <w:pStyle w:val="Heading1"/>
      </w:pPr>
      <w:r>
        <w:t xml:space="preserve">04 / Cafe audit prompts</w:t>
      </w:r>
    </w:p>
    <w:p>
      <w:pPr>
        <w:pStyle w:val="ListParagraph"/>
        <w:numPr>
          <w:ilvl w:val="0"/>
          <w:numId w:val="1"/>
        </w:numPr>
      </w:pPr>
      <w:r>
        <w:t xml:space="preserve">Act as a cafe menu operations reviewer. Review these menu photos, Instagram posts, Google Business details, and QR menu notes: [paste details]. Find mismatches in item names, prices, specials, hours, QR destination, and customer clarity. Return a table with Issue, Evidence, Customer impact, Fix, Owner approval needed.</w:t>
      </w:r>
    </w:p>
    <w:p>
      <w:pPr>
        <w:pStyle w:val="ListParagraph"/>
        <w:numPr>
          <w:ilvl w:val="0"/>
          <w:numId w:val="1"/>
        </w:numPr>
      </w:pPr>
      <w:r>
        <w:t xml:space="preserve">Turn this messy cafe menu into a clean hierarchy. Inputs: [menu items, prices, add-ons, categories]. Group items into sensible sections, flag unclear items, suggest short item descriptions only where helpful, and list all facts that need owner approval.</w:t>
      </w:r>
    </w:p>
    <w:p>
      <w:pPr>
        <w:pStyle w:val="ListParagraph"/>
        <w:numPr>
          <w:ilvl w:val="0"/>
          <w:numId w:val="1"/>
        </w:numPr>
      </w:pPr>
      <w:r>
        <w:t xml:space="preserve">Compare this cafe's Instagram specials against its Google/menu information: [paste]. Identify which specials need matching print, QR, Google, and story assets. Do not invent pricing.</w:t>
      </w:r>
    </w:p>
    <w:p>
      <w:pPr>
        <w:pStyle w:val="Heading1"/>
      </w:pPr>
      <w:r>
        <w:t xml:space="preserve">05 / Menu copy and design prompts</w:t>
      </w:r>
    </w:p>
    <w:p>
      <w:pPr>
        <w:pStyle w:val="ListParagraph"/>
        <w:numPr>
          <w:ilvl w:val="0"/>
          <w:numId w:val="1"/>
        </w:numPr>
      </w:pPr>
      <w:r>
        <w:t xml:space="preserve">Rewrite these menu item descriptions for a modern independent cafe. Keep copy short, appetising, and practical. Preserve exact ingredients and allergens. Return three tone options: minimal, warm, premium.</w:t>
      </w:r>
    </w:p>
    <w:p>
      <w:pPr>
        <w:pStyle w:val="ListParagraph"/>
        <w:numPr>
          <w:ilvl w:val="0"/>
          <w:numId w:val="1"/>
        </w:numPr>
      </w:pPr>
      <w:r>
        <w:t xml:space="preserve">Create a print-menu content plan for [cafe name]. Include section order, headline hierarchy, footer notes, QR callout, and the exact owner facts to verify before export.</w:t>
      </w:r>
    </w:p>
    <w:p>
      <w:pPr>
        <w:pStyle w:val="ListParagraph"/>
        <w:numPr>
          <w:ilvl w:val="0"/>
          <w:numId w:val="1"/>
        </w:numPr>
      </w:pPr>
      <w:r>
        <w:t xml:space="preserve">Create Instagram square and story copy for this weekly special: [details]. Include headline, short description, price line, dietary note placeholder, and CTA. Keep it readable on mobile.</w:t>
      </w:r>
    </w:p>
    <w:p>
      <w:pPr>
        <w:pStyle w:val="Heading1"/>
      </w:pPr>
      <w:r>
        <w:t xml:space="preserve">06 / Outreach and sales prompts</w:t>
      </w:r>
    </w:p>
    <w:p>
      <w:pPr>
        <w:pStyle w:val="ListParagraph"/>
        <w:numPr>
          <w:ilvl w:val="0"/>
          <w:numId w:val="1"/>
        </w:numPr>
      </w:pPr>
      <w:r>
        <w:t xml:space="preserve">Write a cold email to a cafe owner based on this visible issue: [issue]. Keep it friendly, specific, and under 120 words. Offer to send a one-section mockup, not a generic design service.</w:t>
      </w:r>
    </w:p>
    <w:p>
      <w:pPr>
        <w:pStyle w:val="ListParagraph"/>
        <w:numPr>
          <w:ilvl w:val="0"/>
          <w:numId w:val="1"/>
        </w:numPr>
      </w:pPr>
      <w:r>
        <w:t xml:space="preserve">Create a 60-second Loom script showing a cafe's outdated menu problem and one before/after improvement. Structure it as: observation, customer friction, sample fix, tiny paid next step.</w:t>
      </w:r>
    </w:p>
    <w:p>
      <w:pPr>
        <w:pStyle w:val="ListParagraph"/>
        <w:numPr>
          <w:ilvl w:val="0"/>
          <w:numId w:val="1"/>
        </w:numPr>
      </w:pPr>
      <w:r>
        <w:t xml:space="preserve">Generate three follow-up messages for a cafe owner who has not replied. Use Day 2, Day 5, Day 10. Each follow-up must add one useful observation and avoid sounding needy.</w:t>
      </w:r>
    </w:p>
    <w:p>
      <w:pPr>
        <w:pStyle w:val="Heading1"/>
      </w:pPr>
      <w:r>
        <w:t xml:space="preserve">07 / Delivery and renewal prompts</w:t>
      </w:r>
    </w:p>
    <w:p>
      <w:pPr>
        <w:pStyle w:val="ListParagraph"/>
        <w:numPr>
          <w:ilvl w:val="0"/>
          <w:numId w:val="1"/>
        </w:numPr>
      </w:pPr>
      <w:r>
        <w:t xml:space="preserve">Create an owner handoff note for a completed menu refresh. Include files delivered, items needing approval, QR test result, publishing checklist, and suggested next refresh date.</w:t>
      </w:r>
    </w:p>
    <w:p>
      <w:pPr>
        <w:pStyle w:val="ListParagraph"/>
        <w:numPr>
          <w:ilvl w:val="0"/>
          <w:numId w:val="1"/>
        </w:numPr>
      </w:pPr>
      <w:r>
        <w:t xml:space="preserve">Build a monthly refresh checklist for a cafe that changes specials often. Include inputs to collect, recurring assets to update, approval deadline, and optional retainer upsell.</w:t>
      </w:r>
    </w:p>
    <w:p>
      <w:pPr>
        <w:pStyle w:val="ListParagraph"/>
        <w:numPr>
          <w:ilvl w:val="0"/>
          <w:numId w:val="1"/>
        </w:numPr>
      </w:pPr>
      <w:r>
        <w:t xml:space="preserve">Turn this completed menu refresh into an anonymised case study note. Inputs: before state, after state, owner feedback, implementation date. Do not include private data or unapproved claims.</w:t>
      </w:r>
    </w:p>
    <w:p>
      <w:pPr>
        <w:pStyle w:val="Heading1"/>
      </w:pPr>
      <w:r>
        <w:t xml:space="preserve">08 / Prompt quality rules</w:t>
      </w:r>
    </w:p>
    <w:p>
      <w:pPr>
        <w:pStyle w:val="ListParagraph"/>
        <w:numPr>
          <w:ilvl w:val="0"/>
          <w:numId w:val="1"/>
        </w:numPr>
      </w:pPr>
      <w:r>
        <w:t xml:space="preserve">Always paste real context before asking for output.</w:t>
      </w:r>
    </w:p>
    <w:p>
      <w:pPr>
        <w:pStyle w:val="ListParagraph"/>
        <w:numPr>
          <w:ilvl w:val="0"/>
          <w:numId w:val="1"/>
        </w:numPr>
      </w:pPr>
      <w:r>
        <w:t xml:space="preserve">Ask for tables when comparing options, prioritising issues, or creating delivery checklists.</w:t>
      </w:r>
    </w:p>
    <w:p>
      <w:pPr>
        <w:pStyle w:val="ListParagraph"/>
        <w:numPr>
          <w:ilvl w:val="0"/>
          <w:numId w:val="1"/>
        </w:numPr>
      </w:pPr>
      <w:r>
        <w:t xml:space="preserve">Ask the model to separate known facts, assumptions, risks, and owner approval items.</w:t>
      </w:r>
    </w:p>
    <w:p>
      <w:pPr>
        <w:pStyle w:val="ListParagraph"/>
        <w:numPr>
          <w:ilvl w:val="0"/>
          <w:numId w:val="1"/>
        </w:numPr>
      </w:pPr>
      <w:r>
        <w:t xml:space="preserve">Run a final QA prompt before sending client-facing material.</w:t>
      </w:r>
    </w:p>
    <w:p>
      <w:pPr>
        <w:pStyle w:val="ListParagraph"/>
        <w:numPr>
          <w:ilvl w:val="0"/>
          <w:numId w:val="1"/>
        </w:numPr>
      </w:pPr>
      <w:r>
        <w:t xml:space="preserve">Keep a reusable prompt log and improve prompts after each paid delivery.</w:t>
      </w:r>
    </w:p>
    <w:p>
      <w:pPr>
        <w:pStyle w:val="Heading1"/>
      </w:pPr>
      <w:r>
        <w:t xml:space="preserve">09 / Final QA prompt</w:t>
      </w:r>
    </w:p>
    <w:p>
      <w:pPr>
        <w:pStyle w:val="ListParagraph"/>
        <w:numPr>
          <w:ilvl w:val="0"/>
          <w:numId w:val="1"/>
        </w:numPr>
      </w:pPr>
      <w:r>
        <w:t xml:space="preserve">Review this client-facing output before I send it: [paste output]. Check for unsupported claims, invented facts, vague advice, missing approval flags, privacy risk, tone issues, and unclear next steps. Return a table of fixes and a polished final version.</w:t>
      </w:r>
    </w:p>
    <w:p>
      <w:pPr>
        <w:pStyle w:val="Heading1"/>
      </w:pPr>
      <w:r>
        <w:t xml:space="preserve">10 / Buyer-ready deliverable standard</w:t>
      </w:r>
    </w:p>
    <w:p>
      <w:pPr>
        <w:pStyle w:val="ListParagraph"/>
        <w:numPr>
          <w:ilvl w:val="0"/>
          <w:numId w:val="1"/>
        </w:numPr>
      </w:pPr>
      <w:r>
        <w:t xml:space="preserve">This asset is for independent cafes; remove generic language before sending it to a prospect or client.</w:t>
      </w:r>
    </w:p>
    <w:p>
      <w:pPr>
        <w:pStyle w:val="ListParagraph"/>
        <w:numPr>
          <w:ilvl w:val="0"/>
          <w:numId w:val="1"/>
        </w:numPr>
      </w:pPr>
      <w:r>
        <w:t xml:space="preserve">The finished version should name the buyer context, the visible problem, the exact output, and the next decision required.</w:t>
      </w:r>
    </w:p>
    <w:p>
      <w:pPr>
        <w:pStyle w:val="ListParagraph"/>
        <w:numPr>
          <w:ilvl w:val="0"/>
          <w:numId w:val="1"/>
        </w:numPr>
      </w:pPr>
      <w:r>
        <w:t xml:space="preserve">Use concrete operational language. Replace broad promises with observable improvements: clearer menu, faster reply, cleaner handoff, fewer repeat questions, better approval trail.</w:t>
      </w:r>
    </w:p>
    <w:p>
      <w:pPr>
        <w:pStyle w:val="ListParagraph"/>
        <w:numPr>
          <w:ilvl w:val="0"/>
          <w:numId w:val="1"/>
        </w:numPr>
      </w:pPr>
      <w:r>
        <w:t xml:space="preserve">Keep one owner-facing summary at the top and one implementation checklist at the end so the buyer can act without a second explanation.</w:t>
      </w:r>
    </w:p>
    <w:p>
      <w:pPr>
        <w:pStyle w:val="Heading1"/>
      </w:pPr>
      <w:r>
        <w:t xml:space="preserve">11 / Inputs to collect before delivery</w:t>
      </w:r>
    </w:p>
    <w:p>
      <w:pPr>
        <w:pStyle w:val="ListParagraph"/>
        <w:numPr>
          <w:ilvl w:val="0"/>
          <w:numId w:val="1"/>
        </w:numPr>
      </w:pPr>
      <w:r>
        <w:t xml:space="preserve">Business name, owner or approver, preferred contact channel, and deadline.</w:t>
      </w:r>
    </w:p>
    <w:p>
      <w:pPr>
        <w:pStyle w:val="ListParagraph"/>
        <w:numPr>
          <w:ilvl w:val="0"/>
          <w:numId w:val="1"/>
        </w:numPr>
      </w:pPr>
      <w:r>
        <w:t xml:space="preserve">Current source material: screenshots, URLs, exports, menus, customer messages, reviews, product pages, or public market data depending on the pack.</w:t>
      </w:r>
    </w:p>
    <w:p>
      <w:pPr>
        <w:pStyle w:val="ListParagraph"/>
        <w:numPr>
          <w:ilvl w:val="0"/>
          <w:numId w:val="1"/>
        </w:numPr>
      </w:pPr>
      <w:r>
        <w:t xml:space="preserve">Brand constraints: logo, tone, colors, prohibited claims, legal-sensitive statements, and examples they already like.</w:t>
      </w:r>
    </w:p>
    <w:p>
      <w:pPr>
        <w:pStyle w:val="ListParagraph"/>
        <w:numPr>
          <w:ilvl w:val="0"/>
          <w:numId w:val="1"/>
        </w:numPr>
      </w:pPr>
      <w:r>
        <w:t xml:space="preserve">Approval constraints: who signs off, what can be changed without approval, and what must stay untouched.</w:t>
      </w:r>
    </w:p>
    <w:p>
      <w:pPr>
        <w:pStyle w:val="ListParagraph"/>
        <w:numPr>
          <w:ilvl w:val="0"/>
          <w:numId w:val="1"/>
        </w:numPr>
      </w:pPr>
      <w:r>
        <w:t xml:space="preserve">Delivery format: editable working file, final PDF/export, implementation checklist, and optional follow-up message.</w:t>
      </w:r>
    </w:p>
    <w:p>
      <w:pPr>
        <w:pStyle w:val="Heading1"/>
      </w:pPr>
      <w:r>
        <w:t xml:space="preserve">12 / Evidence capture for renewal or case study</w:t>
      </w:r>
    </w:p>
    <w:p>
      <w:pPr>
        <w:pStyle w:val="ListParagraph"/>
        <w:numPr>
          <w:ilvl w:val="0"/>
          <w:numId w:val="1"/>
        </w:numPr>
      </w:pPr>
      <w:r>
        <w:t xml:space="preserve">Save the before state with dated screenshots or source files.</w:t>
      </w:r>
    </w:p>
    <w:p>
      <w:pPr>
        <w:pStyle w:val="ListParagraph"/>
        <w:numPr>
          <w:ilvl w:val="0"/>
          <w:numId w:val="1"/>
        </w:numPr>
      </w:pPr>
      <w:r>
        <w:t xml:space="preserve">Record the exact changes made and why they were prioritized.</w:t>
      </w:r>
    </w:p>
    <w:p>
      <w:pPr>
        <w:pStyle w:val="ListParagraph"/>
        <w:numPr>
          <w:ilvl w:val="0"/>
          <w:numId w:val="1"/>
        </w:numPr>
      </w:pPr>
      <w:r>
        <w:t xml:space="preserve">Track buyer response time, approval friction, and implementation date.</w:t>
      </w:r>
    </w:p>
    <w:p>
      <w:pPr>
        <w:pStyle w:val="ListParagraph"/>
        <w:numPr>
          <w:ilvl w:val="0"/>
          <w:numId w:val="1"/>
        </w:numPr>
      </w:pPr>
      <w:r>
        <w:t xml:space="preserve">Ask for permission before using any quote, logo, review, screenshot, market data, or client result in a portfolio.</w:t>
      </w:r>
    </w:p>
    <w:p>
      <w:pPr>
        <w:pStyle w:val="ListParagraph"/>
        <w:numPr>
          <w:ilvl w:val="0"/>
          <w:numId w:val="1"/>
        </w:numPr>
      </w:pPr>
      <w:r>
        <w:t xml:space="preserve">If the buyer does not approve public proof, keep an anonymized internal case note for improving future pitches.</w:t>
      </w:r>
    </w:p>
    <w:p>
      <w:pPr>
        <w:pStyle w:val="Heading1"/>
      </w:pPr>
      <w:r>
        <w:t xml:space="preserve">13 / Client handoff message</w:t>
      </w:r>
    </w:p>
    <w:p>
      <w:pPr>
        <w:pStyle w:val="ListParagraph"/>
        <w:numPr>
          <w:ilvl w:val="0"/>
          <w:numId w:val="1"/>
        </w:numPr>
      </w:pPr>
      <w:r>
        <w:t xml:space="preserve">Here is the finished ai prompt pack for [business]. I included the working file, final export, and the short checklist for approval.</w:t>
      </w:r>
    </w:p>
    <w:p>
      <w:pPr>
        <w:pStyle w:val="ListParagraph"/>
        <w:numPr>
          <w:ilvl w:val="0"/>
          <w:numId w:val="1"/>
        </w:numPr>
      </w:pPr>
      <w:r>
        <w:t xml:space="preserve">The items marked [APPROVAL NEEDED] are the only parts I would not publish/send until you confirm them.</w:t>
      </w:r>
    </w:p>
    <w:p>
      <w:pPr>
        <w:pStyle w:val="ListParagraph"/>
        <w:numPr>
          <w:ilvl w:val="0"/>
          <w:numId w:val="1"/>
        </w:numPr>
      </w:pPr>
      <w:r>
        <w:t xml:space="preserve">My recommended next step is [specific next action]. If you want me to handle that as well, I can package it as [starter/standard/retainer option].</w:t>
      </w:r>
    </w:p>
    <w:p>
      <w:pPr>
        <w:pStyle w:val="Heading1"/>
      </w:pPr>
      <w:r>
        <w:t xml:space="preserve">14 / Pricing and scope guardrails</w:t>
      </w:r>
    </w:p>
    <w:p>
      <w:pPr>
        <w:pStyle w:val="ListParagraph"/>
        <w:numPr>
          <w:ilvl w:val="0"/>
          <w:numId w:val="1"/>
        </w:numPr>
      </w:pPr>
      <w:r>
        <w:t xml:space="preserve">Starter scope: one focused deliverable, one input list, one approval round, final export.</w:t>
      </w:r>
    </w:p>
    <w:p>
      <w:pPr>
        <w:pStyle w:val="ListParagraph"/>
        <w:numPr>
          <w:ilvl w:val="0"/>
          <w:numId w:val="1"/>
        </w:numPr>
      </w:pPr>
      <w:r>
        <w:t xml:space="preserve">Standard scope: deeper audit, 2-3 deliverables, implementation notes, and two approval rounds.</w:t>
      </w:r>
    </w:p>
    <w:p>
      <w:pPr>
        <w:pStyle w:val="ListParagraph"/>
        <w:numPr>
          <w:ilvl w:val="0"/>
          <w:numId w:val="1"/>
        </w:numPr>
      </w:pPr>
      <w:r>
        <w:t xml:space="preserve">Retainer scope: recurring refresh, monthly report, or ongoing response/review workflow with a fixed cadence.</w:t>
      </w:r>
    </w:p>
    <w:p>
      <w:pPr>
        <w:pStyle w:val="ListParagraph"/>
        <w:numPr>
          <w:ilvl w:val="0"/>
          <w:numId w:val="1"/>
        </w:numPr>
      </w:pPr>
      <w:r>
        <w:t xml:space="preserve">Out of scope unless priced separately: photography, ad spend, legal review, complex integrations, custom software, printing, and guaranteed performance outcomes.</w:t>
      </w:r>
    </w:p>
    <w:p>
      <w:pPr>
        <w:pStyle w:val="Heading1"/>
      </w:pPr>
      <w:r>
        <w:t xml:space="preserve">15 / Final QA before sending</w:t>
      </w:r>
    </w:p>
    <w:p>
      <w:pPr>
        <w:pStyle w:val="ListParagraph"/>
        <w:numPr>
          <w:ilvl w:val="0"/>
          <w:numId w:val="1"/>
        </w:numPr>
      </w:pPr>
      <w:r>
        <w:t xml:space="preserve">All bracketed placeholders are replaced or intentionally marked for buyer approval.</w:t>
      </w:r>
    </w:p>
    <w:p>
      <w:pPr>
        <w:pStyle w:val="ListParagraph"/>
        <w:numPr>
          <w:ilvl w:val="0"/>
          <w:numId w:val="1"/>
        </w:numPr>
      </w:pPr>
      <w:r>
        <w:t xml:space="preserve">Every link, date, price, hour, policy, claim, and contact detail is checked against a source.</w:t>
      </w:r>
    </w:p>
    <w:p>
      <w:pPr>
        <w:pStyle w:val="ListParagraph"/>
        <w:numPr>
          <w:ilvl w:val="0"/>
          <w:numId w:val="1"/>
        </w:numPr>
      </w:pPr>
      <w:r>
        <w:t xml:space="preserve">The final file opens on another machine and the filename clearly identifies the buyer, asset, and date.</w:t>
      </w:r>
    </w:p>
    <w:p>
      <w:pPr>
        <w:pStyle w:val="ListParagraph"/>
        <w:numPr>
          <w:ilvl w:val="0"/>
          <w:numId w:val="1"/>
        </w:numPr>
      </w:pPr>
      <w:r>
        <w:t xml:space="preserve">The buyer can tell what to do next within the first 30 seconds of opening the asset.</w:t>
      </w:r>
    </w:p>
    <w:p>
      <w:pPr>
        <w:pStyle w:val="ListParagraph"/>
        <w:numPr>
          <w:ilvl w:val="0"/>
          <w:numId w:val="1"/>
        </w:numPr>
      </w:pPr>
      <w:r>
        <w:t xml:space="preserve">No income, ranking, revenue, health, legal, or advertising performance guarantee is implied.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008" w:right="936" w:bottom="864" w:left="936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D7DEE6"/>
      </w:pBdr>
      <w:jc w:val="center"/>
    </w:pPr>
    <w:r>
      <w:rPr>
        <w:rFonts w:ascii="Aptos" w:hAnsi="Aptos"/>
        <w:sz w:val="16"/>
        <w:color w:val="5E6774"/>
      </w:rPr>
      <w:t xml:space="preserve">Side Hustle Stephen - The Launchpad | Cafe Menu Refresh Package | Verify facts before client use</w:t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•"/>
      <w:pPr>
        <w:ind w:left="720" w:hanging="24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ptos" w:hAnsi="Aptos"/>
      <w:sz w:val="21"/>
      <w:color w:val="070A0F"/>
    </w:rPr>
    <w:pPr>
      <w:spacing w:after="150" w:line="300" w:lineRule="auto"/>
      <w:widowControl/>
    </w:pPr>
  </w:style>
  <w:style w:type="paragraph" w:styleId="Title">
    <w:name w:val="Title"/>
    <w:rPr>
      <w:rFonts w:ascii="Aptos Display" w:hAnsi="Aptos Display"/>
      <w:b/>
      <w:sz w:val="50"/>
      <w:color w:val="12172A"/>
    </w:rPr>
    <w:pPr>
      <w:spacing w:before="90" w:after="140" w:line="920" w:lineRule="auto"/>
      <w:keepNext/>
    </w:pPr>
  </w:style>
  <w:style w:type="paragraph" w:styleId="Subtitle">
    <w:name w:val="Subtitle"/>
    <w:rPr>
      <w:rFonts w:ascii="Aptos" w:hAnsi="Aptos"/>
      <w:b/>
      <w:caps/>
      <w:sz w:val="16"/>
      <w:color w:val="A53A00"/>
    </w:rPr>
    <w:pPr>
      <w:spacing w:after="120"/>
    </w:pPr>
  </w:style>
  <w:style w:type="paragraph" w:styleId="Lead">
    <w:name w:val="Lead"/>
    <w:rPr>
      <w:rFonts w:ascii="Aptos" w:hAnsi="Aptos"/>
      <w:sz w:val="24"/>
      <w:color w:val="5E6774"/>
    </w:rPr>
    <w:pPr>
      <w:spacing w:before="80" w:after="160" w:line="340" w:lineRule="auto"/>
    </w:pPr>
  </w:style>
  <w:style w:type="paragraph" w:styleId="Kicker">
    <w:name w:val="Kicker"/>
    <w:rPr>
      <w:rFonts w:ascii="Aptos" w:hAnsi="Aptos"/>
      <w:b/>
      <w:caps/>
      <w:sz w:val="15"/>
      <w:color w:val="A53A00"/>
    </w:rPr>
    <w:pPr>
      <w:spacing w:before="180" w:after="70"/>
    </w:pPr>
  </w:style>
  <w:style w:type="paragraph" w:styleId="Heading1">
    <w:name w:val="heading 1"/>
    <w:rPr>
      <w:rFonts w:ascii="Aptos Display" w:hAnsi="Aptos Display"/>
      <w:b/>
      <w:sz w:val="25"/>
      <w:color w:val="12172A"/>
    </w:rPr>
    <w:pPr>
      <w:keepNext/>
      <w:spacing w:before="320" w:after="120"/>
      <w:pBdr>
        <w:bottom w:val="single" w:sz="6" w:space="5" w:color="D7DEE6"/>
      </w:pBdr>
    </w:pPr>
  </w:style>
  <w:style w:type="paragraph" w:styleId="Heading2">
    <w:name w:val="heading 2"/>
    <w:rPr>
      <w:rFonts w:ascii="Aptos" w:hAnsi="Aptos"/>
      <w:b/>
      <w:sz w:val="23"/>
      <w:color w:val="5E6774"/>
    </w:rPr>
    <w:pPr>
      <w:spacing w:after="130"/>
    </w:pPr>
  </w:style>
  <w:style w:type="paragraph" w:styleId="Heading3">
    <w:name w:val="heading 3"/>
    <w:rPr>
      <w:rFonts w:ascii="Aptos" w:hAnsi="Aptos"/>
      <w:b/>
      <w:sz w:val="20"/>
      <w:color w:val="12172A"/>
    </w:rPr>
    <w:pPr>
      <w:spacing w:before="150" w:after="80"/>
    </w:pPr>
  </w:style>
  <w:style w:type="paragraph" w:styleId="Meta">
    <w:name w:val="Meta"/>
    <w:rPr>
      <w:rFonts w:ascii="Aptos" w:hAnsi="Aptos"/>
      <w:b/>
      <w:sz w:val="18"/>
      <w:color w:val="5E6774"/>
    </w:rPr>
    <w:pPr>
      <w:spacing w:after="95"/>
    </w:pPr>
  </w:style>
  <w:style w:type="paragraph" w:styleId="ListParagraph">
    <w:name w:val="List Paragraph"/>
    <w:rPr>
      <w:rFonts w:ascii="Aptos" w:hAnsi="Aptos"/>
      <w:sz w:val="20"/>
      <w:color w:val="070A0F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ptos" w:hAnsi="Aptos"/>
      <w:b/>
      <w:sz w:val="20"/>
      <w:color w:val="12172A"/>
    </w:rPr>
    <w:pPr>
      <w:spacing w:after="92" w:line="280" w:lineRule="auto"/>
      <w:shd w:fill="F7FAFC"/>
      <w:pBdr>
        <w:left w:val="single" w:sz="10" w:space="8" w:color="D7DEE6"/>
      </w:pBdr>
    </w:pPr>
  </w:style>
  <w:style w:type="paragraph" w:styleId="IntenseQuote">
    <w:name w:val="Intense Quote"/>
    <w:rPr>
      <w:i/>
      <w:color w:val="12172A"/>
      <w:sz w:val="20"/>
    </w:rPr>
    <w:pPr>
      <w:spacing w:before="90" w:after="170" w:line="292" w:lineRule="auto"/>
      <w:shd w:fill="FFF1E7"/>
      <w:pBdr>
        <w:left w:val="single" w:sz="18" w:space="8" w:color="D94A00"/>
      </w:pBdr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AI Prompt Pack</dc:title>
  <dc:creator>Side Hustle Stephen - The Launchpad</dc:creator>
  <dc:subject>Cafe Menu Refresh Package</dc:subject>
  <dc:description>Practical prompts for cafe audits, menu copy, outreach, handoff notes, and monthly refresh ideas.</dc:description>
</cp:coreProperties>
</file>