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AI Prompt Pack</w:t>
      </w:r>
    </w:p>
    <w:p>
      <w:pPr>
        <w:pStyle w:val="Heading2"/>
      </w:pPr>
      <w:r>
        <w:t xml:space="preserve">Review Reply + Testimonial Clips</w:t>
      </w:r>
    </w:p>
    <w:p>
      <w:pPr>
        <w:pStyle w:val="Lead"/>
      </w:pPr>
      <w:r>
        <w:t xml:space="preserve">Practical prompts for review replies, testimonial extraction, trust-card copy, and escalation-safe language.</w:t>
      </w:r>
    </w:p>
    <w:p>
      <w:pPr>
        <w:pStyle w:val="Tagline"/>
      </w:pPr>
      <w:r>
        <w:t xml:space="preserve">Turn boring customer reviews into sales assets.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businesses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B2B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$1-$50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prompts — Use exact review language for testimonial material. Never invent customer claims.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Review reply prompts — Act as a reputation-management assistant. Draft public replies to these reviews: [paste]…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Testimonial extraction prompts — Extract reusable testimonial claims from these reviews: [paste]. Return exact quote, claim…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Sales and delivery prompts — Write a pitch email to a local business offering review replies plus testimonial clips…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Prompt quality rules — Always paste real context before asking for output.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QA prompt — Review this client-facing output before I send it: [paste output]. Check for unsupported…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Buyer-ready deliverable standard — This asset is for local businesses; remove generic language before sending it to a prospect…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Inputs to collect before delivery — Business name, owner or approver, preferred contact channel, and deadline.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Evidence capture for renewal or case study — Save the before state with dated screenshots or source files.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handoff message — Here is the finished ai prompt pack for [business]. I included the working file, final…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Pricing and scope guardrails — Starter scope: one focused deliverable, one input list, one approval round, final export.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QA before sending — All bracketed placeholders are replaced or intentionally marked for buyer approval.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prompts</w:t>
      </w:r>
    </w:p>
    <w:p>
      <w:pPr>
        <w:pStyle w:val="ExampleBlock"/>
      </w:pPr>
      <w:r>
        <w:t xml:space="preserve">Use exact review language for testimonial material. Never invent customer claims.</w:t>
      </w:r>
    </w:p>
    <w:p>
      <w:pPr>
        <w:pStyle w:val="ExampleBlock"/>
      </w:pPr>
      <w:r>
        <w:t xml:space="preserve">Escalate legal, privacy, safety, medical, discrimination, refund, and staff-specific issues to the owner.</w:t>
      </w:r>
    </w:p>
    <w:p>
      <w:pPr>
        <w:pStyle w:val="ExampleBlock"/>
      </w:pPr>
      <w:r>
        <w:t xml:space="preserve">Move disputes to private channels and avoid revealing customer details publicly.</w:t>
      </w:r>
    </w:p>
    <w:p>
      <w:pPr>
        <w:pStyle w:val="Heading1"/>
      </w:pPr>
      <w:r>
        <w:t xml:space="preserve">02 / Review reply prompts</w:t>
      </w:r>
    </w:p>
    <w:p>
      <w:pPr>
        <w:pStyle w:val="ExampleBlock"/>
      </w:pPr>
      <w:r>
        <w:t xml:space="preserve">Act as a reputation-management assistant. Draft public replies to these reviews: [paste]. Keep each reply concise, specific where safe, and privacy-aware. Flag any review that requires owner escalation.</w:t>
      </w:r>
    </w:p>
    <w:p>
      <w:pPr>
        <w:pStyle w:val="ExampleBlock"/>
      </w:pPr>
      <w:r>
        <w:t xml:space="preserve">Rewrite these review replies to sound warmer and less defensive: [paste]. Preserve facts, remove arguments, and move sensitive details to private follow-up.</w:t>
      </w:r>
    </w:p>
    <w:p>
      <w:pPr>
        <w:pStyle w:val="ExampleBlock"/>
      </w:pPr>
      <w:r>
        <w:t xml:space="preserve">Create three tone options for replying to this positive review: [review]. Options: simple, warm, premium. Keep each under 55 words.</w:t>
      </w:r>
    </w:p>
    <w:p>
      <w:pPr>
        <w:pStyle w:val="Heading1"/>
      </w:pPr>
      <w:r>
        <w:t xml:space="preserve">03 / Testimonial extraction prompts</w:t>
      </w:r>
    </w:p>
    <w:p>
      <w:pPr>
        <w:pStyle w:val="ExampleBlock"/>
      </w:pPr>
      <w:r>
        <w:t xml:space="preserve">Extract reusable testimonial claims from these reviews: [paste]. Return exact quote, claim category, proof context, risk notes, suitable asset type, and approval needed.</w:t>
      </w:r>
    </w:p>
    <w:p>
      <w:pPr>
        <w:pStyle w:val="ExampleBlock"/>
      </w:pPr>
      <w:r>
        <w:t xml:space="preserve">Turn this approved review into social proof copy for square card, story card, website banner, email proof block, and sales page snippet. Preserve the original claim and avoid exaggeration.</w:t>
      </w:r>
    </w:p>
    <w:p>
      <w:pPr>
        <w:pStyle w:val="ExampleBlock"/>
      </w:pPr>
      <w:r>
        <w:t xml:space="preserve">Create a monthly testimonial content plan from these approved reviews: [paste]. Include quote cards, captions, website snippets, and follow-up questions for the owner.</w:t>
      </w:r>
    </w:p>
    <w:p>
      <w:pPr>
        <w:pStyle w:val="Heading1"/>
      </w:pPr>
      <w:r>
        <w:t xml:space="preserve">04 / Sales and delivery prompts</w:t>
      </w:r>
    </w:p>
    <w:p>
      <w:pPr>
        <w:pStyle w:val="ExampleBlock"/>
      </w:pPr>
      <w:r>
        <w:t xml:space="preserve">Write a pitch email to a local business offering review replies plus testimonial clips. Mention that reviews already contain trust signals but are rarely repackaged.</w:t>
      </w:r>
    </w:p>
    <w:p>
      <w:pPr>
        <w:pStyle w:val="ExampleBlock"/>
      </w:pPr>
      <w:r>
        <w:t xml:space="preserve">Create a client intake checklist for a review reply and testimonial service. Include review platforms, reply tone, escalation rules, brand voice, approval process, and design constraints.</w:t>
      </w:r>
    </w:p>
    <w:p>
      <w:pPr>
        <w:pStyle w:val="ExampleBlock"/>
      </w:pPr>
      <w:r>
        <w:t xml:space="preserve">Create a monthly handoff note summarising replies drafted, reviews escalated, testimonials extracted, assets created, and next content opportunities.</w:t>
      </w:r>
    </w:p>
    <w:p>
      <w:pPr>
        <w:pStyle w:val="Heading1"/>
      </w:pPr>
      <w:r>
        <w:t xml:space="preserve">05 / Prompt quality rules</w:t>
      </w:r>
    </w:p>
    <w:p>
      <w:pPr>
        <w:pStyle w:val="ExampleBlock"/>
      </w:pPr>
      <w:r>
        <w:t xml:space="preserve">Always paste real context before asking for output.</w:t>
      </w:r>
    </w:p>
    <w:p>
      <w:pPr>
        <w:pStyle w:val="ExampleBlock"/>
      </w:pPr>
      <w:r>
        <w:t xml:space="preserve">Ask for tables when comparing options, prioritising issues, or creating delivery checklists.</w:t>
      </w:r>
    </w:p>
    <w:p>
      <w:pPr>
        <w:pStyle w:val="ExampleBlock"/>
      </w:pPr>
      <w:r>
        <w:t xml:space="preserve">Ask the model to separate known facts, assumptions, risks, and owner approval items.</w:t>
      </w:r>
    </w:p>
    <w:p>
      <w:pPr>
        <w:pStyle w:val="ExampleBlock"/>
      </w:pPr>
      <w:r>
        <w:t xml:space="preserve">Run a final QA prompt before sending client-facing material.</w:t>
      </w:r>
    </w:p>
    <w:p>
      <w:pPr>
        <w:pStyle w:val="ExampleBlock"/>
      </w:pPr>
      <w:r>
        <w:t xml:space="preserve">Keep a reusable prompt log and improve prompts after each paid delivery.</w:t>
      </w:r>
    </w:p>
    <w:p>
      <w:pPr>
        <w:pStyle w:val="Heading1"/>
      </w:pPr>
      <w:r>
        <w:t xml:space="preserve">06 / Final QA prompt</w:t>
      </w:r>
    </w:p>
    <w:p>
      <w:pPr>
        <w:pStyle w:val="ExampleBlock"/>
      </w:pPr>
      <w:r>
        <w:t xml:space="preserve">Review this client-facing output before I send it: [paste output]. Check for unsupported claims, invented facts, vague advice, missing approval flags, privacy risk, tone issues, and unclear next steps. Return a table of fixes and a polished final version.</w:t>
      </w:r>
    </w:p>
    <w:p>
      <w:pPr>
        <w:pStyle w:val="Heading1"/>
      </w:pPr>
      <w:r>
        <w:t xml:space="preserve">07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local businesses;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08 / Inputs to collect before delivery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/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Business name, owner or approver, preferred contact channel, and deadline.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Current source material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screenshots, URLs, exports, menus, customer messages, reviews, product pages, or public market data depending on the pack.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Brand constraints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logo, tone, colors, prohibited claims, legal-sensitive statements, and examples they already like.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Approval constraints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who signs off, what can be changed without approval, and what must stay untouched.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format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editable working file, final PDF/export, implementation checklist, and optional follow-up message.</w:t>
            </w:r>
          </w:p>
        </w:tc>
      </w:tr>
    </w:tbl>
    <w:p>
      <w:pPr>
        <w:pStyle w:val="Heading1"/>
      </w:pPr>
      <w:r>
        <w:t xml:space="preserve">09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10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ai prompt pack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11 / Pricing and scope guardrails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Scope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includes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Starter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one focused deliverable, one input list, one approval round, final export.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Standard scope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deeper audit, 2-3 deliverables, implementation notes, and two approval rounds.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Retainer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recurring refresh, monthly report, or ongoing response/review workflow with a fixed cadence.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 of scope unless priced separately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photography, ad spend, legal review, complex integrations, custom software, printing, and guaranteed performance outcomes.</w:t>
            </w:r>
          </w:p>
        </w:tc>
      </w:tr>
    </w:tbl>
    <w:p>
      <w:pPr>
        <w:pStyle w:val="Heading1"/>
      </w:pPr>
      <w:r>
        <w:t xml:space="preserve">12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Review Reply + Testimonial Clips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Prompt Pack</dc:title>
  <dc:creator>Side Hustle Stephen</dc:creator>
  <dc:subject>Review Reply + Testimonial Clips</dc:subject>
  <dc:description>Practical prompts for review replies, testimonial extraction, trust-card copy, and escalation-safe language.</dc:description>
</cp:coreProperties>
</file>