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Most small stores do not need more traffic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Small Shopify stores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Ecommerce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—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—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— runs every weekday morning — You are an intake assistant for a shopify cart audit pack serving small shopify stores…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— runs every Monday — You are a local lead researcher for a shopify cart audit pack. Target buyer: Small Shopify…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— runs twice a week — You write first-contact outreach for a shopify cart audit pack aimed at small shopify…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— runs every weekday —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— runs before every handoff — You are a delivery reviewer for a shopify cart audit pack. Here is the draft deliverable…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— runs every Friday — You report on a shopify cart audit pack.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— runs after each completed job — You repurpose finished work for a shopify cart audit pack. Here are the job details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small shopify stores;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— runs every weekday morning</w:t>
      </w:r>
    </w:p>
    <w:p>
      <w:pPr>
        <w:pStyle w:val="ExampleBlock"/>
      </w:pPr>
      <w:r>
        <w:t xml:space="preserve">You are an intake assistant for a shopify cart audit pack serving small shopify stores.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— runs every Monday</w:t>
      </w:r>
    </w:p>
    <w:p>
      <w:pPr>
        <w:pStyle w:val="ExampleBlock"/>
      </w:pPr>
      <w:r>
        <w:t xml:space="preserve">You are a local lead researcher for a shopify cart audit pack. Target buyer: Small Shopify stores.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— runs twice a week</w:t>
      </w:r>
    </w:p>
    <w:p>
      <w:pPr>
        <w:pStyle w:val="ExampleBlock"/>
      </w:pPr>
      <w:r>
        <w:t xml:space="preserve">You write first-contact outreach for a shopify cart audit pack aimed at small shopify stores.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—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— runs before every handoff</w:t>
      </w:r>
    </w:p>
    <w:p>
      <w:pPr>
        <w:pStyle w:val="ExampleBlock"/>
      </w:pPr>
      <w:r>
        <w:t xml:space="preserve">You are a delivery reviewer for a shopify cart audit pack.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— runs every Friday</w:t>
      </w:r>
    </w:p>
    <w:p>
      <w:pPr>
        <w:pStyle w:val="ExampleBlock"/>
      </w:pPr>
      <w:r>
        <w:t xml:space="preserve">You report on a shopify cart audit pack.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— runs after each completed job</w:t>
      </w:r>
    </w:p>
    <w:p>
      <w:pPr>
        <w:pStyle w:val="ExampleBlock"/>
      </w:pPr>
      <w:r>
        <w:t xml:space="preserve">You repurpose finished work for a shopify cart audit pack.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Shopify Cart Audit Pack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Shopify Cart Audit Pack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