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D8D20" w14:textId="77777777" w:rsidR="00AD2B32" w:rsidRPr="00AE7CDA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bookmarkStart w:id="0" w:name="_Toc73597772"/>
    </w:p>
    <w:p w14:paraId="6DCBAF68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A151E1F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731501F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9DB8C55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6A34EE8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216CC56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FA9BF9C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E287845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19ADC89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D0B5C25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7DAD255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0C3C705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1B6D0E0" w14:textId="77777777" w:rsidR="00AD2B32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D77F4D8" w14:textId="77777777" w:rsidR="00AE7CDA" w:rsidRPr="00AE7CDA" w:rsidRDefault="00AE7CDA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DF8E9A6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1283D5A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FC67A71" w14:textId="77777777" w:rsidR="00AD2B32" w:rsidRPr="00AE7CDA" w:rsidRDefault="00AD2B32" w:rsidP="00AE7CDA">
      <w:pPr>
        <w:spacing w:line="240" w:lineRule="auto"/>
        <w:ind w:firstLine="0"/>
        <w:jc w:val="center"/>
        <w:rPr>
          <w:bCs/>
          <w:sz w:val="28"/>
          <w:szCs w:val="24"/>
        </w:rPr>
      </w:pPr>
    </w:p>
    <w:p w14:paraId="03A9054C" w14:textId="0797F3E2" w:rsidR="00BD2AFA" w:rsidRDefault="00393A8A" w:rsidP="00AE7CDA">
      <w:pPr>
        <w:spacing w:line="240" w:lineRule="auto"/>
        <w:ind w:firstLine="0"/>
        <w:jc w:val="center"/>
        <w:rPr>
          <w:b/>
          <w:bCs/>
          <w:szCs w:val="24"/>
        </w:rPr>
      </w:pPr>
      <w:r w:rsidRPr="00393A8A">
        <w:rPr>
          <w:b/>
          <w:bCs/>
          <w:szCs w:val="24"/>
        </w:rPr>
        <w:t>Система обновления аналитических витрин данных КХД «Энергосбы</w:t>
      </w:r>
      <w:r>
        <w:rPr>
          <w:b/>
          <w:bCs/>
          <w:szCs w:val="24"/>
        </w:rPr>
        <w:t>Т Плюс</w:t>
      </w:r>
      <w:r w:rsidRPr="00393A8A">
        <w:rPr>
          <w:b/>
          <w:bCs/>
          <w:szCs w:val="24"/>
        </w:rPr>
        <w:t>»</w:t>
      </w:r>
      <w:r>
        <w:rPr>
          <w:b/>
          <w:bCs/>
          <w:szCs w:val="24"/>
        </w:rPr>
        <w:br/>
      </w:r>
      <w:r w:rsidRPr="00393A8A">
        <w:rPr>
          <w:b/>
          <w:bCs/>
          <w:szCs w:val="24"/>
        </w:rPr>
        <w:t xml:space="preserve">с использованием </w:t>
      </w:r>
      <w:r w:rsidRPr="00C917DA">
        <w:rPr>
          <w:b/>
          <w:bCs/>
          <w:szCs w:val="24"/>
          <w:lang w:val="en-US"/>
        </w:rPr>
        <w:t>Apache</w:t>
      </w:r>
      <w:r w:rsidRPr="00917663">
        <w:rPr>
          <w:b/>
          <w:bCs/>
          <w:szCs w:val="24"/>
        </w:rPr>
        <w:t xml:space="preserve"> </w:t>
      </w:r>
      <w:r w:rsidRPr="00C917DA">
        <w:rPr>
          <w:b/>
          <w:bCs/>
          <w:szCs w:val="24"/>
          <w:lang w:val="en-US"/>
        </w:rPr>
        <w:t>Spark</w:t>
      </w:r>
    </w:p>
    <w:p w14:paraId="5E59B3E0" w14:textId="12AC45E6" w:rsidR="00AD2B32" w:rsidRPr="00D62E83" w:rsidRDefault="00AD2B32" w:rsidP="00AE7CDA">
      <w:pPr>
        <w:spacing w:line="240" w:lineRule="auto"/>
        <w:ind w:firstLine="0"/>
        <w:jc w:val="center"/>
        <w:rPr>
          <w:b/>
          <w:bCs/>
          <w:sz w:val="28"/>
          <w:szCs w:val="24"/>
        </w:rPr>
      </w:pPr>
      <w:r w:rsidRPr="00D62E83">
        <w:rPr>
          <w:b/>
          <w:bCs/>
          <w:szCs w:val="24"/>
        </w:rPr>
        <w:t>Руководство</w:t>
      </w:r>
      <w:r w:rsidR="006D0900">
        <w:rPr>
          <w:b/>
          <w:bCs/>
          <w:szCs w:val="24"/>
        </w:rPr>
        <w:t xml:space="preserve"> </w:t>
      </w:r>
      <w:r w:rsidRPr="00D62E83">
        <w:rPr>
          <w:b/>
          <w:bCs/>
          <w:szCs w:val="24"/>
        </w:rPr>
        <w:t>пользователя</w:t>
      </w:r>
    </w:p>
    <w:p w14:paraId="3256737D" w14:textId="77777777" w:rsidR="00AD2B32" w:rsidRPr="00D62E83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39995774" w14:textId="77777777" w:rsidR="00AD2B32" w:rsidRPr="00D62E83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4ABCDD33" w14:textId="77777777" w:rsidR="00AD2B32" w:rsidRPr="00D62E83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4A7EC21F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BE9FBDF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A708755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A04A252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ED3E07C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157AD77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BA6A5D1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33418DE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0AAE39A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6EA5474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6B6A0E2" w14:textId="77777777"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746E788" w14:textId="77777777"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62CEF53" w14:textId="77777777"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4E60F5B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8E7E57B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A6B37A8" w14:textId="77777777" w:rsidR="00AD2B32" w:rsidRPr="00D62E83" w:rsidRDefault="00AD2B32" w:rsidP="00393A8A">
      <w:pPr>
        <w:shd w:val="clear" w:color="auto" w:fill="FFFFFF"/>
        <w:spacing w:before="0" w:line="240" w:lineRule="auto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14:paraId="2E430EE9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D9FC32E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50FA0F0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39E003C" w14:textId="0E02D647" w:rsidR="00AE7CDA" w:rsidRPr="00D62E83" w:rsidRDefault="00AD2B32" w:rsidP="00AD2B3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szCs w:val="24"/>
        </w:rPr>
      </w:pPr>
      <w:r w:rsidRPr="00D62E83">
        <w:rPr>
          <w:rFonts w:eastAsia="Times New Roman" w:cs="Times New Roman"/>
          <w:szCs w:val="24"/>
        </w:rPr>
        <w:t>Киров,</w:t>
      </w:r>
      <w:r w:rsidR="006D0900">
        <w:rPr>
          <w:rFonts w:eastAsia="Times New Roman" w:cs="Times New Roman"/>
          <w:szCs w:val="24"/>
        </w:rPr>
        <w:t xml:space="preserve"> </w:t>
      </w:r>
      <w:r w:rsidRPr="00D62E83">
        <w:rPr>
          <w:rFonts w:eastAsia="Times New Roman" w:cs="Times New Roman"/>
          <w:szCs w:val="24"/>
        </w:rPr>
        <w:t>202</w:t>
      </w:r>
      <w:r w:rsidR="00BD2AFA">
        <w:rPr>
          <w:rFonts w:eastAsia="Times New Roman" w:cs="Times New Roman"/>
          <w:szCs w:val="24"/>
        </w:rPr>
        <w:t>5</w:t>
      </w:r>
      <w:r w:rsidR="006D0900">
        <w:rPr>
          <w:rFonts w:eastAsia="Times New Roman" w:cs="Times New Roman"/>
          <w:szCs w:val="24"/>
        </w:rPr>
        <w:t xml:space="preserve"> </w:t>
      </w:r>
      <w:r w:rsidRPr="00D62E83">
        <w:rPr>
          <w:rFonts w:eastAsia="Times New Roman" w:cs="Times New Roman"/>
          <w:szCs w:val="24"/>
        </w:rPr>
        <w:t>г.</w:t>
      </w:r>
      <w:bookmarkEnd w:id="0"/>
      <w:r w:rsidR="006D0900">
        <w:rPr>
          <w:rFonts w:eastAsia="Times New Roman" w:cs="Times New Roman"/>
          <w:b/>
          <w:szCs w:val="24"/>
        </w:rPr>
        <w:t xml:space="preserve"> </w:t>
      </w:r>
    </w:p>
    <w:p w14:paraId="6F7BF0F6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  <w:r w:rsidRPr="00D62E83">
        <w:rPr>
          <w:rFonts w:eastAsia="Times New Roman" w:cs="Times New Roman"/>
          <w:b/>
          <w:sz w:val="28"/>
          <w:szCs w:val="28"/>
        </w:rPr>
        <w:br w:type="page"/>
      </w:r>
    </w:p>
    <w:p w14:paraId="00D7EE2E" w14:textId="77777777" w:rsidR="00AD2B32" w:rsidRPr="002101A3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caps/>
          <w:szCs w:val="24"/>
        </w:rPr>
      </w:pPr>
      <w:r w:rsidRPr="002101A3">
        <w:rPr>
          <w:rFonts w:eastAsia="Times New Roman" w:cs="Times New Roman"/>
          <w:b/>
          <w:caps/>
          <w:szCs w:val="24"/>
        </w:rPr>
        <w:lastRenderedPageBreak/>
        <w:t>Содержание</w:t>
      </w:r>
    </w:p>
    <w:p w14:paraId="76D901E5" w14:textId="77777777" w:rsidR="00AD2B32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sdt>
      <w:sdtPr>
        <w:rPr>
          <w:rFonts w:eastAsiaTheme="minorEastAsia" w:cstheme="minorBidi"/>
          <w:noProof w:val="0"/>
          <w:szCs w:val="22"/>
        </w:rPr>
        <w:id w:val="598525259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Cs w:val="24"/>
        </w:rPr>
      </w:sdtEndPr>
      <w:sdtContent>
        <w:p w14:paraId="018E0777" w14:textId="0E128ED8" w:rsidR="00C317FF" w:rsidRDefault="00655ED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r w:rsidRPr="00B863E0">
            <w:fldChar w:fldCharType="begin"/>
          </w:r>
          <w:r w:rsidRPr="00B863E0">
            <w:instrText xml:space="preserve"> TOC \o "1-3" \h \z \u </w:instrText>
          </w:r>
          <w:r w:rsidRPr="00B863E0">
            <w:fldChar w:fldCharType="separate"/>
          </w:r>
          <w:hyperlink w:anchor="_Toc212587459" w:history="1">
            <w:r w:rsidR="00C317FF" w:rsidRPr="001B21C8">
              <w:rPr>
                <w:rStyle w:val="a5"/>
                <w:kern w:val="32"/>
                <w:lang w:eastAsia="en-US" w:bidi="en-US"/>
              </w:rPr>
              <w:t>1</w:t>
            </w:r>
            <w:r w:rsidR="00C317FF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C317FF" w:rsidRPr="001B21C8">
              <w:rPr>
                <w:rStyle w:val="a5"/>
                <w:kern w:val="32"/>
                <w:lang w:eastAsia="en-US" w:bidi="en-US"/>
              </w:rPr>
              <w:t>Введение</w:t>
            </w:r>
            <w:r w:rsidR="00C317FF">
              <w:rPr>
                <w:webHidden/>
              </w:rPr>
              <w:tab/>
            </w:r>
            <w:r w:rsidR="00C317FF">
              <w:rPr>
                <w:webHidden/>
              </w:rPr>
              <w:fldChar w:fldCharType="begin"/>
            </w:r>
            <w:r w:rsidR="00C317FF">
              <w:rPr>
                <w:webHidden/>
              </w:rPr>
              <w:instrText xml:space="preserve"> PAGEREF _Toc212587459 \h </w:instrText>
            </w:r>
            <w:r w:rsidR="00C317FF">
              <w:rPr>
                <w:webHidden/>
              </w:rPr>
            </w:r>
            <w:r w:rsidR="00C317FF">
              <w:rPr>
                <w:webHidden/>
              </w:rPr>
              <w:fldChar w:fldCharType="separate"/>
            </w:r>
            <w:r w:rsidR="00C317FF">
              <w:rPr>
                <w:webHidden/>
              </w:rPr>
              <w:t>3</w:t>
            </w:r>
            <w:r w:rsidR="00C317FF">
              <w:rPr>
                <w:webHidden/>
              </w:rPr>
              <w:fldChar w:fldCharType="end"/>
            </w:r>
          </w:hyperlink>
        </w:p>
        <w:p w14:paraId="40C10CAA" w14:textId="5F691EF6" w:rsidR="00C317FF" w:rsidRDefault="00C317FF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60" w:history="1">
            <w:r w:rsidRPr="001B21C8">
              <w:rPr>
                <w:rStyle w:val="a5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  <w:lang w:eastAsia="en-US" w:bidi="en-US"/>
              </w:rPr>
              <w:t>Область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90FA495" w14:textId="4458C7CA" w:rsidR="00C317FF" w:rsidRDefault="00C317FF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61" w:history="1">
            <w:r w:rsidRPr="001B21C8">
              <w:rPr>
                <w:rStyle w:val="a5"/>
                <w:lang w:eastAsia="en-US" w:bidi="en-US"/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  <w:lang w:eastAsia="en-US" w:bidi="en-US"/>
              </w:rPr>
              <w:t>Краткое описание возможностей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829D0BA" w14:textId="0B63BC21" w:rsidR="00C317FF" w:rsidRDefault="00C317FF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62" w:history="1">
            <w:r w:rsidRPr="001B21C8">
              <w:rPr>
                <w:rStyle w:val="a5"/>
                <w:lang w:eastAsia="en-US" w:bidi="en-US"/>
              </w:rPr>
              <w:t>1.3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  <w:lang w:eastAsia="en-US" w:bidi="en-US"/>
              </w:rPr>
              <w:t>Уровень подготовки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7395F49" w14:textId="645FC813" w:rsidR="00C317FF" w:rsidRDefault="00C317FF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63" w:history="1">
            <w:r w:rsidRPr="001B21C8">
              <w:rPr>
                <w:rStyle w:val="a5"/>
                <w:lang w:eastAsia="en-US" w:bidi="en-US"/>
              </w:rPr>
              <w:t>1.4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  <w:lang w:eastAsia="en-US" w:bidi="en-US"/>
              </w:rPr>
              <w:t>Перечень эксплуатационной документации, с которыми необходимо ознакомиться пользователю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F096D20" w14:textId="066F0B4C" w:rsidR="00C317FF" w:rsidRDefault="00C317FF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64" w:history="1">
            <w:r w:rsidRPr="001B21C8">
              <w:rPr>
                <w:rStyle w:val="a5"/>
                <w:lang w:eastAsia="en-US" w:bidi="en-US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  <w:lang w:eastAsia="en-US" w:bidi="en-US"/>
              </w:rPr>
              <w:t>Назначение и условия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7AC5D55" w14:textId="43441EC5" w:rsidR="00C317FF" w:rsidRDefault="00C317FF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65" w:history="1">
            <w:r w:rsidRPr="001B21C8">
              <w:rPr>
                <w:rStyle w:val="a5"/>
                <w:lang w:eastAsia="en-US" w:bidi="en-US"/>
              </w:rPr>
              <w:t>2.1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  <w:lang w:eastAsia="en-US" w:bidi="en-US"/>
              </w:rPr>
              <w:t>Виды деятельности, функции, для автоматизации которых предназначено данное средство автоматизации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A8577B3" w14:textId="3DC414E8" w:rsidR="00C317FF" w:rsidRDefault="00C317FF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66" w:history="1">
            <w:r w:rsidRPr="001B21C8">
              <w:rPr>
                <w:rStyle w:val="a5"/>
                <w:lang w:eastAsia="en-US" w:bidi="en-US"/>
              </w:rPr>
              <w:t>2.2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  <w:lang w:eastAsia="en-US" w:bidi="en-US"/>
              </w:rPr>
              <w:t>Условия, при соблюдении которых обеспечивается применение средства автоматизации в соответствии с назначением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D4DBE22" w14:textId="385BEA06" w:rsidR="00C317FF" w:rsidRDefault="00C317FF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67" w:history="1">
            <w:r w:rsidRPr="001B21C8">
              <w:rPr>
                <w:rStyle w:val="a5"/>
                <w:lang w:eastAsia="en-US" w:bidi="en-US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  <w:lang w:eastAsia="en-US" w:bidi="en-US"/>
              </w:rPr>
              <w:t>Подготовка к работе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A83E95A" w14:textId="2A7C16DF" w:rsidR="00C317FF" w:rsidRDefault="00C317FF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68" w:history="1">
            <w:r w:rsidRPr="001B21C8">
              <w:rPr>
                <w:rStyle w:val="a5"/>
                <w:lang w:eastAsia="en-US" w:bidi="en-US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  <w:lang w:eastAsia="en-US" w:bidi="en-US"/>
              </w:rPr>
              <w:t>Состав и содержание дистрибутивного носителя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19C1B14" w14:textId="37895BDB" w:rsidR="00C317FF" w:rsidRDefault="00C317FF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69" w:history="1">
            <w:r w:rsidRPr="001B21C8">
              <w:rPr>
                <w:rStyle w:val="a5"/>
                <w:lang w:eastAsia="en-US" w:bidi="en-US"/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  <w:lang w:eastAsia="en-US" w:bidi="en-US"/>
              </w:rPr>
              <w:t>Порядок развертывания и настройки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CC7B1FF" w14:textId="28733FDE" w:rsidR="00C317FF" w:rsidRDefault="00C317FF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70" w:history="1">
            <w:r w:rsidRPr="001B21C8">
              <w:rPr>
                <w:rStyle w:val="a5"/>
                <w:lang w:eastAsia="en-US" w:bidi="en-US"/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  <w:lang w:eastAsia="en-US" w:bidi="en-US"/>
              </w:rPr>
              <w:t>Порядок проверки работоспособности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4045469" w14:textId="2BAD3196" w:rsidR="00C317FF" w:rsidRDefault="00C317FF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71" w:history="1">
            <w:r w:rsidRPr="001B21C8">
              <w:rPr>
                <w:rStyle w:val="a5"/>
                <w:lang w:eastAsia="en-US" w:bidi="en-US"/>
              </w:rPr>
              <w:t>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  <w:lang w:eastAsia="en-US" w:bidi="en-US"/>
              </w:rPr>
              <w:t>Описание операций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52712A4" w14:textId="6811BF47" w:rsidR="00C317FF" w:rsidRDefault="00C317FF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72" w:history="1">
            <w:r w:rsidRPr="001B21C8">
              <w:rPr>
                <w:rStyle w:val="a5"/>
                <w:lang w:eastAsia="en-US" w:bidi="en-US"/>
              </w:rPr>
              <w:t>4.1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  <w:lang w:eastAsia="en-US" w:bidi="en-US"/>
              </w:rPr>
              <w:t>Общее описание технологического процесса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702F6E5" w14:textId="45ADF927" w:rsidR="00C317FF" w:rsidRDefault="00C317FF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73" w:history="1">
            <w:r w:rsidRPr="001B21C8">
              <w:rPr>
                <w:rStyle w:val="a5"/>
                <w:lang w:eastAsia="en-US" w:bidi="en-US"/>
              </w:rPr>
              <w:t>4.2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  <w:lang w:eastAsia="en-US" w:bidi="en-US"/>
              </w:rPr>
              <w:t>Описание экранных форм и интерфейса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7C67673" w14:textId="26B6B21F" w:rsidR="00C317FF" w:rsidRDefault="00C317FF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74" w:history="1">
            <w:r w:rsidRPr="001B21C8">
              <w:rPr>
                <w:rStyle w:val="a5"/>
                <w:lang w:eastAsia="en-US" w:bidi="en-US"/>
              </w:rPr>
              <w:t>4.2.1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  <w:lang w:eastAsia="en-US" w:bidi="en-US"/>
              </w:rPr>
              <w:t>Главное окно (</w:t>
            </w:r>
            <w:r w:rsidRPr="001B21C8">
              <w:rPr>
                <w:rStyle w:val="a5"/>
                <w:lang w:val="en-US" w:eastAsia="en-US" w:bidi="en-US"/>
              </w:rPr>
              <w:t>DAGs View</w:t>
            </w:r>
            <w:r w:rsidRPr="001B21C8">
              <w:rPr>
                <w:rStyle w:val="a5"/>
                <w:lang w:eastAsia="en-US" w:bidi="en-US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3BAE9A7" w14:textId="1C21F324" w:rsidR="00C317FF" w:rsidRDefault="00C317FF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75" w:history="1">
            <w:r w:rsidRPr="001B21C8">
              <w:rPr>
                <w:rStyle w:val="a5"/>
                <w:bdr w:val="none" w:sz="0" w:space="0" w:color="auto" w:frame="1"/>
              </w:rPr>
              <w:t>4.2.2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  <w:bdr w:val="none" w:sz="0" w:space="0" w:color="auto" w:frame="1"/>
              </w:rPr>
              <w:t>Окно процесса (</w:t>
            </w:r>
            <w:r w:rsidRPr="001B21C8">
              <w:rPr>
                <w:rStyle w:val="a5"/>
                <w:bdr w:val="none" w:sz="0" w:space="0" w:color="auto" w:frame="1"/>
                <w:lang w:val="en-US"/>
              </w:rPr>
              <w:t>Tree View</w:t>
            </w:r>
            <w:r w:rsidRPr="001B21C8">
              <w:rPr>
                <w:rStyle w:val="a5"/>
                <w:bdr w:val="none" w:sz="0" w:space="0" w:color="auto" w:frame="1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4A27746" w14:textId="14F49505" w:rsidR="00C317FF" w:rsidRDefault="00C317FF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76" w:history="1">
            <w:r w:rsidRPr="001B21C8">
              <w:rPr>
                <w:rStyle w:val="a5"/>
                <w:lang w:eastAsia="en-US" w:bidi="en-US"/>
              </w:rPr>
              <w:t>4.2.3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  <w:lang w:eastAsia="en-US" w:bidi="en-US"/>
              </w:rPr>
              <w:t>Окно логов (</w:t>
            </w:r>
            <w:r w:rsidRPr="001B21C8">
              <w:rPr>
                <w:rStyle w:val="a5"/>
                <w:lang w:val="en-US" w:eastAsia="en-US" w:bidi="en-US"/>
              </w:rPr>
              <w:t>Log View</w:t>
            </w:r>
            <w:r w:rsidRPr="001B21C8">
              <w:rPr>
                <w:rStyle w:val="a5"/>
                <w:lang w:eastAsia="en-US" w:bidi="en-US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7C67679" w14:textId="1EEE94BB" w:rsidR="00C317FF" w:rsidRDefault="00C317FF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77" w:history="1">
            <w:r w:rsidRPr="001B21C8">
              <w:rPr>
                <w:rStyle w:val="a5"/>
                <w:lang w:bidi="en-US"/>
              </w:rPr>
              <w:t>4.3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  <w:lang w:bidi="en-US"/>
              </w:rPr>
              <w:t>Выполнение операций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3BBC2B7" w14:textId="5FC8563A" w:rsidR="00C317FF" w:rsidRDefault="00C317FF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78" w:history="1">
            <w:r w:rsidRPr="001B21C8">
              <w:rPr>
                <w:rStyle w:val="a5"/>
              </w:rPr>
              <w:t>4.3.1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</w:rPr>
              <w:t xml:space="preserve">Мониторинг выполнения </w:t>
            </w:r>
            <w:r w:rsidRPr="001B21C8">
              <w:rPr>
                <w:rStyle w:val="a5"/>
                <w:lang w:val="en-US"/>
              </w:rPr>
              <w:t>ETL</w:t>
            </w:r>
            <w:r w:rsidRPr="001B21C8">
              <w:rPr>
                <w:rStyle w:val="a5"/>
              </w:rPr>
              <w:t>-процесса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529E09D" w14:textId="69CFA9BF" w:rsidR="00C317FF" w:rsidRDefault="00C317FF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79" w:history="1">
            <w:r w:rsidRPr="001B21C8">
              <w:rPr>
                <w:rStyle w:val="a5"/>
              </w:rPr>
              <w:t>4.3.2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</w:rPr>
              <w:t xml:space="preserve">Ручной запуск </w:t>
            </w:r>
            <w:r w:rsidRPr="001B21C8">
              <w:rPr>
                <w:rStyle w:val="a5"/>
                <w:lang w:val="en-US"/>
              </w:rPr>
              <w:t>ETL</w:t>
            </w:r>
            <w:r w:rsidRPr="001B21C8">
              <w:rPr>
                <w:rStyle w:val="a5"/>
              </w:rPr>
              <w:t>-процесса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29AC3B9" w14:textId="1ECD07A3" w:rsidR="00C317FF" w:rsidRDefault="00C317FF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80" w:history="1">
            <w:r w:rsidRPr="001B21C8">
              <w:rPr>
                <w:rStyle w:val="a5"/>
              </w:rPr>
              <w:t>4.3.3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</w:rPr>
              <w:t>Диагностика сбоев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6535E22" w14:textId="435816A4" w:rsidR="00C317FF" w:rsidRDefault="00C317FF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81" w:history="1">
            <w:r w:rsidRPr="001B21C8">
              <w:rPr>
                <w:rStyle w:val="a5"/>
              </w:rPr>
              <w:t>4.3.4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</w:rPr>
              <w:t>Перезапуск процесса после сбоя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74F1498" w14:textId="590E30BF" w:rsidR="00C317FF" w:rsidRDefault="00C317FF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82" w:history="1">
            <w:r w:rsidRPr="001B21C8">
              <w:rPr>
                <w:rStyle w:val="a5"/>
                <w:lang w:eastAsia="en-US" w:bidi="en-US"/>
              </w:rPr>
              <w:t>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  <w:lang w:eastAsia="en-US" w:bidi="en-US"/>
              </w:rPr>
              <w:t>Аварийные ситуации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FD5E7AE" w14:textId="5A9E3A7A" w:rsidR="00C317FF" w:rsidRDefault="00C317FF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83" w:history="1">
            <w:r w:rsidRPr="001B21C8">
              <w:rPr>
                <w:rStyle w:val="a5"/>
                <w:lang w:eastAsia="en-US" w:bidi="en-US"/>
              </w:rPr>
              <w:t>5.1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  <w:lang w:eastAsia="en-US" w:bidi="en-US"/>
              </w:rPr>
              <w:t xml:space="preserve">Действия при сбоях в </w:t>
            </w:r>
            <w:r w:rsidRPr="001B21C8">
              <w:rPr>
                <w:rStyle w:val="a5"/>
                <w:lang w:val="en-US" w:eastAsia="en-US" w:bidi="en-US"/>
              </w:rPr>
              <w:t>IT</w:t>
            </w:r>
            <w:r w:rsidRPr="001B21C8">
              <w:rPr>
                <w:rStyle w:val="a5"/>
                <w:lang w:eastAsia="en-US" w:bidi="en-US"/>
              </w:rPr>
              <w:t>-инфраструктуре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C25DD99" w14:textId="53BAC0B3" w:rsidR="00C317FF" w:rsidRDefault="00C317FF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84" w:history="1">
            <w:r w:rsidRPr="001B21C8">
              <w:rPr>
                <w:rStyle w:val="a5"/>
                <w:lang w:eastAsia="en-US" w:bidi="en-US"/>
              </w:rPr>
              <w:t>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  <w:lang w:eastAsia="en-US" w:bidi="en-US"/>
              </w:rPr>
              <w:t xml:space="preserve">Действия при ошибках в коде или логике </w:t>
            </w:r>
            <w:r w:rsidRPr="001B21C8">
              <w:rPr>
                <w:rStyle w:val="a5"/>
                <w:lang w:val="en-US" w:eastAsia="en-US" w:bidi="en-US"/>
              </w:rPr>
              <w:t>ETL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3B2F2D3" w14:textId="3C6607F5" w:rsidR="00C317FF" w:rsidRDefault="00C317FF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85" w:history="1">
            <w:r w:rsidRPr="001B21C8">
              <w:rPr>
                <w:rStyle w:val="a5"/>
              </w:rPr>
              <w:t>5.3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</w:rPr>
              <w:t>Действия при обнаружении некорректных данных в источнике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31A63FD" w14:textId="500B9CAF" w:rsidR="00C317FF" w:rsidRDefault="00C317FF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86" w:history="1">
            <w:r w:rsidRPr="001B21C8">
              <w:rPr>
                <w:rStyle w:val="a5"/>
                <w:lang w:eastAsia="en-US" w:bidi="en-US"/>
              </w:rPr>
              <w:t>6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  <w:lang w:eastAsia="en-US" w:bidi="en-US"/>
              </w:rPr>
              <w:t>Рекомендации по освоению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67ACADB" w14:textId="141C7AAD" w:rsidR="00C317FF" w:rsidRDefault="00C317FF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87487" w:history="1">
            <w:r w:rsidRPr="001B21C8">
              <w:rPr>
                <w:rStyle w:val="a5"/>
              </w:rPr>
              <w:t>7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1B21C8">
              <w:rPr>
                <w:rStyle w:val="a5"/>
              </w:rPr>
              <w:t>Рекомендации по использованию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_Toc212587487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8B4B3C6" w14:textId="0FC52D9F" w:rsidR="00655ED3" w:rsidRPr="00BD5CEE" w:rsidRDefault="00655ED3" w:rsidP="00BD5CEE">
          <w:pPr>
            <w:spacing w:before="0" w:line="240" w:lineRule="auto"/>
            <w:ind w:right="567" w:firstLine="0"/>
            <w:rPr>
              <w:rFonts w:cs="Times New Roman"/>
              <w:szCs w:val="24"/>
            </w:rPr>
          </w:pPr>
          <w:r w:rsidRPr="00B863E0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076186C7" w14:textId="77777777" w:rsidR="002101A3" w:rsidRPr="002101A3" w:rsidRDefault="002101A3" w:rsidP="002101A3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</w:p>
    <w:p w14:paraId="437C3D96" w14:textId="3F6F2027" w:rsidR="00AD2B32" w:rsidRDefault="00D604A7" w:rsidP="002101A3">
      <w:pPr>
        <w:pStyle w:val="1"/>
        <w:rPr>
          <w:kern w:val="32"/>
          <w:lang w:eastAsia="en-US" w:bidi="en-US"/>
        </w:rPr>
      </w:pPr>
      <w:r w:rsidRPr="00707095">
        <w:rPr>
          <w:rFonts w:eastAsia="Times New Roman"/>
          <w:szCs w:val="32"/>
        </w:rPr>
        <w:lastRenderedPageBreak/>
        <w:fldChar w:fldCharType="begin"/>
      </w:r>
      <w:r w:rsidR="00AD2B32" w:rsidRPr="00707095">
        <w:rPr>
          <w:szCs w:val="32"/>
        </w:rPr>
        <w:instrText xml:space="preserve"> TOC \o "2-3" \h \z \t "Заголовок 1;1" </w:instrText>
      </w:r>
      <w:r w:rsidRPr="00707095">
        <w:rPr>
          <w:rFonts w:eastAsia="Times New Roman"/>
          <w:szCs w:val="32"/>
        </w:rPr>
        <w:fldChar w:fldCharType="end"/>
      </w:r>
      <w:r w:rsidRPr="00707095">
        <w:fldChar w:fldCharType="begin"/>
      </w:r>
      <w:r w:rsidR="00AD2B32" w:rsidRPr="00707095">
        <w:instrText xml:space="preserve"> TOC \o "2-3" \h \z \t "Заголовок 1;1" </w:instrText>
      </w:r>
      <w:r w:rsidRPr="00707095">
        <w:fldChar w:fldCharType="end"/>
      </w:r>
      <w:bookmarkStart w:id="1" w:name="_Объект_испытаний"/>
      <w:bookmarkStart w:id="2" w:name="_Toc106427849"/>
      <w:bookmarkStart w:id="3" w:name="_Toc167667365"/>
      <w:bookmarkStart w:id="4" w:name="_Toc212587459"/>
      <w:bookmarkEnd w:id="1"/>
      <w:r w:rsidR="00AD2B32" w:rsidRPr="00707095">
        <w:rPr>
          <w:kern w:val="32"/>
          <w:lang w:eastAsia="en-US" w:bidi="en-US"/>
        </w:rPr>
        <w:t>Введение</w:t>
      </w:r>
      <w:bookmarkEnd w:id="2"/>
      <w:bookmarkEnd w:id="3"/>
      <w:bookmarkEnd w:id="4"/>
      <w:r w:rsidR="006D0900">
        <w:rPr>
          <w:kern w:val="32"/>
          <w:lang w:eastAsia="en-US" w:bidi="en-US"/>
        </w:rPr>
        <w:t xml:space="preserve"> </w:t>
      </w:r>
    </w:p>
    <w:p w14:paraId="1ADBE398" w14:textId="1739E015" w:rsidR="00F762CF" w:rsidRDefault="00321F23" w:rsidP="00F762CF">
      <w:pPr>
        <w:rPr>
          <w:lang w:eastAsia="en-US" w:bidi="en-US"/>
        </w:rPr>
      </w:pPr>
      <w:r w:rsidRPr="00321F23">
        <w:rPr>
          <w:lang w:eastAsia="en-US" w:bidi="en-US"/>
        </w:rPr>
        <w:t>Данный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документ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является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руководством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пользователя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для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системы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обновления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аналитических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витрин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данных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«СОВД-Spark»</w:t>
      </w:r>
      <w:r w:rsidR="00F762CF">
        <w:rPr>
          <w:lang w:eastAsia="en-US" w:bidi="en-US"/>
        </w:rPr>
        <w:t>.</w:t>
      </w:r>
    </w:p>
    <w:p w14:paraId="76B5DC9E" w14:textId="0CA38347" w:rsidR="00C77D55" w:rsidRPr="00C77D55" w:rsidRDefault="00F762CF" w:rsidP="00F762CF">
      <w:pPr>
        <w:rPr>
          <w:lang w:eastAsia="en-US" w:bidi="en-US"/>
        </w:rPr>
      </w:pPr>
      <w:r>
        <w:rPr>
          <w:lang w:eastAsia="en-US" w:bidi="en-US"/>
        </w:rPr>
        <w:t>Данный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документ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разработан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в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соответствии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с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требованиями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ГОСТ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Р</w:t>
      </w:r>
      <w:r w:rsidR="006D0900">
        <w:rPr>
          <w:lang w:eastAsia="en-US" w:bidi="en-US"/>
        </w:rPr>
        <w:t xml:space="preserve"> </w:t>
      </w:r>
      <w:r w:rsidR="00406578">
        <w:rPr>
          <w:lang w:eastAsia="en-US" w:bidi="en-US"/>
        </w:rPr>
        <w:t>59795–</w:t>
      </w:r>
      <w:r w:rsidR="00C317FF">
        <w:rPr>
          <w:lang w:eastAsia="en-US" w:bidi="en-US"/>
        </w:rPr>
        <w:t>2021 «</w:t>
      </w:r>
      <w:r>
        <w:rPr>
          <w:lang w:eastAsia="en-US" w:bidi="en-US"/>
        </w:rPr>
        <w:t>Программное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обеспечение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и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системы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в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машиностроении.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Документирование</w:t>
      </w:r>
      <w:r w:rsidR="001A518C">
        <w:rPr>
          <w:lang w:eastAsia="en-US" w:bidi="en-US"/>
        </w:rPr>
        <w:t>»</w:t>
      </w:r>
      <w:r>
        <w:rPr>
          <w:lang w:eastAsia="en-US" w:bidi="en-US"/>
        </w:rPr>
        <w:t>.</w:t>
      </w:r>
    </w:p>
    <w:p w14:paraId="10536D4D" w14:textId="2929BB08" w:rsidR="001F3793" w:rsidRPr="00707095" w:rsidRDefault="00AD2B32" w:rsidP="00DC0503">
      <w:pPr>
        <w:pStyle w:val="2"/>
        <w:rPr>
          <w:rFonts w:eastAsiaTheme="minorEastAsia"/>
          <w:bCs w:val="0"/>
          <w:szCs w:val="24"/>
        </w:rPr>
      </w:pPr>
      <w:bookmarkStart w:id="5" w:name="_Toc106427850"/>
      <w:bookmarkStart w:id="6" w:name="_Toc167667366"/>
      <w:bookmarkStart w:id="7" w:name="_Toc212587460"/>
      <w:r w:rsidRPr="00707095">
        <w:rPr>
          <w:lang w:eastAsia="en-US" w:bidi="en-US"/>
        </w:rPr>
        <w:t>Область</w:t>
      </w:r>
      <w:r w:rsidR="006D0900">
        <w:rPr>
          <w:lang w:eastAsia="en-US" w:bidi="en-US"/>
        </w:rPr>
        <w:t xml:space="preserve"> </w:t>
      </w:r>
      <w:r w:rsidRPr="00707095">
        <w:rPr>
          <w:lang w:eastAsia="en-US" w:bidi="en-US"/>
        </w:rPr>
        <w:t>применения</w:t>
      </w:r>
      <w:bookmarkStart w:id="8" w:name="_Hlk102201276"/>
      <w:bookmarkStart w:id="9" w:name="_Hlk101863750"/>
      <w:bookmarkStart w:id="10" w:name="_Toc106427851"/>
      <w:bookmarkEnd w:id="5"/>
      <w:bookmarkEnd w:id="6"/>
      <w:bookmarkEnd w:id="7"/>
    </w:p>
    <w:p w14:paraId="0A371F14" w14:textId="4547481E" w:rsidR="00F762CF" w:rsidRDefault="004E5D3A" w:rsidP="004E5D3A">
      <w:pPr>
        <w:rPr>
          <w:lang w:eastAsia="en-US" w:bidi="en-US"/>
        </w:rPr>
      </w:pPr>
      <w:bookmarkStart w:id="11" w:name="_Toc167667367"/>
      <w:bookmarkEnd w:id="8"/>
      <w:bookmarkEnd w:id="9"/>
      <w:r w:rsidRPr="004E5D3A">
        <w:rPr>
          <w:lang w:eastAsia="en-US" w:bidi="en-US"/>
        </w:rPr>
        <w:t>Настоящее руководство предназначено для технического персонала (дата-инженеров), ответственного за эксплуатацию, мониторинг и развитие системы обновления аналитических витрин данных «СОВД-Spark» (далее – Система) в компании «Энергосбыт»</w:t>
      </w:r>
      <w:r w:rsidR="00F762CF" w:rsidRPr="00F762CF">
        <w:rPr>
          <w:lang w:eastAsia="en-US" w:bidi="en-US"/>
        </w:rPr>
        <w:t>.</w:t>
      </w:r>
    </w:p>
    <w:p w14:paraId="47783103" w14:textId="6A5A8E57" w:rsidR="00AD2B32" w:rsidRPr="00D62E83" w:rsidRDefault="00AD2B32" w:rsidP="00AD2B32">
      <w:pPr>
        <w:pStyle w:val="2"/>
        <w:rPr>
          <w:lang w:eastAsia="en-US" w:bidi="en-US"/>
        </w:rPr>
      </w:pPr>
      <w:bookmarkStart w:id="12" w:name="_Toc212587461"/>
      <w:r w:rsidRPr="00D62E83">
        <w:rPr>
          <w:lang w:eastAsia="en-US" w:bidi="en-US"/>
        </w:rPr>
        <w:t>Краткое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описание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возможностей</w:t>
      </w:r>
      <w:bookmarkEnd w:id="10"/>
      <w:bookmarkEnd w:id="11"/>
      <w:bookmarkEnd w:id="12"/>
    </w:p>
    <w:p w14:paraId="433219E8" w14:textId="4931B357" w:rsidR="00321F23" w:rsidRDefault="00321F23" w:rsidP="00321F23">
      <w:bookmarkStart w:id="13" w:name="_Toc106427852"/>
      <w:r w:rsidRPr="00321F23">
        <w:t>Система</w:t>
      </w:r>
      <w:r w:rsidR="006D0900">
        <w:t xml:space="preserve"> </w:t>
      </w:r>
      <w:r w:rsidRPr="00321F23">
        <w:t>«СОВД-Spark»</w:t>
      </w:r>
      <w:r w:rsidR="006D0900">
        <w:t xml:space="preserve"> </w:t>
      </w:r>
      <w:r w:rsidRPr="00321F23">
        <w:t>предоставляет</w:t>
      </w:r>
      <w:r w:rsidR="006D0900">
        <w:t xml:space="preserve"> </w:t>
      </w:r>
      <w:r w:rsidRPr="00321F23">
        <w:t>пользователю</w:t>
      </w:r>
      <w:r w:rsidR="006D0900">
        <w:t xml:space="preserve"> </w:t>
      </w:r>
      <w:r w:rsidRPr="00321F23">
        <w:t>следующие</w:t>
      </w:r>
      <w:r w:rsidR="006D0900">
        <w:t xml:space="preserve"> </w:t>
      </w:r>
      <w:r w:rsidRPr="00321F23">
        <w:t>возможности</w:t>
      </w:r>
      <w:r>
        <w:t>:</w:t>
      </w:r>
    </w:p>
    <w:p w14:paraId="7418A601" w14:textId="12E3927F" w:rsidR="00321F23" w:rsidRPr="00F762CF" w:rsidRDefault="00321F23" w:rsidP="00321F23">
      <w:pPr>
        <w:pStyle w:val="a"/>
        <w:ind w:left="0" w:firstLine="851"/>
      </w:pPr>
      <w:r>
        <w:t>а</w:t>
      </w:r>
      <w:r w:rsidRPr="00321F23">
        <w:t>втоматический</w:t>
      </w:r>
      <w:r w:rsidR="006D0900">
        <w:t xml:space="preserve"> </w:t>
      </w:r>
      <w:r w:rsidRPr="00321F23">
        <w:t>запуск</w:t>
      </w:r>
      <w:r w:rsidR="006D0900">
        <w:t xml:space="preserve"> </w:t>
      </w:r>
      <w:r w:rsidRPr="00321F23">
        <w:t>процесса</w:t>
      </w:r>
      <w:r w:rsidR="006D0900">
        <w:t xml:space="preserve"> </w:t>
      </w:r>
      <w:r w:rsidRPr="00321F23">
        <w:t>обновления</w:t>
      </w:r>
      <w:r w:rsidR="006D0900">
        <w:t xml:space="preserve"> </w:t>
      </w:r>
      <w:r w:rsidRPr="00321F23">
        <w:t>витрин</w:t>
      </w:r>
      <w:r w:rsidR="006D0900">
        <w:t xml:space="preserve"> </w:t>
      </w:r>
      <w:r w:rsidRPr="00321F23">
        <w:t>по</w:t>
      </w:r>
      <w:r w:rsidR="006D0900">
        <w:t xml:space="preserve"> </w:t>
      </w:r>
      <w:r w:rsidRPr="00321F23">
        <w:t>заданному</w:t>
      </w:r>
      <w:r w:rsidR="006D0900">
        <w:t xml:space="preserve"> </w:t>
      </w:r>
      <w:r w:rsidRPr="00321F23">
        <w:t>расписанию</w:t>
      </w:r>
      <w:r w:rsidRPr="00F762CF">
        <w:t>;</w:t>
      </w:r>
    </w:p>
    <w:p w14:paraId="70A57490" w14:textId="50E15DAF" w:rsidR="00321F23" w:rsidRPr="00F762CF" w:rsidRDefault="00321F23" w:rsidP="00321F23">
      <w:pPr>
        <w:pStyle w:val="a"/>
        <w:ind w:left="0" w:firstLine="851"/>
      </w:pPr>
      <w:r>
        <w:t>р</w:t>
      </w:r>
      <w:r w:rsidRPr="00321F23">
        <w:t>учной</w:t>
      </w:r>
      <w:r w:rsidR="006D0900">
        <w:t xml:space="preserve"> </w:t>
      </w:r>
      <w:r w:rsidRPr="00321F23">
        <w:t>(внеплановый)</w:t>
      </w:r>
      <w:r w:rsidR="006D0900">
        <w:t xml:space="preserve"> </w:t>
      </w:r>
      <w:r w:rsidRPr="00321F23">
        <w:t>запуск</w:t>
      </w:r>
      <w:r w:rsidR="006D0900">
        <w:t xml:space="preserve"> </w:t>
      </w:r>
      <w:r w:rsidRPr="00321F23">
        <w:t>процесса</w:t>
      </w:r>
      <w:r w:rsidR="006D0900">
        <w:t xml:space="preserve"> </w:t>
      </w:r>
      <w:r w:rsidRPr="00321F23">
        <w:t>обновления</w:t>
      </w:r>
      <w:r w:rsidRPr="00F762CF">
        <w:t>;</w:t>
      </w:r>
    </w:p>
    <w:p w14:paraId="1675B06D" w14:textId="30559F26" w:rsidR="00321F23" w:rsidRPr="00F762CF" w:rsidRDefault="00321F23" w:rsidP="00321F23">
      <w:pPr>
        <w:pStyle w:val="a"/>
        <w:ind w:left="0" w:firstLine="851"/>
      </w:pPr>
      <w:r>
        <w:t>м</w:t>
      </w:r>
      <w:r w:rsidRPr="00321F23">
        <w:t>ониторинг</w:t>
      </w:r>
      <w:r w:rsidR="006D0900">
        <w:t xml:space="preserve"> </w:t>
      </w:r>
      <w:r w:rsidRPr="00321F23">
        <w:t>статуса</w:t>
      </w:r>
      <w:r w:rsidR="006D0900">
        <w:t xml:space="preserve"> </w:t>
      </w:r>
      <w:r w:rsidRPr="00321F23">
        <w:t>выполнения</w:t>
      </w:r>
      <w:r w:rsidR="006D0900">
        <w:t xml:space="preserve"> </w:t>
      </w:r>
      <w:r w:rsidRPr="00406578">
        <w:rPr>
          <w:lang w:val="en-US"/>
        </w:rPr>
        <w:t>ETL</w:t>
      </w:r>
      <w:r w:rsidRPr="00321F23">
        <w:t>-задач</w:t>
      </w:r>
      <w:r w:rsidR="006D0900">
        <w:t xml:space="preserve"> </w:t>
      </w:r>
      <w:r w:rsidRPr="00321F23">
        <w:t>в</w:t>
      </w:r>
      <w:r w:rsidR="006D0900">
        <w:t xml:space="preserve"> </w:t>
      </w:r>
      <w:r w:rsidRPr="00321F23">
        <w:t>режиме</w:t>
      </w:r>
      <w:r w:rsidR="006D0900">
        <w:t xml:space="preserve"> </w:t>
      </w:r>
      <w:r w:rsidRPr="00321F23">
        <w:t>реального</w:t>
      </w:r>
      <w:r w:rsidR="006D0900">
        <w:t xml:space="preserve"> </w:t>
      </w:r>
      <w:r w:rsidRPr="00321F23">
        <w:t>времени</w:t>
      </w:r>
      <w:r w:rsidRPr="00F762CF">
        <w:t>;</w:t>
      </w:r>
    </w:p>
    <w:p w14:paraId="3BFDFFAB" w14:textId="6E44427D" w:rsidR="00321F23" w:rsidRPr="00F762CF" w:rsidRDefault="00321F23" w:rsidP="00321F23">
      <w:pPr>
        <w:pStyle w:val="a"/>
        <w:ind w:left="0" w:firstLine="851"/>
      </w:pPr>
      <w:r>
        <w:t>д</w:t>
      </w:r>
      <w:r w:rsidRPr="00321F23">
        <w:t>оступ</w:t>
      </w:r>
      <w:r w:rsidR="006D0900">
        <w:t xml:space="preserve"> </w:t>
      </w:r>
      <w:r w:rsidRPr="00321F23">
        <w:t>к</w:t>
      </w:r>
      <w:r w:rsidR="006D0900">
        <w:t xml:space="preserve"> </w:t>
      </w:r>
      <w:r w:rsidRPr="00321F23">
        <w:t>подробным</w:t>
      </w:r>
      <w:r w:rsidR="006D0900">
        <w:t xml:space="preserve"> </w:t>
      </w:r>
      <w:r w:rsidRPr="00321F23">
        <w:t>логам</w:t>
      </w:r>
      <w:r w:rsidR="006D0900">
        <w:t xml:space="preserve"> </w:t>
      </w:r>
      <w:r w:rsidRPr="00321F23">
        <w:t>выполнения</w:t>
      </w:r>
      <w:r w:rsidR="006D0900">
        <w:t xml:space="preserve"> </w:t>
      </w:r>
      <w:r w:rsidRPr="00321F23">
        <w:t>для</w:t>
      </w:r>
      <w:r w:rsidR="006D0900">
        <w:t xml:space="preserve"> </w:t>
      </w:r>
      <w:r w:rsidRPr="00321F23">
        <w:t>диагностики</w:t>
      </w:r>
      <w:r w:rsidR="006D0900">
        <w:t xml:space="preserve"> </w:t>
      </w:r>
      <w:r w:rsidRPr="00321F23">
        <w:t>проблем</w:t>
      </w:r>
      <w:r w:rsidRPr="00F762CF">
        <w:t>;</w:t>
      </w:r>
    </w:p>
    <w:p w14:paraId="1D62E822" w14:textId="62159FBC" w:rsidR="00DF5D93" w:rsidRPr="00D62E83" w:rsidRDefault="00321F23" w:rsidP="00321F23">
      <w:pPr>
        <w:pStyle w:val="a"/>
        <w:ind w:left="0" w:firstLine="851"/>
      </w:pPr>
      <w:r>
        <w:t>п</w:t>
      </w:r>
      <w:r w:rsidRPr="00321F23">
        <w:t>ерезапуск</w:t>
      </w:r>
      <w:r w:rsidR="006D0900">
        <w:t xml:space="preserve"> </w:t>
      </w:r>
      <w:r w:rsidRPr="00321F23">
        <w:t>процесса</w:t>
      </w:r>
      <w:r w:rsidR="006D0900">
        <w:t xml:space="preserve"> </w:t>
      </w:r>
      <w:r w:rsidRPr="00321F23">
        <w:t>с</w:t>
      </w:r>
      <w:r w:rsidR="006D0900">
        <w:t xml:space="preserve"> </w:t>
      </w:r>
      <w:r w:rsidRPr="00321F23">
        <w:t>точки</w:t>
      </w:r>
      <w:r w:rsidR="006D0900">
        <w:t xml:space="preserve"> </w:t>
      </w:r>
      <w:r w:rsidRPr="00321F23">
        <w:t>сбоя</w:t>
      </w:r>
      <w:r w:rsidR="006D0900">
        <w:t xml:space="preserve"> </w:t>
      </w:r>
      <w:r w:rsidRPr="00321F23">
        <w:t>после</w:t>
      </w:r>
      <w:r w:rsidR="006D0900">
        <w:t xml:space="preserve"> </w:t>
      </w:r>
      <w:r w:rsidRPr="00321F23">
        <w:t>устранения</w:t>
      </w:r>
      <w:r w:rsidR="006D0900">
        <w:t xml:space="preserve"> </w:t>
      </w:r>
      <w:r w:rsidRPr="00321F23">
        <w:t>неисправностей</w:t>
      </w:r>
      <w:r>
        <w:t>.</w:t>
      </w:r>
    </w:p>
    <w:p w14:paraId="6C97790D" w14:textId="3D8067F5" w:rsidR="00AD2B32" w:rsidRPr="00D62E83" w:rsidRDefault="00AD2B32" w:rsidP="00AD2B32">
      <w:pPr>
        <w:pStyle w:val="2"/>
        <w:rPr>
          <w:lang w:eastAsia="en-US" w:bidi="en-US"/>
        </w:rPr>
      </w:pPr>
      <w:bookmarkStart w:id="14" w:name="_Toc167667368"/>
      <w:bookmarkStart w:id="15" w:name="_Toc212587462"/>
      <w:r w:rsidRPr="00D62E83">
        <w:rPr>
          <w:lang w:eastAsia="en-US" w:bidi="en-US"/>
        </w:rPr>
        <w:t>Уровень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подготовки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пользователя</w:t>
      </w:r>
      <w:bookmarkEnd w:id="13"/>
      <w:bookmarkEnd w:id="14"/>
      <w:bookmarkEnd w:id="15"/>
    </w:p>
    <w:p w14:paraId="1933BC00" w14:textId="4AC810B5" w:rsidR="00DF5D93" w:rsidRPr="00DF5D93" w:rsidRDefault="00321F23" w:rsidP="00F762CF">
      <w:pPr>
        <w:rPr>
          <w:lang w:eastAsia="en-US" w:bidi="en-US"/>
        </w:rPr>
      </w:pPr>
      <w:r w:rsidRPr="00321F23">
        <w:rPr>
          <w:lang w:eastAsia="en-US" w:bidi="en-US"/>
        </w:rPr>
        <w:t>Уровень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подготовки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пользователя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–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специалист.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Пользователь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должен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обладать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базовыми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навыками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администрирования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в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среде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Linux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и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иметь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представление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о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следующих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технологиях:</w:t>
      </w:r>
      <w:r w:rsidR="006D0900">
        <w:rPr>
          <w:lang w:eastAsia="en-US" w:bidi="en-US"/>
        </w:rPr>
        <w:t xml:space="preserve"> </w:t>
      </w:r>
      <w:r w:rsidRPr="00406578">
        <w:rPr>
          <w:lang w:val="en-US" w:eastAsia="en-US" w:bidi="en-US"/>
        </w:rPr>
        <w:t>Apache</w:t>
      </w:r>
      <w:r w:rsidR="006D0900" w:rsidRPr="00393A8A">
        <w:rPr>
          <w:lang w:eastAsia="en-US" w:bidi="en-US"/>
        </w:rPr>
        <w:t xml:space="preserve"> </w:t>
      </w:r>
      <w:r w:rsidRPr="00406578">
        <w:rPr>
          <w:lang w:val="en-US" w:eastAsia="en-US" w:bidi="en-US"/>
        </w:rPr>
        <w:t>Spark</w:t>
      </w:r>
      <w:r w:rsidRPr="00393A8A">
        <w:rPr>
          <w:lang w:eastAsia="en-US" w:bidi="en-US"/>
        </w:rPr>
        <w:t>,</w:t>
      </w:r>
      <w:r w:rsidR="006D0900" w:rsidRPr="00393A8A">
        <w:rPr>
          <w:lang w:eastAsia="en-US" w:bidi="en-US"/>
        </w:rPr>
        <w:t xml:space="preserve"> </w:t>
      </w:r>
      <w:r w:rsidRPr="00406578">
        <w:rPr>
          <w:lang w:val="en-US" w:eastAsia="en-US" w:bidi="en-US"/>
        </w:rPr>
        <w:t>Apache</w:t>
      </w:r>
      <w:r w:rsidR="006D0900" w:rsidRPr="00393A8A">
        <w:rPr>
          <w:lang w:eastAsia="en-US" w:bidi="en-US"/>
        </w:rPr>
        <w:t xml:space="preserve"> </w:t>
      </w:r>
      <w:r w:rsidRPr="00406578">
        <w:rPr>
          <w:lang w:val="en-US" w:eastAsia="en-US" w:bidi="en-US"/>
        </w:rPr>
        <w:t>Airflow</w:t>
      </w:r>
      <w:r w:rsidRPr="00393A8A">
        <w:rPr>
          <w:lang w:eastAsia="en-US" w:bidi="en-US"/>
        </w:rPr>
        <w:t>,</w:t>
      </w:r>
      <w:r w:rsidR="006D0900" w:rsidRPr="00393A8A">
        <w:rPr>
          <w:lang w:eastAsia="en-US" w:bidi="en-US"/>
        </w:rPr>
        <w:t xml:space="preserve"> </w:t>
      </w:r>
      <w:r w:rsidRPr="00406578">
        <w:rPr>
          <w:lang w:val="en-US" w:eastAsia="en-US" w:bidi="en-US"/>
        </w:rPr>
        <w:t>SQL</w:t>
      </w:r>
      <w:r w:rsidR="00DF5D93">
        <w:rPr>
          <w:lang w:eastAsia="en-US" w:bidi="en-US"/>
        </w:rPr>
        <w:t>.</w:t>
      </w:r>
    </w:p>
    <w:p w14:paraId="50463B69" w14:textId="626A032E" w:rsidR="00AD2B32" w:rsidRPr="00D62E83" w:rsidRDefault="00AD2B32" w:rsidP="00AD2B32">
      <w:pPr>
        <w:pStyle w:val="2"/>
        <w:rPr>
          <w:lang w:eastAsia="en-US" w:bidi="en-US"/>
        </w:rPr>
      </w:pPr>
      <w:bookmarkStart w:id="16" w:name="_Toc106427853"/>
      <w:bookmarkStart w:id="17" w:name="_Toc167667369"/>
      <w:bookmarkStart w:id="18" w:name="_Toc212587463"/>
      <w:r w:rsidRPr="00D62E83">
        <w:rPr>
          <w:lang w:eastAsia="en-US" w:bidi="en-US"/>
        </w:rPr>
        <w:t>Перечень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эксплуатационной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документации,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с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которыми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необходимо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ознакомиться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пользователю</w:t>
      </w:r>
      <w:bookmarkEnd w:id="16"/>
      <w:bookmarkEnd w:id="17"/>
      <w:bookmarkEnd w:id="18"/>
    </w:p>
    <w:p w14:paraId="3E1369F2" w14:textId="76849360" w:rsidR="00F762CF" w:rsidRDefault="00F762CF" w:rsidP="00F762CF">
      <w:pPr>
        <w:rPr>
          <w:lang w:eastAsia="en-US" w:bidi="en-US"/>
        </w:rPr>
      </w:pPr>
      <w:r>
        <w:rPr>
          <w:lang w:eastAsia="en-US" w:bidi="en-US"/>
        </w:rPr>
        <w:t>Пользователю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необходимо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ознакомиться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со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следующей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документацией:</w:t>
      </w:r>
    </w:p>
    <w:p w14:paraId="09D446F4" w14:textId="123AD74C" w:rsidR="00F762CF" w:rsidRDefault="00321F23" w:rsidP="00F762CF">
      <w:pPr>
        <w:pStyle w:val="a"/>
        <w:ind w:left="0" w:firstLine="851"/>
      </w:pPr>
      <w:r w:rsidRPr="00321F23">
        <w:t>Техническое</w:t>
      </w:r>
      <w:r w:rsidR="006D0900">
        <w:t xml:space="preserve"> </w:t>
      </w:r>
      <w:r w:rsidRPr="00321F23">
        <w:t>задание</w:t>
      </w:r>
      <w:r w:rsidR="006D0900">
        <w:t xml:space="preserve"> </w:t>
      </w:r>
      <w:r w:rsidRPr="00321F23">
        <w:t>на</w:t>
      </w:r>
      <w:r w:rsidR="006D0900">
        <w:t xml:space="preserve"> </w:t>
      </w:r>
      <w:r w:rsidRPr="00321F23">
        <w:t>разработку</w:t>
      </w:r>
      <w:r w:rsidR="006D0900">
        <w:t xml:space="preserve"> </w:t>
      </w:r>
      <w:r w:rsidRPr="00321F23">
        <w:t>Системы</w:t>
      </w:r>
      <w:r w:rsidR="00F762CF">
        <w:t>;</w:t>
      </w:r>
    </w:p>
    <w:p w14:paraId="2FB2B08B" w14:textId="52E627F2" w:rsidR="00F762CF" w:rsidRDefault="00321F23" w:rsidP="00F762CF">
      <w:pPr>
        <w:pStyle w:val="a"/>
        <w:ind w:left="0" w:firstLine="851"/>
      </w:pPr>
      <w:r w:rsidRPr="00321F23">
        <w:t>Настоящее</w:t>
      </w:r>
      <w:r w:rsidR="006D0900">
        <w:t xml:space="preserve"> </w:t>
      </w:r>
      <w:r w:rsidRPr="00321F23">
        <w:t>руководство</w:t>
      </w:r>
      <w:r w:rsidR="006D0900">
        <w:t xml:space="preserve"> </w:t>
      </w:r>
      <w:r w:rsidRPr="00321F23">
        <w:t>пользователя</w:t>
      </w:r>
      <w:r w:rsidR="00F762CF">
        <w:t>.</w:t>
      </w:r>
    </w:p>
    <w:p w14:paraId="5455FA3D" w14:textId="3A862277" w:rsidR="00AD2B32" w:rsidRDefault="00AD2B32" w:rsidP="00AD2B32">
      <w:pPr>
        <w:pStyle w:val="1"/>
        <w:rPr>
          <w:lang w:eastAsia="en-US" w:bidi="en-US"/>
        </w:rPr>
      </w:pPr>
      <w:bookmarkStart w:id="19" w:name="_Toc105969072"/>
      <w:bookmarkStart w:id="20" w:name="_Toc106427854"/>
      <w:bookmarkStart w:id="21" w:name="_Toc167667370"/>
      <w:bookmarkStart w:id="22" w:name="_Toc212587464"/>
      <w:r w:rsidRPr="00D62E83">
        <w:rPr>
          <w:lang w:eastAsia="en-US" w:bidi="en-US"/>
        </w:rPr>
        <w:lastRenderedPageBreak/>
        <w:t>Назначение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и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условия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применения</w:t>
      </w:r>
      <w:bookmarkEnd w:id="19"/>
      <w:bookmarkEnd w:id="20"/>
      <w:bookmarkEnd w:id="21"/>
      <w:bookmarkEnd w:id="22"/>
    </w:p>
    <w:p w14:paraId="016DEBE0" w14:textId="2F5A0C77" w:rsidR="00AD2B32" w:rsidRPr="00D62E83" w:rsidRDefault="00AD2B32" w:rsidP="00AD2B32">
      <w:pPr>
        <w:pStyle w:val="2"/>
        <w:rPr>
          <w:lang w:eastAsia="en-US" w:bidi="en-US"/>
        </w:rPr>
      </w:pPr>
      <w:bookmarkStart w:id="23" w:name="_Toc105969073"/>
      <w:bookmarkStart w:id="24" w:name="_Toc106427855"/>
      <w:bookmarkStart w:id="25" w:name="_Toc167667371"/>
      <w:bookmarkStart w:id="26" w:name="_Toc212587465"/>
      <w:r w:rsidRPr="00D62E83">
        <w:rPr>
          <w:lang w:eastAsia="en-US" w:bidi="en-US"/>
        </w:rPr>
        <w:t>Виды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деятельности,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функции,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для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автоматизации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которых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предназначено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данное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средство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автоматизации</w:t>
      </w:r>
      <w:bookmarkEnd w:id="23"/>
      <w:bookmarkEnd w:id="24"/>
      <w:bookmarkEnd w:id="25"/>
      <w:bookmarkEnd w:id="26"/>
    </w:p>
    <w:p w14:paraId="15FF5A54" w14:textId="52E32A04" w:rsidR="00F762CF" w:rsidRDefault="00321F23" w:rsidP="00F762CF">
      <w:pPr>
        <w:rPr>
          <w:lang w:eastAsia="en-US" w:bidi="en-US"/>
        </w:rPr>
      </w:pPr>
      <w:r w:rsidRPr="00321F23">
        <w:rPr>
          <w:lang w:eastAsia="en-US" w:bidi="en-US"/>
        </w:rPr>
        <w:t>Система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предназначена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для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автоматизации</w:t>
      </w:r>
      <w:r w:rsidR="006D0900">
        <w:rPr>
          <w:lang w:eastAsia="en-US" w:bidi="en-US"/>
        </w:rPr>
        <w:t xml:space="preserve"> </w:t>
      </w:r>
      <w:r w:rsidRPr="00406578">
        <w:rPr>
          <w:lang w:val="en-US" w:eastAsia="en-US" w:bidi="en-US"/>
        </w:rPr>
        <w:t>ETL</w:t>
      </w:r>
      <w:r w:rsidRPr="00321F23">
        <w:rPr>
          <w:lang w:eastAsia="en-US" w:bidi="en-US"/>
        </w:rPr>
        <w:t>-процессов,</w:t>
      </w:r>
      <w:r w:rsidR="006D0900">
        <w:rPr>
          <w:lang w:eastAsia="en-US" w:bidi="en-US"/>
        </w:rPr>
        <w:t xml:space="preserve"> </w:t>
      </w:r>
      <w:r w:rsidRPr="00321F23">
        <w:rPr>
          <w:lang w:eastAsia="en-US" w:bidi="en-US"/>
        </w:rPr>
        <w:t>включая</w:t>
      </w:r>
      <w:r w:rsidR="00F762CF">
        <w:rPr>
          <w:lang w:eastAsia="en-US" w:bidi="en-US"/>
        </w:rPr>
        <w:t>:</w:t>
      </w:r>
    </w:p>
    <w:p w14:paraId="1B9EC407" w14:textId="08CCB14D" w:rsidR="00F762CF" w:rsidRPr="00F762CF" w:rsidRDefault="00321F23" w:rsidP="00F762CF">
      <w:pPr>
        <w:pStyle w:val="a"/>
        <w:ind w:left="0" w:firstLine="851"/>
      </w:pPr>
      <w:r>
        <w:t>и</w:t>
      </w:r>
      <w:r w:rsidRPr="00321F23">
        <w:t>звлечение</w:t>
      </w:r>
      <w:r w:rsidR="006D0900">
        <w:t xml:space="preserve"> </w:t>
      </w:r>
      <w:r w:rsidRPr="00321F23">
        <w:t>больших</w:t>
      </w:r>
      <w:r w:rsidR="006D0900">
        <w:t xml:space="preserve"> </w:t>
      </w:r>
      <w:r w:rsidRPr="00321F23">
        <w:t>объемов</w:t>
      </w:r>
      <w:r w:rsidR="006D0900">
        <w:t xml:space="preserve"> </w:t>
      </w:r>
      <w:r w:rsidRPr="00321F23">
        <w:t>данных</w:t>
      </w:r>
      <w:r w:rsidR="006D0900">
        <w:t xml:space="preserve"> </w:t>
      </w:r>
      <w:r w:rsidRPr="00321F23">
        <w:t>из</w:t>
      </w:r>
      <w:r w:rsidR="006D0900">
        <w:t xml:space="preserve"> </w:t>
      </w:r>
      <w:r w:rsidRPr="00321F23">
        <w:t>источников</w:t>
      </w:r>
      <w:r w:rsidR="006D0900">
        <w:t xml:space="preserve"> </w:t>
      </w:r>
      <w:r w:rsidRPr="00321F23">
        <w:t>КХД</w:t>
      </w:r>
      <w:r w:rsidR="00F762CF" w:rsidRPr="00F762CF">
        <w:t>;</w:t>
      </w:r>
    </w:p>
    <w:p w14:paraId="34D30D32" w14:textId="506478E7" w:rsidR="00F762CF" w:rsidRPr="00F762CF" w:rsidRDefault="00321F23" w:rsidP="00F762CF">
      <w:pPr>
        <w:pStyle w:val="a"/>
        <w:ind w:left="0" w:firstLine="851"/>
      </w:pPr>
      <w:r>
        <w:t>о</w:t>
      </w:r>
      <w:r w:rsidRPr="00321F23">
        <w:t>чистка,</w:t>
      </w:r>
      <w:r w:rsidR="006D0900">
        <w:t xml:space="preserve"> </w:t>
      </w:r>
      <w:r w:rsidRPr="00321F23">
        <w:t>преобразование</w:t>
      </w:r>
      <w:r w:rsidR="006D0900">
        <w:t xml:space="preserve"> </w:t>
      </w:r>
      <w:r w:rsidRPr="00321F23">
        <w:t>и</w:t>
      </w:r>
      <w:r w:rsidR="006D0900">
        <w:t xml:space="preserve"> </w:t>
      </w:r>
      <w:r w:rsidRPr="00321F23">
        <w:t>агрегация</w:t>
      </w:r>
      <w:r w:rsidR="006D0900">
        <w:t xml:space="preserve"> </w:t>
      </w:r>
      <w:r w:rsidRPr="00321F23">
        <w:t>данных</w:t>
      </w:r>
      <w:r w:rsidR="006D0900">
        <w:t xml:space="preserve"> </w:t>
      </w:r>
      <w:r w:rsidRPr="00321F23">
        <w:t>с</w:t>
      </w:r>
      <w:r w:rsidR="006D0900">
        <w:t xml:space="preserve"> </w:t>
      </w:r>
      <w:r w:rsidRPr="00321F23">
        <w:t>использованием</w:t>
      </w:r>
      <w:r w:rsidR="006D0900">
        <w:t xml:space="preserve"> </w:t>
      </w:r>
      <w:r w:rsidRPr="00321F23">
        <w:t>кластера</w:t>
      </w:r>
      <w:r w:rsidR="006D0900">
        <w:t xml:space="preserve"> </w:t>
      </w:r>
      <w:r w:rsidRPr="00406578">
        <w:rPr>
          <w:lang w:val="en-US"/>
        </w:rPr>
        <w:t>Apache</w:t>
      </w:r>
      <w:r w:rsidR="006D0900" w:rsidRPr="00393A8A">
        <w:t xml:space="preserve"> </w:t>
      </w:r>
      <w:r w:rsidRPr="00406578">
        <w:rPr>
          <w:lang w:val="en-US"/>
        </w:rPr>
        <w:t>Spark</w:t>
      </w:r>
      <w:r w:rsidR="00F762CF" w:rsidRPr="00F762CF">
        <w:t>;</w:t>
      </w:r>
    </w:p>
    <w:p w14:paraId="1FAE0A09" w14:textId="4233BA42" w:rsidR="00F762CF" w:rsidRPr="00F762CF" w:rsidRDefault="00321F23" w:rsidP="00F762CF">
      <w:pPr>
        <w:pStyle w:val="a"/>
        <w:ind w:left="0" w:firstLine="851"/>
      </w:pPr>
      <w:r>
        <w:t>з</w:t>
      </w:r>
      <w:r w:rsidRPr="00321F23">
        <w:t>агрузка</w:t>
      </w:r>
      <w:r w:rsidR="006D0900">
        <w:t xml:space="preserve"> </w:t>
      </w:r>
      <w:r w:rsidRPr="00321F23">
        <w:t>рассчитанных</w:t>
      </w:r>
      <w:r w:rsidR="006D0900">
        <w:t xml:space="preserve"> </w:t>
      </w:r>
      <w:r w:rsidRPr="00321F23">
        <w:t>витрин</w:t>
      </w:r>
      <w:r w:rsidR="006D0900">
        <w:t xml:space="preserve"> </w:t>
      </w:r>
      <w:r w:rsidRPr="00321F23">
        <w:t>данных</w:t>
      </w:r>
      <w:r w:rsidR="006D0900">
        <w:t xml:space="preserve"> </w:t>
      </w:r>
      <w:r w:rsidRPr="00321F23">
        <w:t>в</w:t>
      </w:r>
      <w:r w:rsidR="006D0900">
        <w:t xml:space="preserve"> </w:t>
      </w:r>
      <w:r w:rsidRPr="00321F23">
        <w:t>целевую</w:t>
      </w:r>
      <w:r w:rsidR="006D0900">
        <w:t xml:space="preserve"> </w:t>
      </w:r>
      <w:r w:rsidRPr="00321F23">
        <w:t>аналитическую</w:t>
      </w:r>
      <w:r w:rsidR="006D0900">
        <w:t xml:space="preserve"> </w:t>
      </w:r>
      <w:r w:rsidRPr="00321F23">
        <w:t>СУБД</w:t>
      </w:r>
      <w:r w:rsidR="006D0900">
        <w:t xml:space="preserve"> </w:t>
      </w:r>
      <w:proofErr w:type="spellStart"/>
      <w:r w:rsidRPr="00406578">
        <w:rPr>
          <w:lang w:val="en-US"/>
        </w:rPr>
        <w:t>ClickHouse</w:t>
      </w:r>
      <w:proofErr w:type="spellEnd"/>
      <w:r>
        <w:t>.</w:t>
      </w:r>
    </w:p>
    <w:p w14:paraId="62B6E2A4" w14:textId="3E21F132" w:rsidR="00AD2B32" w:rsidRPr="00D62E83" w:rsidRDefault="00AD2B32" w:rsidP="00AD2B32">
      <w:pPr>
        <w:pStyle w:val="2"/>
        <w:rPr>
          <w:lang w:eastAsia="en-US" w:bidi="en-US"/>
        </w:rPr>
      </w:pPr>
      <w:bookmarkStart w:id="27" w:name="_Toc105969074"/>
      <w:bookmarkStart w:id="28" w:name="_Toc106427856"/>
      <w:bookmarkStart w:id="29" w:name="_Toc167667372"/>
      <w:bookmarkStart w:id="30" w:name="_Toc212587466"/>
      <w:r w:rsidRPr="00D62E83">
        <w:rPr>
          <w:lang w:eastAsia="en-US" w:bidi="en-US"/>
        </w:rPr>
        <w:t>Условия,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при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соблюдении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которых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обеспечивается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применение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средства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автоматизации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в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соответствии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с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назначением</w:t>
      </w:r>
      <w:bookmarkEnd w:id="27"/>
      <w:bookmarkEnd w:id="28"/>
      <w:bookmarkEnd w:id="29"/>
      <w:bookmarkEnd w:id="30"/>
    </w:p>
    <w:p w14:paraId="2E03BB20" w14:textId="57C19CCC" w:rsidR="0043435E" w:rsidRPr="00FD08BC" w:rsidRDefault="0043435E" w:rsidP="007B456F">
      <w:r w:rsidRPr="00D62E83">
        <w:t>Для</w:t>
      </w:r>
      <w:r w:rsidR="006D0900">
        <w:t xml:space="preserve"> </w:t>
      </w:r>
      <w:r w:rsidRPr="00D62E83">
        <w:t>стабильной</w:t>
      </w:r>
      <w:r w:rsidR="006D0900">
        <w:t xml:space="preserve"> </w:t>
      </w:r>
      <w:r w:rsidRPr="00D62E83">
        <w:t>работы</w:t>
      </w:r>
      <w:r w:rsidR="006D0900">
        <w:t xml:space="preserve"> </w:t>
      </w:r>
      <w:r w:rsidR="000F5189" w:rsidRPr="00D62E83">
        <w:t>приложения</w:t>
      </w:r>
      <w:r w:rsidR="006D0900">
        <w:t xml:space="preserve"> </w:t>
      </w:r>
      <w:r w:rsidRPr="00D62E83">
        <w:t>персональный</w:t>
      </w:r>
      <w:r w:rsidR="006D0900">
        <w:t xml:space="preserve"> </w:t>
      </w:r>
      <w:r w:rsidRPr="00D62E83">
        <w:t>компьютер</w:t>
      </w:r>
      <w:r w:rsidR="006D0900">
        <w:t xml:space="preserve"> </w:t>
      </w:r>
      <w:r w:rsidRPr="00D62E83">
        <w:t>должен</w:t>
      </w:r>
      <w:r w:rsidR="006D0900">
        <w:t xml:space="preserve"> </w:t>
      </w:r>
      <w:r w:rsidRPr="00D62E83">
        <w:t>соответствовать</w:t>
      </w:r>
      <w:r w:rsidR="006D0900">
        <w:t xml:space="preserve"> </w:t>
      </w:r>
      <w:r w:rsidRPr="00D62E83">
        <w:t>минимальным</w:t>
      </w:r>
      <w:r w:rsidR="006D0900">
        <w:t xml:space="preserve"> </w:t>
      </w:r>
      <w:r w:rsidRPr="00D62E83">
        <w:t>системным</w:t>
      </w:r>
      <w:r w:rsidR="006D0900">
        <w:t xml:space="preserve"> </w:t>
      </w:r>
      <w:r w:rsidRPr="00D62E83">
        <w:t>требованиям</w:t>
      </w:r>
      <w:r w:rsidR="006D0900">
        <w:t xml:space="preserve"> </w:t>
      </w:r>
      <w:r w:rsidRPr="00FD08BC">
        <w:t>(</w:t>
      </w:r>
      <w:r w:rsidRPr="00D62E83">
        <w:t>см</w:t>
      </w:r>
      <w:r w:rsidRPr="00FD08BC">
        <w:t>.</w:t>
      </w:r>
      <w:r w:rsidR="006D0900">
        <w:t xml:space="preserve"> </w:t>
      </w:r>
      <w:r w:rsidRPr="00D62E83">
        <w:t>таб</w:t>
      </w:r>
      <w:r w:rsidRPr="00FD08BC">
        <w:t>.</w:t>
      </w:r>
      <w:r w:rsidR="006D0900">
        <w:t xml:space="preserve"> </w:t>
      </w:r>
      <w:r w:rsidRPr="00FD08BC">
        <w:t>1).</w:t>
      </w:r>
    </w:p>
    <w:p w14:paraId="602E8B05" w14:textId="5E3B65DA" w:rsidR="0043435E" w:rsidRPr="00D62E83" w:rsidRDefault="0043435E" w:rsidP="00D44C9C">
      <w:pPr>
        <w:spacing w:after="160" w:line="259" w:lineRule="auto"/>
        <w:ind w:firstLine="0"/>
        <w:contextualSpacing w:val="0"/>
        <w:rPr>
          <w:rFonts w:eastAsia="Calibri" w:cs="Times New Roman"/>
          <w:szCs w:val="24"/>
          <w:lang w:eastAsia="en-US"/>
        </w:rPr>
      </w:pPr>
      <w:r w:rsidRPr="00D62E83">
        <w:rPr>
          <w:rFonts w:eastAsia="Calibri" w:cs="Times New Roman"/>
          <w:szCs w:val="24"/>
          <w:lang w:eastAsia="en-US"/>
        </w:rPr>
        <w:t>Таблица</w:t>
      </w:r>
      <w:r w:rsidR="006D0900">
        <w:rPr>
          <w:rFonts w:eastAsia="Calibri" w:cs="Times New Roman"/>
          <w:szCs w:val="24"/>
          <w:lang w:eastAsia="en-US"/>
        </w:rPr>
        <w:t xml:space="preserve"> </w:t>
      </w:r>
      <w:r w:rsidRPr="00D62E83">
        <w:rPr>
          <w:rFonts w:eastAsia="Calibri" w:cs="Times New Roman"/>
          <w:szCs w:val="24"/>
          <w:lang w:eastAsia="en-US"/>
        </w:rPr>
        <w:t>1</w:t>
      </w:r>
      <w:r w:rsidR="006D0900">
        <w:rPr>
          <w:rFonts w:eastAsia="Calibri" w:cs="Times New Roman"/>
          <w:szCs w:val="24"/>
          <w:lang w:eastAsia="en-US"/>
        </w:rPr>
        <w:t xml:space="preserve"> </w:t>
      </w:r>
      <w:r w:rsidRPr="00D62E83">
        <w:rPr>
          <w:rFonts w:eastAsia="Calibri" w:cs="Times New Roman"/>
          <w:szCs w:val="24"/>
          <w:lang w:eastAsia="en-US"/>
        </w:rPr>
        <w:t>–</w:t>
      </w:r>
      <w:r w:rsidR="006D0900">
        <w:rPr>
          <w:rFonts w:eastAsia="Calibri" w:cs="Times New Roman"/>
          <w:szCs w:val="24"/>
          <w:lang w:eastAsia="en-US"/>
        </w:rPr>
        <w:t xml:space="preserve"> </w:t>
      </w:r>
      <w:r w:rsidRPr="00D62E83">
        <w:rPr>
          <w:rFonts w:eastAsia="Calibri" w:cs="Times New Roman"/>
          <w:szCs w:val="24"/>
          <w:lang w:eastAsia="en-US"/>
        </w:rPr>
        <w:t>Минимальные</w:t>
      </w:r>
      <w:r w:rsidR="006D0900">
        <w:rPr>
          <w:rFonts w:eastAsia="Calibri" w:cs="Times New Roman"/>
          <w:szCs w:val="24"/>
          <w:lang w:eastAsia="en-US"/>
        </w:rPr>
        <w:t xml:space="preserve"> </w:t>
      </w:r>
      <w:r w:rsidRPr="00D62E83">
        <w:rPr>
          <w:rFonts w:eastAsia="Calibri" w:cs="Times New Roman"/>
          <w:szCs w:val="24"/>
          <w:lang w:eastAsia="en-US"/>
        </w:rPr>
        <w:t>системные</w:t>
      </w:r>
      <w:r w:rsidR="006D0900">
        <w:rPr>
          <w:rFonts w:eastAsia="Calibri" w:cs="Times New Roman"/>
          <w:szCs w:val="24"/>
          <w:lang w:eastAsia="en-US"/>
        </w:rPr>
        <w:t xml:space="preserve"> </w:t>
      </w:r>
      <w:r w:rsidRPr="00D62E83">
        <w:rPr>
          <w:rFonts w:eastAsia="Calibri" w:cs="Times New Roman"/>
          <w:szCs w:val="24"/>
          <w:lang w:eastAsia="en-US"/>
        </w:rPr>
        <w:t>требования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3516"/>
        <w:gridCol w:w="6571"/>
      </w:tblGrid>
      <w:tr w:rsidR="00F762CF" w:rsidRPr="00D62E83" w14:paraId="6D98A073" w14:textId="77777777" w:rsidTr="00406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16" w:type="dxa"/>
          </w:tcPr>
          <w:p w14:paraId="74983B32" w14:textId="3765E1FE" w:rsidR="00F762CF" w:rsidRPr="00D62E83" w:rsidRDefault="00F762CF" w:rsidP="00F762CF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833FF8">
              <w:t>Процессор</w:t>
            </w:r>
          </w:p>
        </w:tc>
        <w:tc>
          <w:tcPr>
            <w:tcW w:w="6571" w:type="dxa"/>
          </w:tcPr>
          <w:p w14:paraId="0F23DB16" w14:textId="61D5A1EE" w:rsidR="00F762CF" w:rsidRPr="00D62E83" w:rsidRDefault="00321F23" w:rsidP="00F762CF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321F23">
              <w:t>не</w:t>
            </w:r>
            <w:r w:rsidR="006D0900">
              <w:t xml:space="preserve"> </w:t>
            </w:r>
            <w:r w:rsidRPr="00321F23">
              <w:t>менее</w:t>
            </w:r>
            <w:r w:rsidR="006D0900">
              <w:t xml:space="preserve"> </w:t>
            </w:r>
            <w:r w:rsidRPr="00321F23">
              <w:t>8</w:t>
            </w:r>
            <w:r w:rsidR="006D0900">
              <w:t xml:space="preserve"> </w:t>
            </w:r>
            <w:r w:rsidRPr="00406578">
              <w:rPr>
                <w:lang w:val="en-US"/>
              </w:rPr>
              <w:t>vCPU</w:t>
            </w:r>
          </w:p>
        </w:tc>
      </w:tr>
      <w:tr w:rsidR="00F762CF" w:rsidRPr="00D62E83" w14:paraId="4DEEB459" w14:textId="77777777" w:rsidTr="00406B0A">
        <w:tc>
          <w:tcPr>
            <w:tcW w:w="3516" w:type="dxa"/>
          </w:tcPr>
          <w:p w14:paraId="1350443B" w14:textId="2FE91E31" w:rsidR="00F762CF" w:rsidRPr="00D62E83" w:rsidRDefault="00F762CF" w:rsidP="00F762CF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833FF8">
              <w:t>ОЗУ</w:t>
            </w:r>
          </w:p>
        </w:tc>
        <w:tc>
          <w:tcPr>
            <w:tcW w:w="6571" w:type="dxa"/>
          </w:tcPr>
          <w:p w14:paraId="09564701" w14:textId="1676BD23" w:rsidR="00F762CF" w:rsidRPr="00D62E83" w:rsidRDefault="00321F23" w:rsidP="00F762CF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321F23">
              <w:t>не</w:t>
            </w:r>
            <w:r w:rsidR="006D0900">
              <w:t xml:space="preserve"> </w:t>
            </w:r>
            <w:r w:rsidRPr="00321F23">
              <w:t>менее</w:t>
            </w:r>
            <w:r w:rsidR="006D0900">
              <w:t xml:space="preserve"> </w:t>
            </w:r>
            <w:r w:rsidRPr="00321F23">
              <w:t>32</w:t>
            </w:r>
            <w:r w:rsidR="006D0900">
              <w:t xml:space="preserve"> </w:t>
            </w:r>
            <w:r w:rsidRPr="00321F23">
              <w:t>ГБ</w:t>
            </w:r>
          </w:p>
        </w:tc>
      </w:tr>
      <w:tr w:rsidR="00F762CF" w:rsidRPr="00D62E83" w14:paraId="2442FC7B" w14:textId="77777777" w:rsidTr="00406B0A">
        <w:tc>
          <w:tcPr>
            <w:tcW w:w="3516" w:type="dxa"/>
          </w:tcPr>
          <w:p w14:paraId="6DD4F7CA" w14:textId="6CD4FB1D" w:rsidR="00F762CF" w:rsidRPr="00D62E83" w:rsidRDefault="00F762CF" w:rsidP="00F762CF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833FF8">
              <w:t>Операционная</w:t>
            </w:r>
            <w:r w:rsidR="006D0900">
              <w:t xml:space="preserve"> </w:t>
            </w:r>
            <w:r w:rsidRPr="00833FF8">
              <w:t>система</w:t>
            </w:r>
          </w:p>
        </w:tc>
        <w:tc>
          <w:tcPr>
            <w:tcW w:w="6571" w:type="dxa"/>
          </w:tcPr>
          <w:p w14:paraId="1E32F739" w14:textId="7E3E30BF" w:rsidR="00F762CF" w:rsidRPr="00D62E83" w:rsidRDefault="00321F23" w:rsidP="00F762CF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321F23">
              <w:t>Серверная</w:t>
            </w:r>
            <w:r w:rsidR="006D0900">
              <w:t xml:space="preserve"> </w:t>
            </w:r>
            <w:r w:rsidRPr="00321F23">
              <w:t>ОС</w:t>
            </w:r>
            <w:r w:rsidR="006D0900">
              <w:t xml:space="preserve"> </w:t>
            </w:r>
            <w:r w:rsidRPr="00321F23">
              <w:t>семейства</w:t>
            </w:r>
            <w:r w:rsidR="006D0900">
              <w:t xml:space="preserve"> </w:t>
            </w:r>
            <w:r w:rsidRPr="00406578">
              <w:rPr>
                <w:lang w:val="en-US"/>
              </w:rPr>
              <w:t>Linux</w:t>
            </w:r>
          </w:p>
        </w:tc>
      </w:tr>
      <w:tr w:rsidR="00F762CF" w:rsidRPr="00D62E83" w14:paraId="4A9AD159" w14:textId="77777777" w:rsidTr="00406B0A">
        <w:tc>
          <w:tcPr>
            <w:tcW w:w="3516" w:type="dxa"/>
          </w:tcPr>
          <w:p w14:paraId="5D838456" w14:textId="3BE4CF64" w:rsidR="00F762CF" w:rsidRPr="00D62E83" w:rsidRDefault="00F762CF" w:rsidP="00F762CF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833FF8">
              <w:t>Монитор</w:t>
            </w:r>
          </w:p>
        </w:tc>
        <w:tc>
          <w:tcPr>
            <w:tcW w:w="6571" w:type="dxa"/>
          </w:tcPr>
          <w:p w14:paraId="1978CE9B" w14:textId="2582D182" w:rsidR="00F762CF" w:rsidRPr="00D62E83" w:rsidRDefault="00F762CF" w:rsidP="00F762CF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833FF8">
              <w:t>С</w:t>
            </w:r>
            <w:r w:rsidR="006D0900">
              <w:t xml:space="preserve"> </w:t>
            </w:r>
            <w:r w:rsidRPr="00833FF8">
              <w:t>поддержкой</w:t>
            </w:r>
            <w:r w:rsidR="006D0900">
              <w:t xml:space="preserve"> </w:t>
            </w:r>
            <w:r w:rsidRPr="00833FF8">
              <w:t>разрешения</w:t>
            </w:r>
            <w:r w:rsidR="006D0900">
              <w:t xml:space="preserve"> </w:t>
            </w:r>
            <w:r w:rsidRPr="00833FF8">
              <w:t>1024x768</w:t>
            </w:r>
            <w:r w:rsidR="006D0900">
              <w:t xml:space="preserve"> </w:t>
            </w:r>
            <w:r w:rsidRPr="00833FF8">
              <w:t>и</w:t>
            </w:r>
            <w:r w:rsidR="006D0900">
              <w:t xml:space="preserve"> </w:t>
            </w:r>
            <w:r w:rsidRPr="00833FF8">
              <w:t>выше</w:t>
            </w:r>
          </w:p>
        </w:tc>
      </w:tr>
      <w:tr w:rsidR="00F762CF" w:rsidRPr="00D62E83" w14:paraId="7C8F0F62" w14:textId="77777777" w:rsidTr="00406B0A">
        <w:trPr>
          <w:trHeight w:val="232"/>
        </w:trPr>
        <w:tc>
          <w:tcPr>
            <w:tcW w:w="3516" w:type="dxa"/>
          </w:tcPr>
          <w:p w14:paraId="24A9C3CB" w14:textId="365BBB49" w:rsidR="00F762CF" w:rsidRPr="00D62E83" w:rsidRDefault="00F762CF" w:rsidP="00F762CF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833FF8">
              <w:t>Устройства</w:t>
            </w:r>
            <w:r w:rsidR="006D0900">
              <w:t xml:space="preserve"> </w:t>
            </w:r>
            <w:r w:rsidRPr="00833FF8">
              <w:t>ввода</w:t>
            </w:r>
          </w:p>
        </w:tc>
        <w:tc>
          <w:tcPr>
            <w:tcW w:w="6571" w:type="dxa"/>
          </w:tcPr>
          <w:p w14:paraId="1FC8FC98" w14:textId="6679BE1E" w:rsidR="00F762CF" w:rsidRPr="00D62E83" w:rsidRDefault="00F762CF" w:rsidP="00F762CF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833FF8">
              <w:t>Мышь</w:t>
            </w:r>
            <w:r w:rsidR="006D0900">
              <w:t xml:space="preserve"> </w:t>
            </w:r>
            <w:r w:rsidRPr="00833FF8">
              <w:t>и</w:t>
            </w:r>
            <w:r w:rsidR="006D0900">
              <w:t xml:space="preserve"> </w:t>
            </w:r>
            <w:r w:rsidRPr="00833FF8">
              <w:t>клавиатура</w:t>
            </w:r>
          </w:p>
        </w:tc>
      </w:tr>
      <w:tr w:rsidR="00F762CF" w:rsidRPr="00D62E83" w14:paraId="22F5B624" w14:textId="77777777" w:rsidTr="00406B0A">
        <w:trPr>
          <w:trHeight w:val="232"/>
        </w:trPr>
        <w:tc>
          <w:tcPr>
            <w:tcW w:w="3516" w:type="dxa"/>
          </w:tcPr>
          <w:p w14:paraId="59F593A4" w14:textId="01F263BA" w:rsidR="00F762CF" w:rsidRDefault="00F762CF" w:rsidP="00F762CF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833FF8">
              <w:t>Свободное</w:t>
            </w:r>
            <w:r w:rsidR="006D0900">
              <w:t xml:space="preserve"> </w:t>
            </w:r>
            <w:r w:rsidRPr="00833FF8">
              <w:t>место</w:t>
            </w:r>
            <w:r w:rsidR="006D0900">
              <w:t xml:space="preserve"> </w:t>
            </w:r>
            <w:r w:rsidRPr="00833FF8">
              <w:t>на</w:t>
            </w:r>
            <w:r w:rsidR="006D0900">
              <w:t xml:space="preserve"> </w:t>
            </w:r>
            <w:r w:rsidRPr="00833FF8">
              <w:t>диске</w:t>
            </w:r>
          </w:p>
        </w:tc>
        <w:tc>
          <w:tcPr>
            <w:tcW w:w="6571" w:type="dxa"/>
          </w:tcPr>
          <w:p w14:paraId="3D2DD94A" w14:textId="5D2C7ED5" w:rsidR="00F762CF" w:rsidRDefault="005651E3" w:rsidP="00F762CF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>500</w:t>
            </w:r>
            <w:r w:rsidR="006D0900">
              <w:t xml:space="preserve"> </w:t>
            </w:r>
            <w:r w:rsidR="00F762CF">
              <w:t>Г</w:t>
            </w:r>
            <w:r w:rsidR="00F762CF" w:rsidRPr="00833FF8">
              <w:t>Б</w:t>
            </w:r>
            <w:r w:rsidR="006D0900">
              <w:t xml:space="preserve"> </w:t>
            </w:r>
            <w:r w:rsidR="00F762CF" w:rsidRPr="00833FF8">
              <w:t>минимум</w:t>
            </w:r>
          </w:p>
        </w:tc>
      </w:tr>
    </w:tbl>
    <w:p w14:paraId="4EE9889B" w14:textId="77777777" w:rsidR="00666A33" w:rsidRDefault="00666A33" w:rsidP="00666A33">
      <w:pPr>
        <w:ind w:firstLine="0"/>
        <w:rPr>
          <w:lang w:eastAsia="en-US" w:bidi="en-US"/>
        </w:rPr>
      </w:pPr>
    </w:p>
    <w:p w14:paraId="723ACCC0" w14:textId="7C65D7BF" w:rsidR="00F762CF" w:rsidRPr="00D62E83" w:rsidRDefault="00F762CF" w:rsidP="00F762CF">
      <w:pPr>
        <w:rPr>
          <w:lang w:eastAsia="en-US" w:bidi="en-US"/>
        </w:rPr>
      </w:pPr>
      <w:r w:rsidRPr="00F762CF">
        <w:rPr>
          <w:lang w:eastAsia="en-US" w:bidi="en-US"/>
        </w:rPr>
        <w:t>Приложение</w:t>
      </w:r>
      <w:r w:rsidR="006D0900">
        <w:rPr>
          <w:lang w:eastAsia="en-US" w:bidi="en-US"/>
        </w:rPr>
        <w:t xml:space="preserve"> </w:t>
      </w:r>
      <w:r w:rsidRPr="00F762CF">
        <w:rPr>
          <w:lang w:eastAsia="en-US" w:bidi="en-US"/>
        </w:rPr>
        <w:t>должно</w:t>
      </w:r>
      <w:r w:rsidR="006D0900">
        <w:rPr>
          <w:lang w:eastAsia="en-US" w:bidi="en-US"/>
        </w:rPr>
        <w:t xml:space="preserve"> </w:t>
      </w:r>
      <w:r w:rsidRPr="00F762CF">
        <w:rPr>
          <w:lang w:eastAsia="en-US" w:bidi="en-US"/>
        </w:rPr>
        <w:t>использоваться</w:t>
      </w:r>
      <w:r w:rsidR="006D0900">
        <w:rPr>
          <w:lang w:eastAsia="en-US" w:bidi="en-US"/>
        </w:rPr>
        <w:t xml:space="preserve"> </w:t>
      </w:r>
      <w:r w:rsidRPr="00F762CF">
        <w:rPr>
          <w:lang w:eastAsia="en-US" w:bidi="en-US"/>
        </w:rPr>
        <w:t>в</w:t>
      </w:r>
      <w:r w:rsidR="006D0900">
        <w:rPr>
          <w:lang w:eastAsia="en-US" w:bidi="en-US"/>
        </w:rPr>
        <w:t xml:space="preserve"> </w:t>
      </w:r>
      <w:r w:rsidRPr="00F762CF">
        <w:rPr>
          <w:lang w:eastAsia="en-US" w:bidi="en-US"/>
        </w:rPr>
        <w:t>стабильных</w:t>
      </w:r>
      <w:r w:rsidR="006D0900">
        <w:rPr>
          <w:lang w:eastAsia="en-US" w:bidi="en-US"/>
        </w:rPr>
        <w:t xml:space="preserve"> </w:t>
      </w:r>
      <w:r w:rsidRPr="00F762CF">
        <w:rPr>
          <w:lang w:eastAsia="en-US" w:bidi="en-US"/>
        </w:rPr>
        <w:t>условиях</w:t>
      </w:r>
      <w:r w:rsidR="006D0900">
        <w:rPr>
          <w:lang w:eastAsia="en-US" w:bidi="en-US"/>
        </w:rPr>
        <w:t xml:space="preserve"> </w:t>
      </w:r>
      <w:r w:rsidRPr="00F762CF">
        <w:rPr>
          <w:lang w:eastAsia="en-US" w:bidi="en-US"/>
        </w:rPr>
        <w:t>окружающей</w:t>
      </w:r>
      <w:r w:rsidR="006D0900">
        <w:rPr>
          <w:lang w:eastAsia="en-US" w:bidi="en-US"/>
        </w:rPr>
        <w:t xml:space="preserve"> </w:t>
      </w:r>
      <w:r w:rsidRPr="00F762CF">
        <w:rPr>
          <w:lang w:eastAsia="en-US" w:bidi="en-US"/>
        </w:rPr>
        <w:t>среды</w:t>
      </w:r>
      <w:r w:rsidR="006D0900">
        <w:rPr>
          <w:lang w:eastAsia="en-US" w:bidi="en-US"/>
        </w:rPr>
        <w:t xml:space="preserve"> </w:t>
      </w:r>
      <w:r w:rsidRPr="00F762CF">
        <w:rPr>
          <w:lang w:eastAsia="en-US" w:bidi="en-US"/>
        </w:rPr>
        <w:t>без</w:t>
      </w:r>
      <w:r w:rsidR="006D0900">
        <w:rPr>
          <w:lang w:eastAsia="en-US" w:bidi="en-US"/>
        </w:rPr>
        <w:t xml:space="preserve"> </w:t>
      </w:r>
      <w:r w:rsidRPr="00F762CF">
        <w:rPr>
          <w:lang w:eastAsia="en-US" w:bidi="en-US"/>
        </w:rPr>
        <w:t>воздействия</w:t>
      </w:r>
      <w:r w:rsidR="006D0900">
        <w:rPr>
          <w:lang w:eastAsia="en-US" w:bidi="en-US"/>
        </w:rPr>
        <w:t xml:space="preserve"> </w:t>
      </w:r>
      <w:r w:rsidRPr="00F762CF">
        <w:rPr>
          <w:lang w:eastAsia="en-US" w:bidi="en-US"/>
        </w:rPr>
        <w:t>экстремальных</w:t>
      </w:r>
      <w:r w:rsidR="006D0900">
        <w:rPr>
          <w:lang w:eastAsia="en-US" w:bidi="en-US"/>
        </w:rPr>
        <w:t xml:space="preserve"> </w:t>
      </w:r>
      <w:r w:rsidRPr="00F762CF">
        <w:rPr>
          <w:lang w:eastAsia="en-US" w:bidi="en-US"/>
        </w:rPr>
        <w:t>температур</w:t>
      </w:r>
      <w:r w:rsidR="006D0900">
        <w:rPr>
          <w:lang w:eastAsia="en-US" w:bidi="en-US"/>
        </w:rPr>
        <w:t xml:space="preserve"> </w:t>
      </w:r>
      <w:r w:rsidRPr="00F762CF">
        <w:rPr>
          <w:lang w:eastAsia="en-US" w:bidi="en-US"/>
        </w:rPr>
        <w:t>и</w:t>
      </w:r>
      <w:r w:rsidR="006D0900">
        <w:rPr>
          <w:lang w:eastAsia="en-US" w:bidi="en-US"/>
        </w:rPr>
        <w:t xml:space="preserve"> </w:t>
      </w:r>
      <w:r w:rsidRPr="00F762CF">
        <w:rPr>
          <w:lang w:eastAsia="en-US" w:bidi="en-US"/>
        </w:rPr>
        <w:t>влажности.</w:t>
      </w:r>
    </w:p>
    <w:p w14:paraId="702A8DAE" w14:textId="77777777" w:rsidR="00666A33" w:rsidRPr="00D62E83" w:rsidRDefault="00666A33">
      <w:pPr>
        <w:spacing w:before="0" w:after="160" w:line="259" w:lineRule="auto"/>
        <w:ind w:firstLine="0"/>
        <w:contextualSpacing w:val="0"/>
        <w:jc w:val="left"/>
        <w:rPr>
          <w:lang w:eastAsia="en-US" w:bidi="en-US"/>
        </w:rPr>
      </w:pPr>
      <w:r w:rsidRPr="00D62E83">
        <w:rPr>
          <w:lang w:eastAsia="en-US" w:bidi="en-US"/>
        </w:rPr>
        <w:br w:type="page"/>
      </w:r>
    </w:p>
    <w:p w14:paraId="2B8A3137" w14:textId="2A204F92" w:rsidR="00AD2B32" w:rsidRPr="00D62E83" w:rsidRDefault="00AD2B32" w:rsidP="00AD2B32">
      <w:pPr>
        <w:pStyle w:val="1"/>
        <w:rPr>
          <w:lang w:eastAsia="en-US" w:bidi="en-US"/>
        </w:rPr>
      </w:pPr>
      <w:bookmarkStart w:id="31" w:name="_Toc106427857"/>
      <w:bookmarkStart w:id="32" w:name="_Toc167667373"/>
      <w:bookmarkStart w:id="33" w:name="_Toc212587467"/>
      <w:r w:rsidRPr="00D62E83">
        <w:rPr>
          <w:lang w:eastAsia="en-US" w:bidi="en-US"/>
        </w:rPr>
        <w:lastRenderedPageBreak/>
        <w:t>Подготовка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к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работе</w:t>
      </w:r>
      <w:bookmarkEnd w:id="31"/>
      <w:bookmarkEnd w:id="32"/>
      <w:bookmarkEnd w:id="33"/>
    </w:p>
    <w:p w14:paraId="6F8EDF1F" w14:textId="5B9F23FB" w:rsidR="00AD2B32" w:rsidRPr="00D62E83" w:rsidRDefault="00AD2B32" w:rsidP="00AD2B32">
      <w:pPr>
        <w:pStyle w:val="2"/>
        <w:rPr>
          <w:lang w:eastAsia="en-US" w:bidi="en-US"/>
        </w:rPr>
      </w:pPr>
      <w:bookmarkStart w:id="34" w:name="_Toc106427858"/>
      <w:bookmarkStart w:id="35" w:name="_Toc167667374"/>
      <w:bookmarkStart w:id="36" w:name="_Toc212587468"/>
      <w:r w:rsidRPr="00D62E83">
        <w:rPr>
          <w:lang w:eastAsia="en-US" w:bidi="en-US"/>
        </w:rPr>
        <w:t>Состав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и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содержание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дистрибутивного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носителя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данных</w:t>
      </w:r>
      <w:bookmarkEnd w:id="34"/>
      <w:bookmarkEnd w:id="35"/>
      <w:bookmarkEnd w:id="36"/>
    </w:p>
    <w:p w14:paraId="3FE385BF" w14:textId="60F2D3B3" w:rsidR="00BD238D" w:rsidRDefault="005651E3" w:rsidP="00AD2B32">
      <w:pPr>
        <w:rPr>
          <w:rFonts w:eastAsia="Times New Roman" w:cs="Times New Roman"/>
          <w:lang w:eastAsia="en-US" w:bidi="en-US"/>
        </w:rPr>
      </w:pPr>
      <w:r w:rsidRPr="005651E3">
        <w:rPr>
          <w:rFonts w:eastAsia="Times New Roman" w:cs="Times New Roman"/>
          <w:lang w:eastAsia="en-US" w:bidi="en-US"/>
        </w:rPr>
        <w:t>Дистрибутив</w:t>
      </w:r>
      <w:r w:rsidR="006D0900">
        <w:rPr>
          <w:rFonts w:eastAsia="Times New Roman" w:cs="Times New Roman"/>
          <w:lang w:eastAsia="en-US" w:bidi="en-US"/>
        </w:rPr>
        <w:t xml:space="preserve"> </w:t>
      </w:r>
      <w:r w:rsidRPr="005651E3">
        <w:rPr>
          <w:rFonts w:eastAsia="Times New Roman" w:cs="Times New Roman"/>
          <w:lang w:eastAsia="en-US" w:bidi="en-US"/>
        </w:rPr>
        <w:t>Системы</w:t>
      </w:r>
      <w:r w:rsidR="006D0900">
        <w:rPr>
          <w:rFonts w:eastAsia="Times New Roman" w:cs="Times New Roman"/>
          <w:lang w:eastAsia="en-US" w:bidi="en-US"/>
        </w:rPr>
        <w:t xml:space="preserve"> </w:t>
      </w:r>
      <w:r w:rsidRPr="005651E3">
        <w:rPr>
          <w:rFonts w:eastAsia="Times New Roman" w:cs="Times New Roman"/>
          <w:lang w:eastAsia="en-US" w:bidi="en-US"/>
        </w:rPr>
        <w:t>поставляется</w:t>
      </w:r>
      <w:r w:rsidR="006D0900">
        <w:rPr>
          <w:rFonts w:eastAsia="Times New Roman" w:cs="Times New Roman"/>
          <w:lang w:eastAsia="en-US" w:bidi="en-US"/>
        </w:rPr>
        <w:t xml:space="preserve"> </w:t>
      </w:r>
      <w:r w:rsidRPr="005651E3">
        <w:rPr>
          <w:rFonts w:eastAsia="Times New Roman" w:cs="Times New Roman"/>
          <w:lang w:eastAsia="en-US" w:bidi="en-US"/>
        </w:rPr>
        <w:t>в</w:t>
      </w:r>
      <w:r w:rsidR="006D0900">
        <w:rPr>
          <w:rFonts w:eastAsia="Times New Roman" w:cs="Times New Roman"/>
          <w:lang w:eastAsia="en-US" w:bidi="en-US"/>
        </w:rPr>
        <w:t xml:space="preserve"> </w:t>
      </w:r>
      <w:r w:rsidRPr="005651E3">
        <w:rPr>
          <w:rFonts w:eastAsia="Times New Roman" w:cs="Times New Roman"/>
          <w:lang w:eastAsia="en-US" w:bidi="en-US"/>
        </w:rPr>
        <w:t>виде</w:t>
      </w:r>
      <w:r w:rsidR="006D0900">
        <w:rPr>
          <w:rFonts w:eastAsia="Times New Roman" w:cs="Times New Roman"/>
          <w:lang w:eastAsia="en-US" w:bidi="en-US"/>
        </w:rPr>
        <w:t xml:space="preserve"> </w:t>
      </w:r>
      <w:r w:rsidRPr="005651E3">
        <w:rPr>
          <w:rFonts w:eastAsia="Times New Roman" w:cs="Times New Roman"/>
          <w:lang w:eastAsia="en-US" w:bidi="en-US"/>
        </w:rPr>
        <w:t>репозитория</w:t>
      </w:r>
      <w:r w:rsidR="006D0900">
        <w:rPr>
          <w:rFonts w:eastAsia="Times New Roman" w:cs="Times New Roman"/>
          <w:lang w:eastAsia="en-US" w:bidi="en-US"/>
        </w:rPr>
        <w:t xml:space="preserve"> </w:t>
      </w:r>
      <w:r w:rsidRPr="00406578">
        <w:rPr>
          <w:rFonts w:eastAsia="Times New Roman" w:cs="Times New Roman"/>
          <w:lang w:val="en-US" w:eastAsia="en-US" w:bidi="en-US"/>
        </w:rPr>
        <w:t>GitLab</w:t>
      </w:r>
      <w:r w:rsidR="006D0900">
        <w:rPr>
          <w:rFonts w:eastAsia="Times New Roman" w:cs="Times New Roman"/>
          <w:lang w:eastAsia="en-US" w:bidi="en-US"/>
        </w:rPr>
        <w:t xml:space="preserve"> </w:t>
      </w:r>
      <w:r w:rsidRPr="005651E3">
        <w:rPr>
          <w:rFonts w:eastAsia="Times New Roman" w:cs="Times New Roman"/>
          <w:lang w:eastAsia="en-US" w:bidi="en-US"/>
        </w:rPr>
        <w:t>и</w:t>
      </w:r>
      <w:r w:rsidR="006D0900">
        <w:rPr>
          <w:rFonts w:eastAsia="Times New Roman" w:cs="Times New Roman"/>
          <w:lang w:eastAsia="en-US" w:bidi="en-US"/>
        </w:rPr>
        <w:t xml:space="preserve"> </w:t>
      </w:r>
      <w:r w:rsidRPr="005651E3">
        <w:rPr>
          <w:rFonts w:eastAsia="Times New Roman" w:cs="Times New Roman"/>
          <w:lang w:eastAsia="en-US" w:bidi="en-US"/>
        </w:rPr>
        <w:t>содержит</w:t>
      </w:r>
      <w:r w:rsidR="00BD238D">
        <w:rPr>
          <w:rFonts w:eastAsia="Times New Roman" w:cs="Times New Roman"/>
          <w:lang w:eastAsia="en-US" w:bidi="en-US"/>
        </w:rPr>
        <w:t>:</w:t>
      </w:r>
    </w:p>
    <w:p w14:paraId="0094EB48" w14:textId="21559231" w:rsidR="00BD238D" w:rsidRPr="00BD238D" w:rsidRDefault="005651E3" w:rsidP="00BD238D">
      <w:pPr>
        <w:pStyle w:val="a"/>
        <w:ind w:left="0" w:firstLine="851"/>
      </w:pPr>
      <w:r>
        <w:t>и</w:t>
      </w:r>
      <w:r w:rsidRPr="005651E3">
        <w:t>сполняемые</w:t>
      </w:r>
      <w:r w:rsidR="006D0900">
        <w:t xml:space="preserve"> </w:t>
      </w:r>
      <w:r w:rsidRPr="005651E3">
        <w:t>скрипты</w:t>
      </w:r>
      <w:r w:rsidR="006D0900">
        <w:t xml:space="preserve"> </w:t>
      </w:r>
      <w:proofErr w:type="spellStart"/>
      <w:r w:rsidRPr="00406578">
        <w:rPr>
          <w:lang w:val="en-US"/>
        </w:rPr>
        <w:t>PySpark</w:t>
      </w:r>
      <w:proofErr w:type="spellEnd"/>
      <w:r w:rsidRPr="005651E3">
        <w:t>,</w:t>
      </w:r>
      <w:r w:rsidR="006D0900">
        <w:t xml:space="preserve"> </w:t>
      </w:r>
      <w:r w:rsidRPr="005651E3">
        <w:t>реализующие</w:t>
      </w:r>
      <w:r w:rsidR="006D0900">
        <w:t xml:space="preserve"> </w:t>
      </w:r>
      <w:r w:rsidRPr="005651E3">
        <w:t>логику</w:t>
      </w:r>
      <w:r w:rsidR="006D0900">
        <w:t xml:space="preserve"> </w:t>
      </w:r>
      <w:r w:rsidRPr="00406578">
        <w:rPr>
          <w:lang w:val="en-US"/>
        </w:rPr>
        <w:t>ETL</w:t>
      </w:r>
      <w:r w:rsidR="00BD238D" w:rsidRPr="00BD238D">
        <w:t>;</w:t>
      </w:r>
    </w:p>
    <w:p w14:paraId="6C12D284" w14:textId="34429C36" w:rsidR="00BD238D" w:rsidRPr="00BD238D" w:rsidRDefault="005651E3" w:rsidP="00BD238D">
      <w:pPr>
        <w:pStyle w:val="a"/>
        <w:ind w:left="0" w:firstLine="851"/>
      </w:pPr>
      <w:r>
        <w:t>к</w:t>
      </w:r>
      <w:r w:rsidRPr="005651E3">
        <w:t>онфигурационные</w:t>
      </w:r>
      <w:r w:rsidR="006D0900">
        <w:t xml:space="preserve"> </w:t>
      </w:r>
      <w:r w:rsidRPr="005651E3">
        <w:t>файлы</w:t>
      </w:r>
      <w:r w:rsidR="00BD238D" w:rsidRPr="00BD238D">
        <w:t>;</w:t>
      </w:r>
    </w:p>
    <w:p w14:paraId="3D439672" w14:textId="3DDE2D62" w:rsidR="00BD238D" w:rsidRPr="00BD238D" w:rsidRDefault="005651E3" w:rsidP="00BD238D">
      <w:pPr>
        <w:pStyle w:val="a"/>
        <w:ind w:left="0" w:firstLine="851"/>
      </w:pPr>
      <w:r>
        <w:t>ф</w:t>
      </w:r>
      <w:r w:rsidRPr="005651E3">
        <w:t>айл</w:t>
      </w:r>
      <w:r w:rsidR="006D0900">
        <w:t xml:space="preserve"> </w:t>
      </w:r>
      <w:r w:rsidRPr="005651E3">
        <w:t>определения</w:t>
      </w:r>
      <w:r w:rsidR="006D0900">
        <w:t xml:space="preserve"> </w:t>
      </w:r>
      <w:r w:rsidRPr="00406578">
        <w:rPr>
          <w:lang w:val="en-US"/>
        </w:rPr>
        <w:t>DAG</w:t>
      </w:r>
      <w:r w:rsidR="006D0900">
        <w:t xml:space="preserve"> </w:t>
      </w:r>
      <w:r w:rsidRPr="005651E3">
        <w:t>для</w:t>
      </w:r>
      <w:r w:rsidR="006D0900">
        <w:t xml:space="preserve"> </w:t>
      </w:r>
      <w:r w:rsidRPr="00406578">
        <w:rPr>
          <w:lang w:val="en-US"/>
        </w:rPr>
        <w:t>Apache</w:t>
      </w:r>
      <w:r w:rsidR="006D0900" w:rsidRPr="00393A8A">
        <w:t xml:space="preserve"> </w:t>
      </w:r>
      <w:r w:rsidRPr="00406578">
        <w:rPr>
          <w:lang w:val="en-US"/>
        </w:rPr>
        <w:t>Airflow</w:t>
      </w:r>
      <w:r>
        <w:t>.</w:t>
      </w:r>
    </w:p>
    <w:p w14:paraId="01BBD038" w14:textId="26C4C796" w:rsidR="00AD2B32" w:rsidRPr="00D62E83" w:rsidRDefault="005651E3" w:rsidP="005651E3">
      <w:pPr>
        <w:pStyle w:val="2"/>
        <w:rPr>
          <w:lang w:eastAsia="en-US" w:bidi="en-US"/>
        </w:rPr>
      </w:pPr>
      <w:bookmarkStart w:id="37" w:name="_Toc212587469"/>
      <w:r w:rsidRPr="005651E3">
        <w:rPr>
          <w:lang w:eastAsia="en-US" w:bidi="en-US"/>
        </w:rPr>
        <w:t>Порядок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развертывания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и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настройк</w:t>
      </w:r>
      <w:r w:rsidR="003D71D3">
        <w:rPr>
          <w:lang w:eastAsia="en-US" w:bidi="en-US"/>
        </w:rPr>
        <w:t>и</w:t>
      </w:r>
      <w:bookmarkEnd w:id="37"/>
    </w:p>
    <w:p w14:paraId="1D2FB409" w14:textId="62FDF224" w:rsidR="00AD2B32" w:rsidRPr="00D62E83" w:rsidRDefault="003D71D3" w:rsidP="00AD2B32">
      <w:pPr>
        <w:rPr>
          <w:lang w:eastAsia="en-US" w:bidi="en-US"/>
        </w:rPr>
      </w:pPr>
      <w:r w:rsidRPr="003D71D3">
        <w:rPr>
          <w:lang w:eastAsia="en-US" w:bidi="en-US"/>
        </w:rPr>
        <w:t>Установка</w:t>
      </w:r>
      <w:r w:rsidR="006D0900">
        <w:rPr>
          <w:lang w:eastAsia="en-US" w:bidi="en-US"/>
        </w:rPr>
        <w:t xml:space="preserve"> </w:t>
      </w:r>
      <w:r w:rsidRPr="003D71D3">
        <w:rPr>
          <w:lang w:eastAsia="en-US" w:bidi="en-US"/>
        </w:rPr>
        <w:t>приложения</w:t>
      </w:r>
      <w:r w:rsidR="00AD2B32" w:rsidRPr="00D62E83">
        <w:rPr>
          <w:lang w:eastAsia="en-US" w:bidi="en-US"/>
        </w:rPr>
        <w:t>:</w:t>
      </w:r>
    </w:p>
    <w:p w14:paraId="7580E4F3" w14:textId="5B29A68C" w:rsidR="003D71D3" w:rsidRPr="003D71D3" w:rsidRDefault="005651E3" w:rsidP="00406578">
      <w:pPr>
        <w:pStyle w:val="a"/>
        <w:numPr>
          <w:ilvl w:val="0"/>
          <w:numId w:val="3"/>
        </w:numPr>
        <w:ind w:left="0" w:firstLine="851"/>
        <w:rPr>
          <w:lang w:eastAsia="en-US" w:bidi="en-US"/>
        </w:rPr>
      </w:pPr>
      <w:bookmarkStart w:id="38" w:name="_Toc106427860"/>
      <w:bookmarkStart w:id="39" w:name="_Toc167667376"/>
      <w:r w:rsidRPr="005651E3">
        <w:rPr>
          <w:lang w:eastAsia="en-US" w:bidi="en-US"/>
        </w:rPr>
        <w:t>Клонир</w:t>
      </w:r>
      <w:r>
        <w:rPr>
          <w:lang w:eastAsia="en-US" w:bidi="en-US"/>
        </w:rPr>
        <w:t>овать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репозиторий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Системы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на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сервер</w:t>
      </w:r>
      <w:r w:rsidR="006D0900">
        <w:rPr>
          <w:lang w:eastAsia="en-US" w:bidi="en-US"/>
        </w:rPr>
        <w:t xml:space="preserve"> </w:t>
      </w:r>
      <w:r w:rsidRPr="00406578">
        <w:rPr>
          <w:lang w:val="en-US" w:eastAsia="en-US" w:bidi="en-US"/>
        </w:rPr>
        <w:t>Apache</w:t>
      </w:r>
      <w:r w:rsidR="006D0900" w:rsidRPr="00393A8A">
        <w:rPr>
          <w:lang w:eastAsia="en-US" w:bidi="en-US"/>
        </w:rPr>
        <w:t xml:space="preserve"> </w:t>
      </w:r>
      <w:r w:rsidRPr="00406578">
        <w:rPr>
          <w:lang w:val="en-US" w:eastAsia="en-US" w:bidi="en-US"/>
        </w:rPr>
        <w:t>Airflow</w:t>
      </w:r>
      <w:r w:rsidR="003D71D3" w:rsidRPr="003D71D3">
        <w:rPr>
          <w:lang w:eastAsia="en-US" w:bidi="en-US"/>
        </w:rPr>
        <w:t>;</w:t>
      </w:r>
    </w:p>
    <w:p w14:paraId="6CDC3436" w14:textId="5B77D76A" w:rsidR="003D71D3" w:rsidRPr="003D71D3" w:rsidRDefault="005651E3" w:rsidP="00406578">
      <w:pPr>
        <w:pStyle w:val="a"/>
        <w:numPr>
          <w:ilvl w:val="0"/>
          <w:numId w:val="3"/>
        </w:numPr>
        <w:ind w:left="0" w:firstLine="851"/>
        <w:rPr>
          <w:lang w:eastAsia="en-US" w:bidi="en-US"/>
        </w:rPr>
      </w:pPr>
      <w:r w:rsidRPr="005651E3">
        <w:rPr>
          <w:lang w:eastAsia="en-US" w:bidi="en-US"/>
        </w:rPr>
        <w:t>Разместит</w:t>
      </w:r>
      <w:r>
        <w:rPr>
          <w:lang w:eastAsia="en-US" w:bidi="en-US"/>
        </w:rPr>
        <w:t>ь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исполняемые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скрипты</w:t>
      </w:r>
      <w:r w:rsidR="006D0900">
        <w:rPr>
          <w:lang w:eastAsia="en-US" w:bidi="en-US"/>
        </w:rPr>
        <w:t xml:space="preserve"> </w:t>
      </w:r>
      <w:proofErr w:type="spellStart"/>
      <w:r w:rsidRPr="00406578">
        <w:rPr>
          <w:lang w:val="en-US" w:eastAsia="en-US" w:bidi="en-US"/>
        </w:rPr>
        <w:t>PySpark</w:t>
      </w:r>
      <w:proofErr w:type="spellEnd"/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в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рабочем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каталоге,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доступном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для</w:t>
      </w:r>
      <w:r>
        <w:rPr>
          <w:lang w:eastAsia="en-US" w:bidi="en-US"/>
        </w:rPr>
        <w:br/>
      </w:r>
      <w:r w:rsidRPr="005651E3">
        <w:rPr>
          <w:lang w:eastAsia="en-US" w:bidi="en-US"/>
        </w:rPr>
        <w:t>кластера</w:t>
      </w:r>
      <w:r w:rsidR="006D0900">
        <w:rPr>
          <w:lang w:eastAsia="en-US" w:bidi="en-US"/>
        </w:rPr>
        <w:t xml:space="preserve"> </w:t>
      </w:r>
      <w:r w:rsidRPr="00406578">
        <w:rPr>
          <w:lang w:val="en-US" w:eastAsia="en-US" w:bidi="en-US"/>
        </w:rPr>
        <w:t>Spark</w:t>
      </w:r>
      <w:r w:rsidR="003D71D3" w:rsidRPr="003D71D3">
        <w:rPr>
          <w:lang w:eastAsia="en-US" w:bidi="en-US"/>
        </w:rPr>
        <w:t>;</w:t>
      </w:r>
    </w:p>
    <w:p w14:paraId="56CBF839" w14:textId="486AB7F4" w:rsidR="003D71D3" w:rsidRPr="003D71D3" w:rsidRDefault="005651E3" w:rsidP="00406578">
      <w:pPr>
        <w:pStyle w:val="a"/>
        <w:numPr>
          <w:ilvl w:val="0"/>
          <w:numId w:val="3"/>
        </w:numPr>
        <w:ind w:left="0" w:firstLine="851"/>
        <w:rPr>
          <w:lang w:eastAsia="en-US" w:bidi="en-US"/>
        </w:rPr>
      </w:pPr>
      <w:r w:rsidRPr="005651E3">
        <w:rPr>
          <w:lang w:eastAsia="en-US" w:bidi="en-US"/>
        </w:rPr>
        <w:t>Скопир</w:t>
      </w:r>
      <w:r>
        <w:rPr>
          <w:lang w:eastAsia="en-US" w:bidi="en-US"/>
        </w:rPr>
        <w:t>овать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файл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определения</w:t>
      </w:r>
      <w:r w:rsidR="006D0900">
        <w:rPr>
          <w:lang w:eastAsia="en-US" w:bidi="en-US"/>
        </w:rPr>
        <w:t xml:space="preserve"> </w:t>
      </w:r>
      <w:r w:rsidRPr="00406578">
        <w:rPr>
          <w:lang w:val="en-US" w:eastAsia="en-US" w:bidi="en-US"/>
        </w:rPr>
        <w:t>DAG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в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директорию</w:t>
      </w:r>
      <w:r w:rsidR="006D0900">
        <w:rPr>
          <w:lang w:eastAsia="en-US" w:bidi="en-US"/>
        </w:rPr>
        <w:t xml:space="preserve"> </w:t>
      </w:r>
      <w:proofErr w:type="spellStart"/>
      <w:r w:rsidRPr="00406578">
        <w:rPr>
          <w:lang w:val="en-US" w:eastAsia="en-US" w:bidi="en-US"/>
        </w:rPr>
        <w:t>dags</w:t>
      </w:r>
      <w:proofErr w:type="spellEnd"/>
      <w:r w:rsidR="006D0900" w:rsidRPr="00393A8A">
        <w:rPr>
          <w:lang w:eastAsia="en-US" w:bidi="en-US"/>
        </w:rPr>
        <w:t xml:space="preserve"> </w:t>
      </w:r>
      <w:r w:rsidRPr="00406578">
        <w:rPr>
          <w:lang w:val="en-US" w:eastAsia="en-US" w:bidi="en-US"/>
        </w:rPr>
        <w:t>Apache</w:t>
      </w:r>
      <w:r w:rsidR="006D0900" w:rsidRPr="00393A8A">
        <w:rPr>
          <w:lang w:eastAsia="en-US" w:bidi="en-US"/>
        </w:rPr>
        <w:t xml:space="preserve"> </w:t>
      </w:r>
      <w:r w:rsidRPr="00406578">
        <w:rPr>
          <w:lang w:val="en-US" w:eastAsia="en-US" w:bidi="en-US"/>
        </w:rPr>
        <w:t>Airflow</w:t>
      </w:r>
      <w:r w:rsidR="003D71D3" w:rsidRPr="003D71D3">
        <w:rPr>
          <w:lang w:eastAsia="en-US" w:bidi="en-US"/>
        </w:rPr>
        <w:t>;</w:t>
      </w:r>
    </w:p>
    <w:p w14:paraId="679251A2" w14:textId="0C682DFB" w:rsidR="003D71D3" w:rsidRDefault="005651E3" w:rsidP="00406578">
      <w:pPr>
        <w:pStyle w:val="a"/>
        <w:numPr>
          <w:ilvl w:val="0"/>
          <w:numId w:val="3"/>
        </w:numPr>
        <w:ind w:left="0" w:firstLine="851"/>
        <w:rPr>
          <w:lang w:eastAsia="en-US" w:bidi="en-US"/>
        </w:rPr>
      </w:pPr>
      <w:r w:rsidRPr="005651E3">
        <w:rPr>
          <w:lang w:eastAsia="en-US" w:bidi="en-US"/>
        </w:rPr>
        <w:t>Через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веб-интерфейс</w:t>
      </w:r>
      <w:r w:rsidR="006D0900">
        <w:rPr>
          <w:lang w:eastAsia="en-US" w:bidi="en-US"/>
        </w:rPr>
        <w:t xml:space="preserve"> </w:t>
      </w:r>
      <w:r w:rsidRPr="00406578">
        <w:rPr>
          <w:lang w:val="en-US" w:eastAsia="en-US" w:bidi="en-US"/>
        </w:rPr>
        <w:t>Apache</w:t>
      </w:r>
      <w:r w:rsidR="006D0900" w:rsidRPr="00393A8A">
        <w:rPr>
          <w:lang w:eastAsia="en-US" w:bidi="en-US"/>
        </w:rPr>
        <w:t xml:space="preserve"> </w:t>
      </w:r>
      <w:r w:rsidRPr="00406578">
        <w:rPr>
          <w:lang w:val="en-US" w:eastAsia="en-US" w:bidi="en-US"/>
        </w:rPr>
        <w:t>Airflow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настро</w:t>
      </w:r>
      <w:r>
        <w:rPr>
          <w:lang w:eastAsia="en-US" w:bidi="en-US"/>
        </w:rPr>
        <w:t>ить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подключения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к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источникам</w:t>
      </w:r>
      <w:r w:rsidR="006D0900">
        <w:rPr>
          <w:lang w:eastAsia="en-US" w:bidi="en-US"/>
        </w:rPr>
        <w:t xml:space="preserve"> </w:t>
      </w:r>
      <w:r w:rsidR="00406578" w:rsidRPr="005651E3">
        <w:rPr>
          <w:lang w:eastAsia="en-US" w:bidi="en-US"/>
        </w:rPr>
        <w:t>данных</w:t>
      </w:r>
      <w:r w:rsidR="006D0900">
        <w:rPr>
          <w:lang w:eastAsia="en-US" w:bidi="en-US"/>
        </w:rPr>
        <w:t xml:space="preserve"> </w:t>
      </w:r>
      <w:r w:rsidRPr="00393A8A">
        <w:rPr>
          <w:lang w:eastAsia="en-US" w:bidi="en-US"/>
        </w:rPr>
        <w:t>СУБД</w:t>
      </w:r>
      <w:r w:rsidR="006D0900" w:rsidRPr="00393A8A">
        <w:rPr>
          <w:lang w:eastAsia="en-US" w:bidi="en-US"/>
        </w:rPr>
        <w:t xml:space="preserve"> </w:t>
      </w:r>
      <w:proofErr w:type="spellStart"/>
      <w:r w:rsidRPr="00406578">
        <w:rPr>
          <w:lang w:val="en-US" w:eastAsia="en-US" w:bidi="en-US"/>
        </w:rPr>
        <w:t>ClickHouse</w:t>
      </w:r>
      <w:proofErr w:type="spellEnd"/>
      <w:r w:rsidR="003D71D3" w:rsidRPr="003D71D3">
        <w:rPr>
          <w:lang w:eastAsia="en-US" w:bidi="en-US"/>
        </w:rPr>
        <w:t>.</w:t>
      </w:r>
    </w:p>
    <w:p w14:paraId="2ADBECE0" w14:textId="0D2750DB" w:rsidR="00AD2B32" w:rsidRPr="00D62E83" w:rsidRDefault="00AD2B32" w:rsidP="00AD2B32">
      <w:pPr>
        <w:pStyle w:val="2"/>
        <w:rPr>
          <w:lang w:eastAsia="en-US" w:bidi="en-US"/>
        </w:rPr>
      </w:pPr>
      <w:bookmarkStart w:id="40" w:name="_Toc212587470"/>
      <w:r w:rsidRPr="00D62E83">
        <w:rPr>
          <w:lang w:eastAsia="en-US" w:bidi="en-US"/>
        </w:rPr>
        <w:t>Порядок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проверки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работоспособности</w:t>
      </w:r>
      <w:bookmarkEnd w:id="38"/>
      <w:bookmarkEnd w:id="39"/>
      <w:bookmarkEnd w:id="40"/>
    </w:p>
    <w:p w14:paraId="521B1229" w14:textId="6A05D484" w:rsidR="00AD2B32" w:rsidRPr="00D62E83" w:rsidRDefault="007B456F" w:rsidP="00AD2B32">
      <w:pPr>
        <w:rPr>
          <w:lang w:eastAsia="en-US" w:bidi="en-US"/>
        </w:rPr>
      </w:pPr>
      <w:r w:rsidRPr="007B456F">
        <w:rPr>
          <w:lang w:eastAsia="en-US" w:bidi="en-US"/>
        </w:rPr>
        <w:t>Для</w:t>
      </w:r>
      <w:r w:rsidR="006D0900">
        <w:rPr>
          <w:lang w:eastAsia="en-US" w:bidi="en-US"/>
        </w:rPr>
        <w:t xml:space="preserve"> </w:t>
      </w:r>
      <w:r w:rsidRPr="007B456F">
        <w:rPr>
          <w:lang w:eastAsia="en-US" w:bidi="en-US"/>
        </w:rPr>
        <w:t>проверки</w:t>
      </w:r>
      <w:r w:rsidR="006D0900">
        <w:rPr>
          <w:lang w:eastAsia="en-US" w:bidi="en-US"/>
        </w:rPr>
        <w:t xml:space="preserve"> </w:t>
      </w:r>
      <w:r w:rsidRPr="007B456F">
        <w:rPr>
          <w:lang w:eastAsia="en-US" w:bidi="en-US"/>
        </w:rPr>
        <w:t>корректно</w:t>
      </w:r>
      <w:r w:rsidR="005651E3">
        <w:rPr>
          <w:lang w:eastAsia="en-US" w:bidi="en-US"/>
        </w:rPr>
        <w:t>го</w:t>
      </w:r>
      <w:r w:rsidR="006D0900">
        <w:rPr>
          <w:lang w:eastAsia="en-US" w:bidi="en-US"/>
        </w:rPr>
        <w:t xml:space="preserve"> </w:t>
      </w:r>
      <w:r w:rsidR="005651E3">
        <w:rPr>
          <w:lang w:eastAsia="en-US" w:bidi="en-US"/>
        </w:rPr>
        <w:t>развертывания</w:t>
      </w:r>
      <w:r w:rsidR="006D0900">
        <w:rPr>
          <w:lang w:eastAsia="en-US" w:bidi="en-US"/>
        </w:rPr>
        <w:t xml:space="preserve"> </w:t>
      </w:r>
      <w:r w:rsidRPr="007B456F">
        <w:rPr>
          <w:lang w:eastAsia="en-US" w:bidi="en-US"/>
        </w:rPr>
        <w:t>и</w:t>
      </w:r>
      <w:r w:rsidR="006D0900">
        <w:rPr>
          <w:lang w:eastAsia="en-US" w:bidi="en-US"/>
        </w:rPr>
        <w:t xml:space="preserve"> </w:t>
      </w:r>
      <w:r w:rsidRPr="007B456F">
        <w:rPr>
          <w:lang w:eastAsia="en-US" w:bidi="en-US"/>
        </w:rPr>
        <w:t>работоспособности</w:t>
      </w:r>
      <w:r w:rsidR="006D0900">
        <w:rPr>
          <w:lang w:eastAsia="en-US" w:bidi="en-US"/>
        </w:rPr>
        <w:t xml:space="preserve"> </w:t>
      </w:r>
      <w:r w:rsidR="005651E3">
        <w:rPr>
          <w:lang w:eastAsia="en-US" w:bidi="en-US"/>
        </w:rPr>
        <w:t>Системы</w:t>
      </w:r>
      <w:r w:rsidR="006D0900">
        <w:rPr>
          <w:lang w:eastAsia="en-US" w:bidi="en-US"/>
        </w:rPr>
        <w:t xml:space="preserve"> </w:t>
      </w:r>
      <w:r w:rsidRPr="007B456F">
        <w:rPr>
          <w:lang w:eastAsia="en-US" w:bidi="en-US"/>
        </w:rPr>
        <w:t>выполнить</w:t>
      </w:r>
      <w:r w:rsidR="006D0900">
        <w:rPr>
          <w:lang w:eastAsia="en-US" w:bidi="en-US"/>
        </w:rPr>
        <w:t xml:space="preserve"> </w:t>
      </w:r>
      <w:r w:rsidRPr="007B456F">
        <w:rPr>
          <w:lang w:eastAsia="en-US" w:bidi="en-US"/>
        </w:rPr>
        <w:t>следующие</w:t>
      </w:r>
      <w:r w:rsidR="006D0900">
        <w:rPr>
          <w:lang w:eastAsia="en-US" w:bidi="en-US"/>
        </w:rPr>
        <w:t xml:space="preserve"> </w:t>
      </w:r>
      <w:r w:rsidRPr="007B456F">
        <w:rPr>
          <w:lang w:eastAsia="en-US" w:bidi="en-US"/>
        </w:rPr>
        <w:t>действия</w:t>
      </w:r>
      <w:r w:rsidR="000F33D1" w:rsidRPr="00D62E83">
        <w:rPr>
          <w:lang w:eastAsia="en-US" w:bidi="en-US"/>
        </w:rPr>
        <w:t>:</w:t>
      </w:r>
    </w:p>
    <w:p w14:paraId="6E26321A" w14:textId="4FDF510A" w:rsidR="007B456F" w:rsidRDefault="005651E3" w:rsidP="007B456F">
      <w:pPr>
        <w:pStyle w:val="a"/>
        <w:ind w:left="0" w:firstLine="851"/>
      </w:pPr>
      <w:r>
        <w:t>з</w:t>
      </w:r>
      <w:r w:rsidRPr="005651E3">
        <w:t>апустит</w:t>
      </w:r>
      <w:r>
        <w:t>ь</w:t>
      </w:r>
      <w:r w:rsidR="006D0900">
        <w:t xml:space="preserve"> </w:t>
      </w:r>
      <w:r w:rsidRPr="005651E3">
        <w:t>веб-интерфейс</w:t>
      </w:r>
      <w:r w:rsidR="006D0900">
        <w:t xml:space="preserve"> </w:t>
      </w:r>
      <w:r w:rsidRPr="00406578">
        <w:rPr>
          <w:lang w:val="en-US"/>
        </w:rPr>
        <w:t>Apache</w:t>
      </w:r>
      <w:r w:rsidR="006D0900" w:rsidRPr="00393A8A">
        <w:t xml:space="preserve"> </w:t>
      </w:r>
      <w:r w:rsidRPr="00406578">
        <w:rPr>
          <w:lang w:val="en-US"/>
        </w:rPr>
        <w:t>Airflow</w:t>
      </w:r>
      <w:r w:rsidR="007B456F">
        <w:t>;</w:t>
      </w:r>
    </w:p>
    <w:p w14:paraId="4A5D14AB" w14:textId="02614945" w:rsidR="007B456F" w:rsidRDefault="005651E3" w:rsidP="007B456F">
      <w:pPr>
        <w:pStyle w:val="a"/>
        <w:ind w:left="0" w:firstLine="851"/>
      </w:pPr>
      <w:r>
        <w:t>п</w:t>
      </w:r>
      <w:r w:rsidRPr="005651E3">
        <w:t>ровер</w:t>
      </w:r>
      <w:r>
        <w:t>ить</w:t>
      </w:r>
      <w:r w:rsidRPr="005651E3">
        <w:t>,</w:t>
      </w:r>
      <w:r w:rsidR="006D0900">
        <w:t xml:space="preserve"> </w:t>
      </w:r>
      <w:r w:rsidRPr="005651E3">
        <w:t>что</w:t>
      </w:r>
      <w:r w:rsidR="006D0900">
        <w:t xml:space="preserve"> </w:t>
      </w:r>
      <w:r w:rsidRPr="005651E3">
        <w:t>в</w:t>
      </w:r>
      <w:r w:rsidR="006D0900">
        <w:t xml:space="preserve"> </w:t>
      </w:r>
      <w:r w:rsidRPr="005651E3">
        <w:t>списке</w:t>
      </w:r>
      <w:r w:rsidR="006D0900">
        <w:t xml:space="preserve"> </w:t>
      </w:r>
      <w:r w:rsidRPr="00406578">
        <w:rPr>
          <w:lang w:val="en-US"/>
        </w:rPr>
        <w:t>DAG</w:t>
      </w:r>
      <w:r w:rsidR="006D0900">
        <w:t xml:space="preserve"> </w:t>
      </w:r>
      <w:r w:rsidRPr="005651E3">
        <w:t>появился</w:t>
      </w:r>
      <w:r w:rsidR="006D0900">
        <w:t xml:space="preserve"> </w:t>
      </w:r>
      <w:r w:rsidRPr="005651E3">
        <w:t>новый</w:t>
      </w:r>
      <w:r w:rsidR="006D0900">
        <w:t xml:space="preserve"> </w:t>
      </w:r>
      <w:r w:rsidRPr="005651E3">
        <w:t>процесс</w:t>
      </w:r>
      <w:r w:rsidR="006D0900">
        <w:t xml:space="preserve"> </w:t>
      </w:r>
      <w:r w:rsidRPr="005651E3">
        <w:t>и</w:t>
      </w:r>
      <w:r w:rsidR="006D0900">
        <w:t xml:space="preserve"> </w:t>
      </w:r>
      <w:r w:rsidRPr="005651E3">
        <w:t>напротив</w:t>
      </w:r>
      <w:r w:rsidR="006D0900">
        <w:t xml:space="preserve"> </w:t>
      </w:r>
      <w:r w:rsidRPr="005651E3">
        <w:t>него</w:t>
      </w:r>
      <w:r w:rsidR="006D0900">
        <w:t xml:space="preserve"> </w:t>
      </w:r>
      <w:r w:rsidRPr="005651E3">
        <w:t>отсутствует</w:t>
      </w:r>
      <w:r w:rsidR="006D0900">
        <w:t xml:space="preserve"> </w:t>
      </w:r>
      <w:r w:rsidRPr="005651E3">
        <w:t>ошибка</w:t>
      </w:r>
      <w:r w:rsidR="006D0900">
        <w:t xml:space="preserve"> </w:t>
      </w:r>
      <w:r w:rsidRPr="005651E3">
        <w:t>импорта;</w:t>
      </w:r>
    </w:p>
    <w:p w14:paraId="6FEEBC75" w14:textId="252CBA7B" w:rsidR="007B456F" w:rsidRDefault="005651E3" w:rsidP="007B456F">
      <w:pPr>
        <w:pStyle w:val="a"/>
        <w:ind w:left="0" w:firstLine="851"/>
      </w:pPr>
      <w:r>
        <w:t>в</w:t>
      </w:r>
      <w:r w:rsidRPr="005651E3">
        <w:t>ключит</w:t>
      </w:r>
      <w:r>
        <w:t>ь</w:t>
      </w:r>
      <w:r w:rsidR="006D0900">
        <w:t xml:space="preserve"> </w:t>
      </w:r>
      <w:r w:rsidRPr="00406578">
        <w:rPr>
          <w:lang w:val="en-US"/>
        </w:rPr>
        <w:t>DAG</w:t>
      </w:r>
      <w:r w:rsidRPr="005651E3">
        <w:t>,</w:t>
      </w:r>
      <w:r w:rsidR="006D0900">
        <w:t xml:space="preserve"> </w:t>
      </w:r>
      <w:r w:rsidRPr="005651E3">
        <w:t>переведя</w:t>
      </w:r>
      <w:r w:rsidR="006D0900">
        <w:t xml:space="preserve"> </w:t>
      </w:r>
      <w:r w:rsidRPr="005651E3">
        <w:t>переключатель</w:t>
      </w:r>
      <w:r w:rsidR="006D0900">
        <w:t xml:space="preserve"> </w:t>
      </w:r>
      <w:r w:rsidRPr="00406578">
        <w:rPr>
          <w:lang w:val="en-US"/>
        </w:rPr>
        <w:t>Off</w:t>
      </w:r>
      <w:r w:rsidR="006D0900">
        <w:t xml:space="preserve"> </w:t>
      </w:r>
      <w:r w:rsidRPr="005651E3">
        <w:t>в</w:t>
      </w:r>
      <w:r w:rsidR="006D0900">
        <w:t xml:space="preserve"> </w:t>
      </w:r>
      <w:r w:rsidRPr="005651E3">
        <w:t>положение</w:t>
      </w:r>
      <w:r w:rsidR="006D0900">
        <w:t xml:space="preserve"> </w:t>
      </w:r>
      <w:r w:rsidRPr="00406578">
        <w:rPr>
          <w:lang w:val="en-US"/>
        </w:rPr>
        <w:t>On</w:t>
      </w:r>
      <w:r w:rsidR="007B456F">
        <w:t>;</w:t>
      </w:r>
    </w:p>
    <w:p w14:paraId="62109D17" w14:textId="77648D1D" w:rsidR="007B456F" w:rsidRDefault="005651E3" w:rsidP="005651E3">
      <w:pPr>
        <w:pStyle w:val="a"/>
        <w:ind w:left="0" w:firstLine="851"/>
      </w:pPr>
      <w:r>
        <w:t>в</w:t>
      </w:r>
      <w:r w:rsidRPr="005651E3">
        <w:t>ыполнит</w:t>
      </w:r>
      <w:r>
        <w:t>ь</w:t>
      </w:r>
      <w:r w:rsidR="006D0900">
        <w:t xml:space="preserve"> </w:t>
      </w:r>
      <w:r w:rsidRPr="005651E3">
        <w:t>ручной</w:t>
      </w:r>
      <w:r w:rsidR="006D0900">
        <w:t xml:space="preserve"> </w:t>
      </w:r>
      <w:r w:rsidRPr="005651E3">
        <w:t>запуск</w:t>
      </w:r>
      <w:r w:rsidR="006D0900">
        <w:t xml:space="preserve"> </w:t>
      </w:r>
      <w:r w:rsidRPr="005651E3">
        <w:t>(см.</w:t>
      </w:r>
      <w:r w:rsidR="006D0900">
        <w:t xml:space="preserve"> </w:t>
      </w:r>
      <w:r w:rsidRPr="005651E3">
        <w:t>п.</w:t>
      </w:r>
      <w:r w:rsidR="006D0900">
        <w:t xml:space="preserve"> </w:t>
      </w:r>
      <w:r w:rsidRPr="005651E3">
        <w:t>4.3.2)</w:t>
      </w:r>
      <w:r w:rsidR="006D0900">
        <w:t xml:space="preserve"> </w:t>
      </w:r>
      <w:r w:rsidRPr="005651E3">
        <w:t>на</w:t>
      </w:r>
      <w:r w:rsidR="006D0900">
        <w:t xml:space="preserve"> </w:t>
      </w:r>
      <w:r w:rsidRPr="005651E3">
        <w:t>тестовом</w:t>
      </w:r>
      <w:r w:rsidR="006D0900">
        <w:t xml:space="preserve"> </w:t>
      </w:r>
      <w:r w:rsidRPr="005651E3">
        <w:t>наборе</w:t>
      </w:r>
      <w:r w:rsidR="006D0900">
        <w:t xml:space="preserve"> </w:t>
      </w:r>
      <w:r w:rsidRPr="005651E3">
        <w:t>данных</w:t>
      </w:r>
      <w:r w:rsidR="006D0900">
        <w:t xml:space="preserve"> </w:t>
      </w:r>
      <w:r w:rsidRPr="005651E3">
        <w:t>и</w:t>
      </w:r>
      <w:r w:rsidR="006D0900">
        <w:t xml:space="preserve"> </w:t>
      </w:r>
      <w:r w:rsidRPr="005651E3">
        <w:t>убедит</w:t>
      </w:r>
      <w:r>
        <w:t>ься</w:t>
      </w:r>
      <w:r w:rsidR="006D0900">
        <w:t xml:space="preserve"> </w:t>
      </w:r>
      <w:r w:rsidRPr="005651E3">
        <w:t>в</w:t>
      </w:r>
      <w:r w:rsidR="006D0900">
        <w:t xml:space="preserve"> </w:t>
      </w:r>
      <w:r w:rsidRPr="005651E3">
        <w:t>его</w:t>
      </w:r>
      <w:r w:rsidR="006D0900">
        <w:t xml:space="preserve"> </w:t>
      </w:r>
      <w:r w:rsidRPr="005651E3">
        <w:t>успешном</w:t>
      </w:r>
      <w:r w:rsidR="006D0900">
        <w:t xml:space="preserve"> </w:t>
      </w:r>
      <w:r w:rsidRPr="005651E3">
        <w:t>завершении</w:t>
      </w:r>
      <w:r w:rsidR="007B456F">
        <w:t>.</w:t>
      </w:r>
    </w:p>
    <w:p w14:paraId="791A0CE9" w14:textId="3472C0FD" w:rsidR="000F33D1" w:rsidRPr="00D62E83" w:rsidRDefault="000F33D1" w:rsidP="007B456F">
      <w:pPr>
        <w:pStyle w:val="a"/>
        <w:numPr>
          <w:ilvl w:val="0"/>
          <w:numId w:val="0"/>
        </w:numPr>
        <w:tabs>
          <w:tab w:val="clear" w:pos="1276"/>
        </w:tabs>
        <w:ind w:left="851"/>
      </w:pPr>
    </w:p>
    <w:p w14:paraId="776E365C" w14:textId="77777777" w:rsidR="00666A33" w:rsidRPr="00D62E83" w:rsidRDefault="00666A33">
      <w:pPr>
        <w:spacing w:before="0" w:after="160" w:line="259" w:lineRule="auto"/>
        <w:ind w:firstLine="0"/>
        <w:contextualSpacing w:val="0"/>
        <w:jc w:val="left"/>
        <w:rPr>
          <w:lang w:eastAsia="en-US" w:bidi="en-US"/>
        </w:rPr>
      </w:pPr>
      <w:r w:rsidRPr="00D62E83">
        <w:rPr>
          <w:lang w:eastAsia="en-US" w:bidi="en-US"/>
        </w:rPr>
        <w:br w:type="page"/>
      </w:r>
    </w:p>
    <w:p w14:paraId="5A286107" w14:textId="3155489D" w:rsidR="00AD2B32" w:rsidRDefault="00AD2B32" w:rsidP="00AD2B32">
      <w:pPr>
        <w:pStyle w:val="1"/>
        <w:rPr>
          <w:lang w:eastAsia="en-US" w:bidi="en-US"/>
        </w:rPr>
      </w:pPr>
      <w:bookmarkStart w:id="41" w:name="_Toc106427861"/>
      <w:bookmarkStart w:id="42" w:name="_Toc167667377"/>
      <w:bookmarkStart w:id="43" w:name="_Toc212587471"/>
      <w:r w:rsidRPr="00D62E83">
        <w:rPr>
          <w:lang w:eastAsia="en-US" w:bidi="en-US"/>
        </w:rPr>
        <w:lastRenderedPageBreak/>
        <w:t>Описание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операций</w:t>
      </w:r>
      <w:bookmarkEnd w:id="41"/>
      <w:bookmarkEnd w:id="42"/>
      <w:bookmarkEnd w:id="43"/>
    </w:p>
    <w:p w14:paraId="71319956" w14:textId="3EFE342C" w:rsidR="00C7210D" w:rsidRPr="00C7210D" w:rsidRDefault="00C7210D" w:rsidP="00C7210D">
      <w:pPr>
        <w:rPr>
          <w:lang w:eastAsia="en-US" w:bidi="en-US"/>
        </w:rPr>
      </w:pPr>
      <w:r>
        <w:rPr>
          <w:rStyle w:val="normaltextrun"/>
          <w:color w:val="000000"/>
          <w:shd w:val="clear" w:color="auto" w:fill="FFFFFF"/>
        </w:rPr>
        <w:t>Данный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раздел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настоящего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руководства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пользователя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содержит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описание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выполняемых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функций,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задач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и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процедур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 w:rsidR="007B456F">
        <w:rPr>
          <w:rStyle w:val="normaltextrun"/>
          <w:color w:val="000000"/>
          <w:shd w:val="clear" w:color="auto" w:fill="FFFFFF"/>
        </w:rPr>
        <w:t>программой</w:t>
      </w:r>
      <w:r>
        <w:rPr>
          <w:rStyle w:val="normaltextrun"/>
          <w:color w:val="000000"/>
          <w:shd w:val="clear" w:color="auto" w:fill="FFFFFF"/>
        </w:rPr>
        <w:t>.</w:t>
      </w:r>
      <w:r w:rsidR="006D0900">
        <w:rPr>
          <w:rStyle w:val="eop"/>
          <w:color w:val="000000"/>
          <w:shd w:val="clear" w:color="auto" w:fill="FFFFFF"/>
        </w:rPr>
        <w:t xml:space="preserve"> </w:t>
      </w:r>
    </w:p>
    <w:p w14:paraId="5A1F4240" w14:textId="6D2523C1" w:rsidR="00AD2B32" w:rsidRDefault="007B456F" w:rsidP="00AD2B32">
      <w:pPr>
        <w:pStyle w:val="2"/>
        <w:rPr>
          <w:lang w:eastAsia="en-US" w:bidi="en-US"/>
        </w:rPr>
      </w:pPr>
      <w:bookmarkStart w:id="44" w:name="_Toc212587472"/>
      <w:r w:rsidRPr="007B456F">
        <w:rPr>
          <w:lang w:eastAsia="en-US" w:bidi="en-US"/>
        </w:rPr>
        <w:t>Общее</w:t>
      </w:r>
      <w:r w:rsidR="006D0900">
        <w:rPr>
          <w:lang w:eastAsia="en-US" w:bidi="en-US"/>
        </w:rPr>
        <w:t xml:space="preserve"> </w:t>
      </w:r>
      <w:r w:rsidRPr="007B456F">
        <w:rPr>
          <w:lang w:eastAsia="en-US" w:bidi="en-US"/>
        </w:rPr>
        <w:t>описание</w:t>
      </w:r>
      <w:r w:rsidR="006D0900">
        <w:rPr>
          <w:lang w:eastAsia="en-US" w:bidi="en-US"/>
        </w:rPr>
        <w:t xml:space="preserve"> </w:t>
      </w:r>
      <w:r w:rsidRPr="007B456F">
        <w:rPr>
          <w:lang w:eastAsia="en-US" w:bidi="en-US"/>
        </w:rPr>
        <w:t>технологического</w:t>
      </w:r>
      <w:r w:rsidR="006D0900">
        <w:rPr>
          <w:lang w:eastAsia="en-US" w:bidi="en-US"/>
        </w:rPr>
        <w:t xml:space="preserve"> </w:t>
      </w:r>
      <w:r w:rsidRPr="007B456F">
        <w:rPr>
          <w:lang w:eastAsia="en-US" w:bidi="en-US"/>
        </w:rPr>
        <w:t>процесса</w:t>
      </w:r>
      <w:bookmarkEnd w:id="44"/>
    </w:p>
    <w:p w14:paraId="1444E860" w14:textId="3C6B445B" w:rsidR="00C7210D" w:rsidRDefault="005651E3" w:rsidP="00C7210D">
      <w:pPr>
        <w:rPr>
          <w:lang w:eastAsia="en-US" w:bidi="en-US"/>
        </w:rPr>
      </w:pPr>
      <w:r w:rsidRPr="005651E3">
        <w:rPr>
          <w:lang w:eastAsia="en-US" w:bidi="en-US"/>
        </w:rPr>
        <w:t>Типичный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процесс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работы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Системы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включает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следующие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этапы</w:t>
      </w:r>
      <w:r w:rsidR="00C7210D">
        <w:rPr>
          <w:lang w:eastAsia="en-US" w:bidi="en-US"/>
        </w:rPr>
        <w:t>:</w:t>
      </w:r>
    </w:p>
    <w:p w14:paraId="4375D97D" w14:textId="45ADCE03" w:rsidR="007B456F" w:rsidRPr="007B456F" w:rsidRDefault="005651E3" w:rsidP="007B456F">
      <w:pPr>
        <w:pStyle w:val="a"/>
        <w:ind w:left="0" w:firstLine="851"/>
      </w:pPr>
      <w:bookmarkStart w:id="45" w:name="_Toc106427863"/>
      <w:bookmarkStart w:id="46" w:name="_Toc167667379"/>
      <w:r w:rsidRPr="00406578">
        <w:rPr>
          <w:lang w:val="en-US"/>
        </w:rPr>
        <w:t>Apache</w:t>
      </w:r>
      <w:r w:rsidR="006D0900" w:rsidRPr="00393A8A">
        <w:t xml:space="preserve"> </w:t>
      </w:r>
      <w:r w:rsidRPr="00406578">
        <w:rPr>
          <w:lang w:val="en-US"/>
        </w:rPr>
        <w:t>Airflow</w:t>
      </w:r>
      <w:r w:rsidR="006D0900">
        <w:t xml:space="preserve"> </w:t>
      </w:r>
      <w:r w:rsidRPr="005651E3">
        <w:t>запускает</w:t>
      </w:r>
      <w:r w:rsidR="006D0900">
        <w:t xml:space="preserve"> </w:t>
      </w:r>
      <w:r w:rsidRPr="005651E3">
        <w:t>главный</w:t>
      </w:r>
      <w:r w:rsidR="006D0900">
        <w:t xml:space="preserve"> </w:t>
      </w:r>
      <w:r w:rsidRPr="00406578">
        <w:rPr>
          <w:lang w:val="en-US"/>
        </w:rPr>
        <w:t>DAG</w:t>
      </w:r>
      <w:r w:rsidR="006D0900">
        <w:t xml:space="preserve"> </w:t>
      </w:r>
      <w:r w:rsidRPr="005651E3">
        <w:t>по</w:t>
      </w:r>
      <w:r w:rsidR="006D0900">
        <w:t xml:space="preserve"> </w:t>
      </w:r>
      <w:r w:rsidRPr="005651E3">
        <w:t>расписанию</w:t>
      </w:r>
      <w:r w:rsidR="006D0900">
        <w:t xml:space="preserve"> </w:t>
      </w:r>
      <w:r w:rsidRPr="005651E3">
        <w:t>или</w:t>
      </w:r>
      <w:r w:rsidR="006D0900">
        <w:t xml:space="preserve"> </w:t>
      </w:r>
      <w:proofErr w:type="gramStart"/>
      <w:r w:rsidRPr="005651E3">
        <w:t>вручную</w:t>
      </w:r>
      <w:r w:rsidR="007B456F" w:rsidRPr="007B456F">
        <w:t>;</w:t>
      </w:r>
      <w:proofErr w:type="gramEnd"/>
    </w:p>
    <w:p w14:paraId="1B2579B0" w14:textId="1698F3D3" w:rsidR="007B456F" w:rsidRPr="007B456F" w:rsidRDefault="005651E3" w:rsidP="007B456F">
      <w:pPr>
        <w:pStyle w:val="a"/>
        <w:ind w:left="0" w:firstLine="851"/>
      </w:pPr>
      <w:r>
        <w:t>з</w:t>
      </w:r>
      <w:r w:rsidRPr="005651E3">
        <w:t>адачи</w:t>
      </w:r>
      <w:r w:rsidR="006D0900">
        <w:t xml:space="preserve"> </w:t>
      </w:r>
      <w:r w:rsidRPr="00406578">
        <w:rPr>
          <w:lang w:val="en-US"/>
        </w:rPr>
        <w:t>Spark</w:t>
      </w:r>
      <w:r w:rsidR="006D0900">
        <w:t xml:space="preserve"> </w:t>
      </w:r>
      <w:r w:rsidRPr="005651E3">
        <w:t>подключаются</w:t>
      </w:r>
      <w:r w:rsidR="006D0900">
        <w:t xml:space="preserve"> </w:t>
      </w:r>
      <w:r w:rsidRPr="005651E3">
        <w:t>к</w:t>
      </w:r>
      <w:r w:rsidR="006D0900">
        <w:t xml:space="preserve"> </w:t>
      </w:r>
      <w:r w:rsidRPr="005651E3">
        <w:t>системам-источникам</w:t>
      </w:r>
      <w:r w:rsidR="006D0900">
        <w:t xml:space="preserve"> </w:t>
      </w:r>
      <w:r w:rsidRPr="005651E3">
        <w:t>и</w:t>
      </w:r>
      <w:r w:rsidR="006D0900">
        <w:t xml:space="preserve"> </w:t>
      </w:r>
      <w:r w:rsidRPr="005651E3">
        <w:t>считывают</w:t>
      </w:r>
      <w:r w:rsidR="006D0900">
        <w:t xml:space="preserve"> </w:t>
      </w:r>
      <w:r w:rsidRPr="005651E3">
        <w:t>данные</w:t>
      </w:r>
      <w:r w:rsidR="006D0900">
        <w:t xml:space="preserve"> </w:t>
      </w:r>
      <w:r w:rsidRPr="005651E3">
        <w:t>за</w:t>
      </w:r>
      <w:r w:rsidR="006D0900">
        <w:t xml:space="preserve"> </w:t>
      </w:r>
      <w:r w:rsidRPr="005651E3">
        <w:t>прошедшие</w:t>
      </w:r>
      <w:r w:rsidR="006D0900">
        <w:t xml:space="preserve"> </w:t>
      </w:r>
      <w:r w:rsidRPr="005651E3">
        <w:t>сутки</w:t>
      </w:r>
      <w:r w:rsidR="007B456F" w:rsidRPr="007B456F">
        <w:t>;</w:t>
      </w:r>
    </w:p>
    <w:p w14:paraId="07BA1049" w14:textId="05DFBFD7" w:rsidR="007B456F" w:rsidRPr="007B456F" w:rsidRDefault="005651E3" w:rsidP="007B456F">
      <w:pPr>
        <w:pStyle w:val="a"/>
        <w:ind w:left="0" w:firstLine="851"/>
      </w:pPr>
      <w:r>
        <w:t>д</w:t>
      </w:r>
      <w:r w:rsidRPr="005651E3">
        <w:t>анные</w:t>
      </w:r>
      <w:r w:rsidR="006D0900">
        <w:t xml:space="preserve"> </w:t>
      </w:r>
      <w:r w:rsidRPr="005651E3">
        <w:t>очищаются,</w:t>
      </w:r>
      <w:r w:rsidR="006D0900">
        <w:t xml:space="preserve"> </w:t>
      </w:r>
      <w:r w:rsidRPr="005651E3">
        <w:t>обогащаются</w:t>
      </w:r>
      <w:r w:rsidR="006D0900">
        <w:t xml:space="preserve"> </w:t>
      </w:r>
      <w:r w:rsidRPr="005651E3">
        <w:t>и</w:t>
      </w:r>
      <w:r w:rsidR="006D0900">
        <w:t xml:space="preserve"> </w:t>
      </w:r>
      <w:r w:rsidRPr="005651E3">
        <w:t>агрегируются</w:t>
      </w:r>
      <w:r w:rsidR="006D0900">
        <w:t xml:space="preserve"> </w:t>
      </w:r>
      <w:r w:rsidRPr="005651E3">
        <w:t>в</w:t>
      </w:r>
      <w:r w:rsidR="006D0900">
        <w:t xml:space="preserve"> </w:t>
      </w:r>
      <w:r w:rsidRPr="005651E3">
        <w:t>памяти</w:t>
      </w:r>
      <w:r w:rsidR="006D0900">
        <w:t xml:space="preserve"> </w:t>
      </w:r>
      <w:r w:rsidRPr="005651E3">
        <w:t>кластера</w:t>
      </w:r>
      <w:r w:rsidR="006D0900">
        <w:t xml:space="preserve"> </w:t>
      </w:r>
      <w:r w:rsidRPr="00406578">
        <w:rPr>
          <w:lang w:val="en-US"/>
        </w:rPr>
        <w:t>Spark</w:t>
      </w:r>
      <w:r w:rsidR="007B456F" w:rsidRPr="007B456F">
        <w:t>;</w:t>
      </w:r>
    </w:p>
    <w:p w14:paraId="080F6E9B" w14:textId="6EF3F0FB" w:rsidR="007B456F" w:rsidRPr="007B456F" w:rsidRDefault="005651E3" w:rsidP="007B456F">
      <w:pPr>
        <w:pStyle w:val="a"/>
        <w:ind w:left="0" w:firstLine="851"/>
      </w:pPr>
      <w:r>
        <w:t>р</w:t>
      </w:r>
      <w:r w:rsidRPr="005651E3">
        <w:t>ассчитанные</w:t>
      </w:r>
      <w:r w:rsidR="006D0900">
        <w:t xml:space="preserve"> </w:t>
      </w:r>
      <w:r w:rsidRPr="005651E3">
        <w:t>витрины</w:t>
      </w:r>
      <w:r w:rsidR="006D0900">
        <w:t xml:space="preserve"> </w:t>
      </w:r>
      <w:r w:rsidRPr="005651E3">
        <w:t>данных</w:t>
      </w:r>
      <w:r w:rsidR="006D0900">
        <w:t xml:space="preserve"> </w:t>
      </w:r>
      <w:r w:rsidRPr="005651E3">
        <w:t>записываются</w:t>
      </w:r>
      <w:r w:rsidR="006D0900">
        <w:t xml:space="preserve"> </w:t>
      </w:r>
      <w:r w:rsidRPr="005651E3">
        <w:t>в</w:t>
      </w:r>
      <w:r w:rsidR="006D0900">
        <w:t xml:space="preserve"> </w:t>
      </w:r>
      <w:r w:rsidRPr="005651E3">
        <w:t>целевые</w:t>
      </w:r>
      <w:r w:rsidR="006D0900">
        <w:t xml:space="preserve"> </w:t>
      </w:r>
      <w:r w:rsidRPr="005651E3">
        <w:t>таблицы</w:t>
      </w:r>
      <w:r w:rsidR="006D0900">
        <w:t xml:space="preserve"> </w:t>
      </w:r>
      <w:r w:rsidRPr="005651E3">
        <w:t>в</w:t>
      </w:r>
      <w:r w:rsidR="006D0900">
        <w:t xml:space="preserve"> </w:t>
      </w:r>
      <w:proofErr w:type="spellStart"/>
      <w:r w:rsidRPr="00406578">
        <w:rPr>
          <w:lang w:val="en-US"/>
        </w:rPr>
        <w:t>ClickHouse</w:t>
      </w:r>
      <w:proofErr w:type="spellEnd"/>
      <w:r w:rsidR="007B456F" w:rsidRPr="007B456F">
        <w:t>;</w:t>
      </w:r>
    </w:p>
    <w:p w14:paraId="76C10850" w14:textId="353E47AC" w:rsidR="007B456F" w:rsidRPr="007B456F" w:rsidRDefault="005651E3" w:rsidP="005651E3">
      <w:pPr>
        <w:pStyle w:val="a"/>
        <w:ind w:left="0" w:firstLine="851"/>
      </w:pPr>
      <w:r w:rsidRPr="00406578">
        <w:rPr>
          <w:lang w:val="en-US"/>
        </w:rPr>
        <w:t>Airflow</w:t>
      </w:r>
      <w:r w:rsidR="006D0900">
        <w:t xml:space="preserve"> </w:t>
      </w:r>
      <w:r w:rsidRPr="005651E3">
        <w:t>фиксирует</w:t>
      </w:r>
      <w:r w:rsidR="006D0900">
        <w:t xml:space="preserve"> </w:t>
      </w:r>
      <w:r w:rsidRPr="005651E3">
        <w:t>успешное</w:t>
      </w:r>
      <w:r w:rsidR="006D0900">
        <w:t xml:space="preserve"> </w:t>
      </w:r>
      <w:r w:rsidRPr="005651E3">
        <w:t>или</w:t>
      </w:r>
      <w:r w:rsidR="006D0900">
        <w:t xml:space="preserve"> </w:t>
      </w:r>
      <w:r w:rsidRPr="005651E3">
        <w:t>неуспешное</w:t>
      </w:r>
      <w:r w:rsidR="006D0900">
        <w:t xml:space="preserve"> </w:t>
      </w:r>
      <w:r w:rsidRPr="005651E3">
        <w:t>выполнение</w:t>
      </w:r>
      <w:r w:rsidR="006D0900">
        <w:t xml:space="preserve"> </w:t>
      </w:r>
      <w:r w:rsidRPr="005651E3">
        <w:t>процесса</w:t>
      </w:r>
      <w:r w:rsidR="007B456F" w:rsidRPr="007B456F">
        <w:t>.</w:t>
      </w:r>
    </w:p>
    <w:p w14:paraId="11447623" w14:textId="2224538E" w:rsidR="00354CA8" w:rsidRDefault="00176B16" w:rsidP="00354CA8">
      <w:pPr>
        <w:pStyle w:val="2"/>
        <w:rPr>
          <w:lang w:eastAsia="en-US" w:bidi="en-US"/>
        </w:rPr>
      </w:pPr>
      <w:bookmarkStart w:id="47" w:name="_Toc212587473"/>
      <w:r w:rsidRPr="00176B16">
        <w:rPr>
          <w:lang w:eastAsia="en-US" w:bidi="en-US"/>
        </w:rPr>
        <w:t>Описание</w:t>
      </w:r>
      <w:r w:rsidR="006D0900">
        <w:rPr>
          <w:lang w:eastAsia="en-US" w:bidi="en-US"/>
        </w:rPr>
        <w:t xml:space="preserve"> </w:t>
      </w:r>
      <w:r w:rsidRPr="00176B16">
        <w:rPr>
          <w:lang w:eastAsia="en-US" w:bidi="en-US"/>
        </w:rPr>
        <w:t>экранных</w:t>
      </w:r>
      <w:r w:rsidR="006D0900">
        <w:rPr>
          <w:lang w:eastAsia="en-US" w:bidi="en-US"/>
        </w:rPr>
        <w:t xml:space="preserve"> </w:t>
      </w:r>
      <w:r w:rsidRPr="00176B16">
        <w:rPr>
          <w:lang w:eastAsia="en-US" w:bidi="en-US"/>
        </w:rPr>
        <w:t>форм</w:t>
      </w:r>
      <w:r w:rsidR="006D0900">
        <w:rPr>
          <w:lang w:eastAsia="en-US" w:bidi="en-US"/>
        </w:rPr>
        <w:t xml:space="preserve"> </w:t>
      </w:r>
      <w:r w:rsidRPr="00176B16">
        <w:rPr>
          <w:lang w:eastAsia="en-US" w:bidi="en-US"/>
        </w:rPr>
        <w:t>и</w:t>
      </w:r>
      <w:r w:rsidR="006D0900">
        <w:rPr>
          <w:lang w:eastAsia="en-US" w:bidi="en-US"/>
        </w:rPr>
        <w:t xml:space="preserve"> </w:t>
      </w:r>
      <w:r w:rsidRPr="00176B16">
        <w:rPr>
          <w:lang w:eastAsia="en-US" w:bidi="en-US"/>
        </w:rPr>
        <w:t>интерфейса</w:t>
      </w:r>
      <w:bookmarkEnd w:id="45"/>
      <w:bookmarkEnd w:id="46"/>
      <w:bookmarkEnd w:id="47"/>
    </w:p>
    <w:p w14:paraId="519779B8" w14:textId="11D70A68" w:rsidR="005651E3" w:rsidRPr="005651E3" w:rsidRDefault="005651E3" w:rsidP="005651E3">
      <w:pPr>
        <w:rPr>
          <w:lang w:eastAsia="en-US" w:bidi="en-US"/>
        </w:rPr>
      </w:pPr>
      <w:r w:rsidRPr="005651E3">
        <w:rPr>
          <w:lang w:eastAsia="en-US" w:bidi="en-US"/>
        </w:rPr>
        <w:t>Управление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и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мониторинг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Системы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осуществляется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через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веб-интерфейс</w:t>
      </w:r>
      <w:r w:rsidR="006D0900">
        <w:rPr>
          <w:lang w:eastAsia="en-US" w:bidi="en-US"/>
        </w:rPr>
        <w:t xml:space="preserve"> </w:t>
      </w:r>
      <w:r w:rsidRPr="00406578">
        <w:rPr>
          <w:lang w:val="en-US" w:eastAsia="en-US" w:bidi="en-US"/>
        </w:rPr>
        <w:t>Apache</w:t>
      </w:r>
      <w:r w:rsidR="006D0900" w:rsidRPr="00393A8A">
        <w:rPr>
          <w:lang w:eastAsia="en-US" w:bidi="en-US"/>
        </w:rPr>
        <w:t xml:space="preserve"> </w:t>
      </w:r>
      <w:r w:rsidRPr="00406578">
        <w:rPr>
          <w:lang w:val="en-US" w:eastAsia="en-US" w:bidi="en-US"/>
        </w:rPr>
        <w:t>Airflow</w:t>
      </w:r>
      <w:r>
        <w:rPr>
          <w:lang w:eastAsia="en-US" w:bidi="en-US"/>
        </w:rPr>
        <w:t>.</w:t>
      </w:r>
    </w:p>
    <w:p w14:paraId="13075317" w14:textId="01376F1F" w:rsidR="00354CA8" w:rsidRDefault="005651E3" w:rsidP="00C7210D">
      <w:pPr>
        <w:pStyle w:val="3"/>
        <w:rPr>
          <w:lang w:eastAsia="en-US" w:bidi="en-US"/>
        </w:rPr>
      </w:pPr>
      <w:bookmarkStart w:id="48" w:name="_Toc212564233"/>
      <w:bookmarkStart w:id="49" w:name="_Toc212564358"/>
      <w:bookmarkStart w:id="50" w:name="_Toc212587474"/>
      <w:r w:rsidRPr="005651E3">
        <w:rPr>
          <w:lang w:eastAsia="en-US" w:bidi="en-US"/>
        </w:rPr>
        <w:t>Главное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окно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(</w:t>
      </w:r>
      <w:r w:rsidRPr="00406578">
        <w:rPr>
          <w:lang w:val="en-US" w:eastAsia="en-US" w:bidi="en-US"/>
        </w:rPr>
        <w:t>DAGs</w:t>
      </w:r>
      <w:r w:rsidR="006D0900" w:rsidRPr="00406578">
        <w:rPr>
          <w:lang w:val="en-US" w:eastAsia="en-US" w:bidi="en-US"/>
        </w:rPr>
        <w:t xml:space="preserve"> </w:t>
      </w:r>
      <w:r w:rsidRPr="00406578">
        <w:rPr>
          <w:lang w:val="en-US" w:eastAsia="en-US" w:bidi="en-US"/>
        </w:rPr>
        <w:t>View</w:t>
      </w:r>
      <w:r w:rsidRPr="005651E3">
        <w:rPr>
          <w:lang w:eastAsia="en-US" w:bidi="en-US"/>
        </w:rPr>
        <w:t>)</w:t>
      </w:r>
      <w:bookmarkEnd w:id="48"/>
      <w:bookmarkEnd w:id="49"/>
      <w:bookmarkEnd w:id="50"/>
    </w:p>
    <w:p w14:paraId="75F0CF7D" w14:textId="503EC22E" w:rsidR="00761FCE" w:rsidRDefault="00761FCE" w:rsidP="00761FCE">
      <w:pPr>
        <w:rPr>
          <w:lang w:eastAsia="en-US" w:bidi="en-US"/>
        </w:rPr>
      </w:pPr>
      <w:r w:rsidRPr="00761FCE">
        <w:rPr>
          <w:lang w:eastAsia="en-US" w:bidi="en-US"/>
        </w:rPr>
        <w:t>При</w:t>
      </w:r>
      <w:r w:rsidR="006D0900">
        <w:rPr>
          <w:lang w:eastAsia="en-US" w:bidi="en-US"/>
        </w:rPr>
        <w:t xml:space="preserve"> </w:t>
      </w:r>
      <w:r w:rsidRPr="00761FCE">
        <w:rPr>
          <w:lang w:eastAsia="en-US" w:bidi="en-US"/>
        </w:rPr>
        <w:t>запуске</w:t>
      </w:r>
      <w:r w:rsidR="006D0900">
        <w:rPr>
          <w:lang w:eastAsia="en-US" w:bidi="en-US"/>
        </w:rPr>
        <w:t xml:space="preserve"> </w:t>
      </w:r>
      <w:r w:rsidR="005651E3">
        <w:rPr>
          <w:lang w:eastAsia="en-US" w:bidi="en-US"/>
        </w:rPr>
        <w:t>веб-интерфейса</w:t>
      </w:r>
      <w:r w:rsidR="006D0900">
        <w:rPr>
          <w:lang w:eastAsia="en-US" w:bidi="en-US"/>
        </w:rPr>
        <w:t xml:space="preserve"> </w:t>
      </w:r>
      <w:r w:rsidRPr="00761FCE">
        <w:rPr>
          <w:lang w:eastAsia="en-US" w:bidi="en-US"/>
        </w:rPr>
        <w:t>открывается</w:t>
      </w:r>
      <w:r w:rsidR="006D0900">
        <w:rPr>
          <w:lang w:eastAsia="en-US" w:bidi="en-US"/>
        </w:rPr>
        <w:t xml:space="preserve"> </w:t>
      </w:r>
      <w:r w:rsidR="005651E3">
        <w:rPr>
          <w:lang w:eastAsia="en-US" w:bidi="en-US"/>
        </w:rPr>
        <w:t>главное</w:t>
      </w:r>
      <w:r w:rsidR="006D0900">
        <w:rPr>
          <w:lang w:eastAsia="en-US" w:bidi="en-US"/>
        </w:rPr>
        <w:t xml:space="preserve"> </w:t>
      </w:r>
      <w:r w:rsidR="005651E3">
        <w:rPr>
          <w:lang w:eastAsia="en-US" w:bidi="en-US"/>
        </w:rPr>
        <w:t>окно</w:t>
      </w:r>
      <w:r>
        <w:rPr>
          <w:lang w:eastAsia="en-US" w:bidi="en-US"/>
        </w:rPr>
        <w:t>,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представленн</w:t>
      </w:r>
      <w:r w:rsidR="005651E3">
        <w:rPr>
          <w:lang w:eastAsia="en-US" w:bidi="en-US"/>
        </w:rPr>
        <w:t>ое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на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рисунке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4.2.1.</w:t>
      </w:r>
    </w:p>
    <w:p w14:paraId="7FD9E8C6" w14:textId="0231832C" w:rsidR="00761FCE" w:rsidRDefault="00761FCE" w:rsidP="00761FCE">
      <w:pPr>
        <w:ind w:firstLine="0"/>
        <w:jc w:val="center"/>
        <w:rPr>
          <w:lang w:eastAsia="en-US" w:bidi="en-US"/>
        </w:rPr>
      </w:pPr>
      <w:r>
        <w:rPr>
          <w:noProof/>
          <w:lang w:eastAsia="en-US" w:bidi="en-US"/>
        </w:rPr>
        <w:drawing>
          <wp:inline distT="0" distB="0" distL="0" distR="0" wp14:anchorId="4081EE4D" wp14:editId="0E8B5434">
            <wp:extent cx="3679289" cy="2213646"/>
            <wp:effectExtent l="0" t="0" r="0" b="0"/>
            <wp:docPr id="95807789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77893" name="Рисунок 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289" cy="221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CBEF" w14:textId="2943DD9A" w:rsidR="00761FCE" w:rsidRDefault="00761FCE" w:rsidP="00761FCE">
      <w:pPr>
        <w:pStyle w:val="vguxTitleText"/>
        <w:spacing w:before="0" w:line="720" w:lineRule="auto"/>
        <w:rPr>
          <w:lang w:eastAsia="en-US" w:bidi="en-US"/>
        </w:rPr>
      </w:pPr>
      <w:r>
        <w:rPr>
          <w:lang w:eastAsia="en-US" w:bidi="en-US"/>
        </w:rPr>
        <w:t>Рисунок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4.2.1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–</w:t>
      </w:r>
      <w:r w:rsidR="006D0900">
        <w:rPr>
          <w:lang w:eastAsia="en-US" w:bidi="en-US"/>
        </w:rPr>
        <w:t xml:space="preserve"> </w:t>
      </w:r>
      <w:r w:rsidR="005651E3" w:rsidRPr="005651E3">
        <w:rPr>
          <w:lang w:eastAsia="en-US" w:bidi="en-US"/>
        </w:rPr>
        <w:t>Главное</w:t>
      </w:r>
      <w:r w:rsidR="006D0900">
        <w:rPr>
          <w:lang w:eastAsia="en-US" w:bidi="en-US"/>
        </w:rPr>
        <w:t xml:space="preserve"> </w:t>
      </w:r>
      <w:r w:rsidR="005651E3" w:rsidRPr="005651E3">
        <w:rPr>
          <w:lang w:eastAsia="en-US" w:bidi="en-US"/>
        </w:rPr>
        <w:t>окно</w:t>
      </w:r>
      <w:r w:rsidR="006D0900">
        <w:rPr>
          <w:lang w:eastAsia="en-US" w:bidi="en-US"/>
        </w:rPr>
        <w:t xml:space="preserve"> </w:t>
      </w:r>
      <w:r w:rsidR="005651E3" w:rsidRPr="005651E3">
        <w:rPr>
          <w:lang w:eastAsia="en-US" w:bidi="en-US"/>
        </w:rPr>
        <w:t>(</w:t>
      </w:r>
      <w:r w:rsidR="005651E3" w:rsidRPr="00406578">
        <w:rPr>
          <w:lang w:val="en-US" w:eastAsia="en-US" w:bidi="en-US"/>
        </w:rPr>
        <w:t>DAGs</w:t>
      </w:r>
      <w:r w:rsidR="006D0900" w:rsidRPr="00393A8A">
        <w:rPr>
          <w:lang w:eastAsia="en-US" w:bidi="en-US"/>
        </w:rPr>
        <w:t xml:space="preserve"> </w:t>
      </w:r>
      <w:r w:rsidR="005651E3" w:rsidRPr="00406578">
        <w:rPr>
          <w:lang w:val="en-US" w:eastAsia="en-US" w:bidi="en-US"/>
        </w:rPr>
        <w:t>View</w:t>
      </w:r>
      <w:r w:rsidR="005651E3" w:rsidRPr="005651E3">
        <w:rPr>
          <w:lang w:eastAsia="en-US" w:bidi="en-US"/>
        </w:rPr>
        <w:t>)</w:t>
      </w:r>
    </w:p>
    <w:p w14:paraId="61E96E44" w14:textId="1DAA7C12" w:rsidR="009F2315" w:rsidRPr="005651E3" w:rsidRDefault="005651E3" w:rsidP="005651E3">
      <w:pPr>
        <w:spacing w:before="0"/>
        <w:rPr>
          <w:lang w:eastAsia="en-US" w:bidi="en-US"/>
        </w:rPr>
      </w:pPr>
      <w:r w:rsidRPr="00406578">
        <w:rPr>
          <w:lang w:val="en-US" w:eastAsia="en-US" w:bidi="en-US"/>
        </w:rPr>
        <w:t>DAGs</w:t>
      </w:r>
      <w:r w:rsidR="006D0900" w:rsidRPr="00393A8A">
        <w:rPr>
          <w:lang w:eastAsia="en-US" w:bidi="en-US"/>
        </w:rPr>
        <w:t xml:space="preserve"> </w:t>
      </w:r>
      <w:r w:rsidRPr="00406578">
        <w:rPr>
          <w:lang w:val="en-US" w:eastAsia="en-US" w:bidi="en-US"/>
        </w:rPr>
        <w:t>View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о</w:t>
      </w:r>
      <w:r w:rsidRPr="005651E3">
        <w:rPr>
          <w:lang w:eastAsia="en-US" w:bidi="en-US"/>
        </w:rPr>
        <w:t>тображает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список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всех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доступных</w:t>
      </w:r>
      <w:r w:rsidR="006D0900">
        <w:rPr>
          <w:lang w:eastAsia="en-US" w:bidi="en-US"/>
        </w:rPr>
        <w:t xml:space="preserve"> </w:t>
      </w:r>
      <w:r w:rsidRPr="00406578">
        <w:rPr>
          <w:lang w:val="en-US" w:eastAsia="en-US" w:bidi="en-US"/>
        </w:rPr>
        <w:t>ETL</w:t>
      </w:r>
      <w:r w:rsidRPr="005651E3">
        <w:rPr>
          <w:lang w:eastAsia="en-US" w:bidi="en-US"/>
        </w:rPr>
        <w:t>-процессов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(</w:t>
      </w:r>
      <w:r w:rsidRPr="00406578">
        <w:rPr>
          <w:lang w:val="en-US" w:eastAsia="en-US" w:bidi="en-US"/>
        </w:rPr>
        <w:t>DAG</w:t>
      </w:r>
      <w:r w:rsidRPr="005651E3">
        <w:rPr>
          <w:lang w:eastAsia="en-US" w:bidi="en-US"/>
        </w:rPr>
        <w:t>),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их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статус,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расписание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и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историю</w:t>
      </w:r>
      <w:r w:rsidR="006D0900">
        <w:rPr>
          <w:lang w:eastAsia="en-US" w:bidi="en-US"/>
        </w:rPr>
        <w:t xml:space="preserve"> </w:t>
      </w:r>
      <w:r w:rsidRPr="005651E3">
        <w:rPr>
          <w:lang w:eastAsia="en-US" w:bidi="en-US"/>
        </w:rPr>
        <w:t>запусков.</w:t>
      </w:r>
    </w:p>
    <w:p w14:paraId="5205D0CB" w14:textId="32E057AD" w:rsidR="00FF24DD" w:rsidRDefault="005651E3" w:rsidP="00FF24DD">
      <w:pPr>
        <w:pStyle w:val="3"/>
        <w:rPr>
          <w:rStyle w:val="normaltextrun"/>
          <w:color w:val="000000"/>
          <w:bdr w:val="none" w:sz="0" w:space="0" w:color="auto" w:frame="1"/>
        </w:rPr>
      </w:pPr>
      <w:bookmarkStart w:id="51" w:name="_Toc212564234"/>
      <w:bookmarkStart w:id="52" w:name="_Toc212564359"/>
      <w:bookmarkStart w:id="53" w:name="_Toc212587475"/>
      <w:r w:rsidRPr="005651E3">
        <w:rPr>
          <w:color w:val="000000"/>
          <w:bdr w:val="none" w:sz="0" w:space="0" w:color="auto" w:frame="1"/>
        </w:rPr>
        <w:lastRenderedPageBreak/>
        <w:t>Окно</w:t>
      </w:r>
      <w:r w:rsidR="006D0900">
        <w:rPr>
          <w:color w:val="000000"/>
          <w:bdr w:val="none" w:sz="0" w:space="0" w:color="auto" w:frame="1"/>
        </w:rPr>
        <w:t xml:space="preserve"> </w:t>
      </w:r>
      <w:r w:rsidRPr="005651E3">
        <w:rPr>
          <w:color w:val="000000"/>
          <w:bdr w:val="none" w:sz="0" w:space="0" w:color="auto" w:frame="1"/>
        </w:rPr>
        <w:t>процесса</w:t>
      </w:r>
      <w:r w:rsidR="006D0900">
        <w:rPr>
          <w:color w:val="000000"/>
          <w:bdr w:val="none" w:sz="0" w:space="0" w:color="auto" w:frame="1"/>
        </w:rPr>
        <w:t xml:space="preserve"> </w:t>
      </w:r>
      <w:r w:rsidRPr="005651E3">
        <w:rPr>
          <w:color w:val="000000"/>
          <w:bdr w:val="none" w:sz="0" w:space="0" w:color="auto" w:frame="1"/>
        </w:rPr>
        <w:t>(</w:t>
      </w:r>
      <w:r w:rsidRPr="00406578">
        <w:rPr>
          <w:color w:val="000000"/>
          <w:bdr w:val="none" w:sz="0" w:space="0" w:color="auto" w:frame="1"/>
          <w:lang w:val="en-US"/>
        </w:rPr>
        <w:t>Tree</w:t>
      </w:r>
      <w:r w:rsidR="006D0900" w:rsidRPr="00406578">
        <w:rPr>
          <w:color w:val="000000"/>
          <w:bdr w:val="none" w:sz="0" w:space="0" w:color="auto" w:frame="1"/>
          <w:lang w:val="en-US"/>
        </w:rPr>
        <w:t xml:space="preserve"> </w:t>
      </w:r>
      <w:r w:rsidRPr="00406578">
        <w:rPr>
          <w:color w:val="000000"/>
          <w:bdr w:val="none" w:sz="0" w:space="0" w:color="auto" w:frame="1"/>
          <w:lang w:val="en-US"/>
        </w:rPr>
        <w:t>View</w:t>
      </w:r>
      <w:r w:rsidRPr="005651E3">
        <w:rPr>
          <w:color w:val="000000"/>
          <w:bdr w:val="none" w:sz="0" w:space="0" w:color="auto" w:frame="1"/>
        </w:rPr>
        <w:t>)</w:t>
      </w:r>
      <w:bookmarkEnd w:id="51"/>
      <w:bookmarkEnd w:id="52"/>
      <w:bookmarkEnd w:id="53"/>
    </w:p>
    <w:p w14:paraId="1C85FC57" w14:textId="79DF80EE" w:rsidR="00761FCE" w:rsidRDefault="005651E3" w:rsidP="00761FCE">
      <w:pPr>
        <w:rPr>
          <w:lang w:eastAsia="en-US" w:bidi="en-US"/>
        </w:rPr>
      </w:pPr>
      <w:r>
        <w:rPr>
          <w:lang w:eastAsia="en-US" w:bidi="en-US"/>
        </w:rPr>
        <w:t>При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выборе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конкретного</w:t>
      </w:r>
      <w:r w:rsidR="006D0900">
        <w:rPr>
          <w:lang w:eastAsia="en-US" w:bidi="en-US"/>
        </w:rPr>
        <w:t xml:space="preserve"> </w:t>
      </w:r>
      <w:r w:rsidRPr="00406578">
        <w:rPr>
          <w:lang w:val="en-US" w:eastAsia="en-US" w:bidi="en-US"/>
        </w:rPr>
        <w:t>ETL</w:t>
      </w:r>
      <w:r w:rsidRPr="005651E3">
        <w:rPr>
          <w:lang w:eastAsia="en-US" w:bidi="en-US"/>
        </w:rPr>
        <w:t>-</w:t>
      </w:r>
      <w:r>
        <w:rPr>
          <w:lang w:eastAsia="en-US" w:bidi="en-US"/>
        </w:rPr>
        <w:t>процесса</w:t>
      </w:r>
      <w:r w:rsidR="006D0900">
        <w:rPr>
          <w:lang w:eastAsia="en-US" w:bidi="en-US"/>
        </w:rPr>
        <w:t xml:space="preserve"> </w:t>
      </w:r>
      <w:r w:rsidR="00761FCE" w:rsidRPr="00761FCE">
        <w:rPr>
          <w:lang w:eastAsia="en-US" w:bidi="en-US"/>
        </w:rPr>
        <w:t>открывается</w:t>
      </w:r>
      <w:r w:rsidR="006D0900">
        <w:rPr>
          <w:lang w:eastAsia="en-US" w:bidi="en-US"/>
        </w:rPr>
        <w:t xml:space="preserve"> </w:t>
      </w:r>
      <w:r w:rsidR="00761FCE" w:rsidRPr="00761FCE">
        <w:rPr>
          <w:lang w:eastAsia="en-US" w:bidi="en-US"/>
        </w:rPr>
        <w:t>окно</w:t>
      </w:r>
      <w:r w:rsidR="006D0900">
        <w:rPr>
          <w:lang w:eastAsia="en-US" w:bidi="en-US"/>
        </w:rPr>
        <w:t xml:space="preserve"> </w:t>
      </w:r>
      <w:r w:rsidR="00EC73E3">
        <w:rPr>
          <w:lang w:eastAsia="en-US" w:bidi="en-US"/>
        </w:rPr>
        <w:t>процесса</w:t>
      </w:r>
      <w:r w:rsidR="00761FCE">
        <w:rPr>
          <w:lang w:eastAsia="en-US" w:bidi="en-US"/>
        </w:rPr>
        <w:t>,</w:t>
      </w:r>
      <w:r w:rsidR="006D0900">
        <w:rPr>
          <w:lang w:eastAsia="en-US" w:bidi="en-US"/>
        </w:rPr>
        <w:t xml:space="preserve"> </w:t>
      </w:r>
      <w:r w:rsidR="00761FCE">
        <w:rPr>
          <w:lang w:eastAsia="en-US" w:bidi="en-US"/>
        </w:rPr>
        <w:t>представленное</w:t>
      </w:r>
      <w:r w:rsidR="006D0900">
        <w:rPr>
          <w:lang w:eastAsia="en-US" w:bidi="en-US"/>
        </w:rPr>
        <w:t xml:space="preserve"> </w:t>
      </w:r>
      <w:r w:rsidR="00761FCE">
        <w:rPr>
          <w:lang w:eastAsia="en-US" w:bidi="en-US"/>
        </w:rPr>
        <w:t>на</w:t>
      </w:r>
      <w:r w:rsidR="006D0900">
        <w:rPr>
          <w:lang w:eastAsia="en-US" w:bidi="en-US"/>
        </w:rPr>
        <w:t xml:space="preserve"> </w:t>
      </w:r>
      <w:r w:rsidR="00761FCE">
        <w:rPr>
          <w:lang w:eastAsia="en-US" w:bidi="en-US"/>
        </w:rPr>
        <w:t>рисунке</w:t>
      </w:r>
      <w:r w:rsidR="006D0900">
        <w:rPr>
          <w:lang w:eastAsia="en-US" w:bidi="en-US"/>
        </w:rPr>
        <w:t xml:space="preserve"> </w:t>
      </w:r>
      <w:r w:rsidR="00761FCE">
        <w:rPr>
          <w:lang w:eastAsia="en-US" w:bidi="en-US"/>
        </w:rPr>
        <w:t>4.2.2.</w:t>
      </w:r>
    </w:p>
    <w:p w14:paraId="3042814C" w14:textId="453B444F" w:rsidR="00761FCE" w:rsidRDefault="00761FCE" w:rsidP="00761FCE">
      <w:pPr>
        <w:ind w:firstLine="0"/>
        <w:jc w:val="center"/>
        <w:rPr>
          <w:lang w:eastAsia="en-US" w:bidi="en-US"/>
        </w:rPr>
      </w:pPr>
      <w:r>
        <w:rPr>
          <w:noProof/>
          <w:lang w:eastAsia="en-US" w:bidi="en-US"/>
        </w:rPr>
        <w:drawing>
          <wp:inline distT="0" distB="0" distL="0" distR="0" wp14:anchorId="0DB85555" wp14:editId="067F1EDB">
            <wp:extent cx="4226465" cy="2431236"/>
            <wp:effectExtent l="0" t="0" r="3175" b="7620"/>
            <wp:docPr id="211807983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79834" name="Рисунок 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465" cy="243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90A6" w14:textId="494C70EC" w:rsidR="00761FCE" w:rsidRDefault="00761FCE" w:rsidP="00761FCE">
      <w:pPr>
        <w:spacing w:line="720" w:lineRule="auto"/>
        <w:ind w:firstLine="0"/>
        <w:jc w:val="center"/>
        <w:rPr>
          <w:lang w:eastAsia="en-US" w:bidi="en-US"/>
        </w:rPr>
      </w:pPr>
      <w:r>
        <w:rPr>
          <w:lang w:eastAsia="en-US" w:bidi="en-US"/>
        </w:rPr>
        <w:t>Рисунок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4.2.2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–</w:t>
      </w:r>
      <w:r w:rsidR="006D0900">
        <w:rPr>
          <w:lang w:eastAsia="en-US" w:bidi="en-US"/>
        </w:rPr>
        <w:t xml:space="preserve"> </w:t>
      </w:r>
      <w:r w:rsidR="005651E3" w:rsidRPr="005651E3">
        <w:rPr>
          <w:lang w:eastAsia="en-US" w:bidi="en-US"/>
        </w:rPr>
        <w:t>Окно</w:t>
      </w:r>
      <w:r w:rsidR="006D0900">
        <w:rPr>
          <w:lang w:eastAsia="en-US" w:bidi="en-US"/>
        </w:rPr>
        <w:t xml:space="preserve"> </w:t>
      </w:r>
      <w:r w:rsidR="005651E3" w:rsidRPr="005651E3">
        <w:rPr>
          <w:lang w:eastAsia="en-US" w:bidi="en-US"/>
        </w:rPr>
        <w:t>процесса</w:t>
      </w:r>
      <w:r w:rsidR="006D0900">
        <w:rPr>
          <w:lang w:eastAsia="en-US" w:bidi="en-US"/>
        </w:rPr>
        <w:t xml:space="preserve"> </w:t>
      </w:r>
      <w:r w:rsidR="005651E3" w:rsidRPr="005651E3">
        <w:rPr>
          <w:lang w:eastAsia="en-US" w:bidi="en-US"/>
        </w:rPr>
        <w:t>(</w:t>
      </w:r>
      <w:r w:rsidR="005651E3" w:rsidRPr="00406578">
        <w:rPr>
          <w:lang w:val="en-US" w:eastAsia="en-US" w:bidi="en-US"/>
        </w:rPr>
        <w:t>Tree</w:t>
      </w:r>
      <w:r w:rsidR="006D0900" w:rsidRPr="00393A8A">
        <w:rPr>
          <w:lang w:eastAsia="en-US" w:bidi="en-US"/>
        </w:rPr>
        <w:t xml:space="preserve"> </w:t>
      </w:r>
      <w:r w:rsidR="005651E3" w:rsidRPr="00406578">
        <w:rPr>
          <w:lang w:val="en-US" w:eastAsia="en-US" w:bidi="en-US"/>
        </w:rPr>
        <w:t>View</w:t>
      </w:r>
      <w:r w:rsidR="005651E3" w:rsidRPr="005651E3">
        <w:rPr>
          <w:lang w:eastAsia="en-US" w:bidi="en-US"/>
        </w:rPr>
        <w:t>)</w:t>
      </w:r>
    </w:p>
    <w:p w14:paraId="33C6EC27" w14:textId="692D9603" w:rsidR="00EC73E3" w:rsidRPr="00EC73E3" w:rsidRDefault="00EC73E3" w:rsidP="00EC73E3">
      <w:pPr>
        <w:spacing w:before="0"/>
        <w:rPr>
          <w:lang w:eastAsia="en-US" w:bidi="en-US"/>
        </w:rPr>
      </w:pPr>
      <w:r w:rsidRPr="006D0900">
        <w:rPr>
          <w:lang w:eastAsia="en-US" w:bidi="en-US"/>
        </w:rPr>
        <w:t>Представляет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конкретный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запуск</w:t>
      </w:r>
      <w:r w:rsidR="006D0900" w:rsidRPr="006D0900">
        <w:rPr>
          <w:lang w:eastAsia="en-US" w:bidi="en-US"/>
        </w:rPr>
        <w:t xml:space="preserve"> </w:t>
      </w:r>
      <w:r w:rsidRPr="00406578">
        <w:rPr>
          <w:lang w:val="en-US" w:eastAsia="en-US" w:bidi="en-US"/>
        </w:rPr>
        <w:t>ETL</w:t>
      </w:r>
      <w:r w:rsidRPr="006D0900">
        <w:rPr>
          <w:lang w:eastAsia="en-US" w:bidi="en-US"/>
        </w:rPr>
        <w:t>-процесса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в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виде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дерева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задач,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где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цветом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обозначен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статус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каждой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задачи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(зеленый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-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успех,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красный</w:t>
      </w:r>
      <w:r w:rsidR="006D0900" w:rsidRPr="006D0900">
        <w:rPr>
          <w:lang w:eastAsia="en-US" w:bidi="en-US"/>
        </w:rPr>
        <w:t xml:space="preserve"> </w:t>
      </w:r>
      <w:r w:rsidR="00406578">
        <w:rPr>
          <w:lang w:eastAsia="en-US" w:bidi="en-US"/>
        </w:rPr>
        <w:t>–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сбой</w:t>
      </w:r>
      <w:r w:rsidR="00406578">
        <w:rPr>
          <w:lang w:eastAsia="en-US" w:bidi="en-US"/>
        </w:rPr>
        <w:t>)</w:t>
      </w:r>
      <w:r w:rsidR="00BA0C22" w:rsidRPr="006D0900">
        <w:rPr>
          <w:lang w:eastAsia="en-US" w:bidi="en-US"/>
        </w:rPr>
        <w:t>.</w:t>
      </w:r>
    </w:p>
    <w:p w14:paraId="682338BD" w14:textId="16DFFC18" w:rsidR="00EC73E3" w:rsidRDefault="00EC73E3" w:rsidP="00EC73E3">
      <w:pPr>
        <w:pStyle w:val="3"/>
        <w:rPr>
          <w:lang w:eastAsia="en-US" w:bidi="en-US"/>
        </w:rPr>
      </w:pPr>
      <w:bookmarkStart w:id="54" w:name="_Toc212587476"/>
      <w:r w:rsidRPr="00EC73E3">
        <w:rPr>
          <w:lang w:eastAsia="en-US" w:bidi="en-US"/>
        </w:rPr>
        <w:t>Окно</w:t>
      </w:r>
      <w:r w:rsidR="006D0900">
        <w:rPr>
          <w:lang w:eastAsia="en-US" w:bidi="en-US"/>
        </w:rPr>
        <w:t xml:space="preserve"> </w:t>
      </w:r>
      <w:r w:rsidRPr="00EC73E3">
        <w:rPr>
          <w:lang w:eastAsia="en-US" w:bidi="en-US"/>
        </w:rPr>
        <w:t>логов</w:t>
      </w:r>
      <w:r w:rsidR="006D0900">
        <w:rPr>
          <w:lang w:eastAsia="en-US" w:bidi="en-US"/>
        </w:rPr>
        <w:t xml:space="preserve"> </w:t>
      </w:r>
      <w:r w:rsidRPr="00EC73E3">
        <w:rPr>
          <w:lang w:eastAsia="en-US" w:bidi="en-US"/>
        </w:rPr>
        <w:t>(</w:t>
      </w:r>
      <w:r w:rsidRPr="00406578">
        <w:rPr>
          <w:lang w:val="en-US" w:eastAsia="en-US" w:bidi="en-US"/>
        </w:rPr>
        <w:t>Log</w:t>
      </w:r>
      <w:r w:rsidR="006D0900" w:rsidRPr="00406578">
        <w:rPr>
          <w:lang w:val="en-US" w:eastAsia="en-US" w:bidi="en-US"/>
        </w:rPr>
        <w:t xml:space="preserve"> </w:t>
      </w:r>
      <w:r w:rsidRPr="00406578">
        <w:rPr>
          <w:lang w:val="en-US" w:eastAsia="en-US" w:bidi="en-US"/>
        </w:rPr>
        <w:t>View</w:t>
      </w:r>
      <w:r w:rsidRPr="00EC73E3">
        <w:rPr>
          <w:lang w:eastAsia="en-US" w:bidi="en-US"/>
        </w:rPr>
        <w:t>)</w:t>
      </w:r>
      <w:bookmarkEnd w:id="54"/>
    </w:p>
    <w:p w14:paraId="6C8A10FA" w14:textId="155863EE" w:rsidR="00EC73E3" w:rsidRDefault="00EC73E3" w:rsidP="00EC73E3">
      <w:pPr>
        <w:rPr>
          <w:lang w:eastAsia="en-US" w:bidi="en-US"/>
        </w:rPr>
      </w:pPr>
      <w:r>
        <w:rPr>
          <w:lang w:eastAsia="en-US" w:bidi="en-US"/>
        </w:rPr>
        <w:t>При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выборе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конкретной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задачи</w:t>
      </w:r>
      <w:r w:rsidR="006D0900">
        <w:rPr>
          <w:lang w:eastAsia="en-US" w:bidi="en-US"/>
        </w:rPr>
        <w:t xml:space="preserve"> </w:t>
      </w:r>
      <w:r w:rsidRPr="00406578">
        <w:rPr>
          <w:lang w:val="en-US" w:eastAsia="en-US" w:bidi="en-US"/>
        </w:rPr>
        <w:t>ETL</w:t>
      </w:r>
      <w:r w:rsidRPr="00EC73E3">
        <w:rPr>
          <w:lang w:eastAsia="en-US" w:bidi="en-US"/>
        </w:rPr>
        <w:t>-</w:t>
      </w:r>
      <w:r>
        <w:rPr>
          <w:lang w:eastAsia="en-US" w:bidi="en-US"/>
        </w:rPr>
        <w:t>процесса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открывается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окно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логов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выполнения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данной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задачи,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представленное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на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рисунке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4.2.3.</w:t>
      </w:r>
    </w:p>
    <w:p w14:paraId="0CD0F8D8" w14:textId="515AD890" w:rsidR="00EC73E3" w:rsidRDefault="00EC73E3" w:rsidP="00EC73E3">
      <w:pPr>
        <w:spacing w:before="0"/>
        <w:ind w:firstLine="0"/>
        <w:jc w:val="center"/>
        <w:rPr>
          <w:lang w:eastAsia="en-US" w:bidi="en-US"/>
        </w:rPr>
      </w:pPr>
      <w:r>
        <w:rPr>
          <w:noProof/>
        </w:rPr>
        <w:drawing>
          <wp:inline distT="0" distB="0" distL="0" distR="0" wp14:anchorId="3C5AB269" wp14:editId="0286BFF7">
            <wp:extent cx="3508375" cy="2538888"/>
            <wp:effectExtent l="0" t="0" r="0" b="0"/>
            <wp:docPr id="1426414265" name="Рисунок 2" descr="UI Overview — Airflow 3.1.1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I Overview — Airflow 3.1.1 Documentati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27" cy="254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7F3F" w14:textId="66EA41CA" w:rsidR="00EC73E3" w:rsidRDefault="00EC73E3" w:rsidP="00EC73E3">
      <w:pPr>
        <w:pStyle w:val="vguxTitleText"/>
        <w:spacing w:before="0" w:line="720" w:lineRule="auto"/>
        <w:rPr>
          <w:lang w:eastAsia="en-US" w:bidi="en-US"/>
        </w:rPr>
      </w:pPr>
      <w:r>
        <w:rPr>
          <w:lang w:eastAsia="en-US" w:bidi="en-US"/>
        </w:rPr>
        <w:t>Рисунок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4.2.3</w:t>
      </w:r>
      <w:r w:rsidR="006D0900">
        <w:rPr>
          <w:lang w:eastAsia="en-US" w:bidi="en-US"/>
        </w:rPr>
        <w:t xml:space="preserve"> </w:t>
      </w:r>
      <w:r>
        <w:rPr>
          <w:lang w:eastAsia="en-US" w:bidi="en-US"/>
        </w:rPr>
        <w:t>–</w:t>
      </w:r>
      <w:r w:rsidR="006D0900">
        <w:rPr>
          <w:lang w:eastAsia="en-US" w:bidi="en-US"/>
        </w:rPr>
        <w:t xml:space="preserve"> </w:t>
      </w:r>
      <w:r w:rsidRPr="00EC73E3">
        <w:rPr>
          <w:lang w:eastAsia="en-US" w:bidi="en-US"/>
        </w:rPr>
        <w:t>Окно</w:t>
      </w:r>
      <w:r w:rsidR="006D0900">
        <w:rPr>
          <w:lang w:eastAsia="en-US" w:bidi="en-US"/>
        </w:rPr>
        <w:t xml:space="preserve"> </w:t>
      </w:r>
      <w:r w:rsidRPr="00EC73E3">
        <w:rPr>
          <w:lang w:eastAsia="en-US" w:bidi="en-US"/>
        </w:rPr>
        <w:t>логов</w:t>
      </w:r>
      <w:r w:rsidR="006D0900">
        <w:rPr>
          <w:lang w:eastAsia="en-US" w:bidi="en-US"/>
        </w:rPr>
        <w:t xml:space="preserve"> </w:t>
      </w:r>
      <w:r w:rsidRPr="00EC73E3">
        <w:rPr>
          <w:lang w:eastAsia="en-US" w:bidi="en-US"/>
        </w:rPr>
        <w:t>(</w:t>
      </w:r>
      <w:r w:rsidRPr="00406578">
        <w:rPr>
          <w:lang w:val="en-US" w:eastAsia="en-US" w:bidi="en-US"/>
        </w:rPr>
        <w:t>Log</w:t>
      </w:r>
      <w:r w:rsidR="006D0900" w:rsidRPr="00393A8A">
        <w:rPr>
          <w:lang w:eastAsia="en-US" w:bidi="en-US"/>
        </w:rPr>
        <w:t xml:space="preserve"> </w:t>
      </w:r>
      <w:r w:rsidRPr="00406578">
        <w:rPr>
          <w:lang w:val="en-US" w:eastAsia="en-US" w:bidi="en-US"/>
        </w:rPr>
        <w:t>View</w:t>
      </w:r>
      <w:r w:rsidRPr="00393A8A">
        <w:rPr>
          <w:lang w:eastAsia="en-US" w:bidi="en-US"/>
        </w:rPr>
        <w:t>)</w:t>
      </w:r>
    </w:p>
    <w:p w14:paraId="2F0F2AAE" w14:textId="77777777" w:rsidR="00EC73E3" w:rsidRDefault="00EC73E3" w:rsidP="00EC73E3">
      <w:pPr>
        <w:spacing w:before="0"/>
        <w:rPr>
          <w:lang w:eastAsia="en-US" w:bidi="en-US"/>
        </w:rPr>
      </w:pPr>
    </w:p>
    <w:p w14:paraId="36E0FEB6" w14:textId="62E6FE37" w:rsidR="00EC73E3" w:rsidRPr="006D0900" w:rsidRDefault="00EC73E3" w:rsidP="00EC73E3">
      <w:pPr>
        <w:spacing w:before="0"/>
        <w:rPr>
          <w:lang w:eastAsia="en-US" w:bidi="en-US"/>
        </w:rPr>
      </w:pPr>
      <w:r w:rsidRPr="006D0900">
        <w:rPr>
          <w:lang w:eastAsia="en-US" w:bidi="en-US"/>
        </w:rPr>
        <w:lastRenderedPageBreak/>
        <w:t>Данное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текстовое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окно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содержит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подробную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информацию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о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ходе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выполнения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отдельной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задачи,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включая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сообщения</w:t>
      </w:r>
      <w:r w:rsidR="006D0900" w:rsidRPr="006D0900">
        <w:rPr>
          <w:lang w:eastAsia="en-US" w:bidi="en-US"/>
        </w:rPr>
        <w:t xml:space="preserve"> </w:t>
      </w:r>
      <w:r w:rsidRPr="00406578">
        <w:rPr>
          <w:lang w:val="en-US" w:eastAsia="en-US" w:bidi="en-US"/>
        </w:rPr>
        <w:t>Spark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и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трассировку</w:t>
      </w:r>
      <w:r w:rsidR="006D0900" w:rsidRPr="006D0900">
        <w:rPr>
          <w:lang w:eastAsia="en-US" w:bidi="en-US"/>
        </w:rPr>
        <w:t xml:space="preserve"> </w:t>
      </w:r>
      <w:r w:rsidRPr="006D0900">
        <w:rPr>
          <w:lang w:eastAsia="en-US" w:bidi="en-US"/>
        </w:rPr>
        <w:t>ошибок.</w:t>
      </w:r>
    </w:p>
    <w:p w14:paraId="7960E13B" w14:textId="48EBF2E3" w:rsidR="00C506AC" w:rsidRPr="00EC73E3" w:rsidRDefault="00EC73E3" w:rsidP="00EC73E3">
      <w:pPr>
        <w:pStyle w:val="2"/>
        <w:rPr>
          <w:lang w:bidi="en-US"/>
        </w:rPr>
      </w:pPr>
      <w:bookmarkStart w:id="55" w:name="_Toc212587477"/>
      <w:r w:rsidRPr="00EC73E3">
        <w:rPr>
          <w:lang w:bidi="en-US"/>
        </w:rPr>
        <w:t>Выполнение</w:t>
      </w:r>
      <w:r w:rsidR="006D0900">
        <w:rPr>
          <w:lang w:bidi="en-US"/>
        </w:rPr>
        <w:t xml:space="preserve"> </w:t>
      </w:r>
      <w:r w:rsidRPr="00EC73E3">
        <w:rPr>
          <w:lang w:bidi="en-US"/>
        </w:rPr>
        <w:t>операций</w:t>
      </w:r>
      <w:bookmarkEnd w:id="55"/>
    </w:p>
    <w:p w14:paraId="0BD7F28F" w14:textId="601CD94A" w:rsidR="00A429E9" w:rsidRDefault="00EC73E3" w:rsidP="00C506AC">
      <w:pPr>
        <w:pStyle w:val="3"/>
      </w:pPr>
      <w:bookmarkStart w:id="56" w:name="_Toc212564236"/>
      <w:bookmarkStart w:id="57" w:name="_Toc212564361"/>
      <w:bookmarkStart w:id="58" w:name="_Toc212587478"/>
      <w:r w:rsidRPr="00EC73E3">
        <w:t>Мониторинг</w:t>
      </w:r>
      <w:r w:rsidR="006D0900">
        <w:t xml:space="preserve"> </w:t>
      </w:r>
      <w:r w:rsidRPr="00EC73E3">
        <w:t>выполнения</w:t>
      </w:r>
      <w:r w:rsidR="006D0900">
        <w:t xml:space="preserve"> </w:t>
      </w:r>
      <w:r w:rsidRPr="00406578">
        <w:rPr>
          <w:lang w:val="en-US"/>
        </w:rPr>
        <w:t>ETL</w:t>
      </w:r>
      <w:r w:rsidRPr="00EC73E3">
        <w:t>-процесса</w:t>
      </w:r>
      <w:bookmarkEnd w:id="56"/>
      <w:bookmarkEnd w:id="57"/>
      <w:bookmarkEnd w:id="58"/>
    </w:p>
    <w:p w14:paraId="2BA93798" w14:textId="2D109C74" w:rsidR="00A429E9" w:rsidRPr="00A429E9" w:rsidRDefault="00A429E9" w:rsidP="00A429E9">
      <w:r w:rsidRPr="00A429E9">
        <w:t>Подготовительные</w:t>
      </w:r>
      <w:r w:rsidR="006D0900">
        <w:t xml:space="preserve"> </w:t>
      </w:r>
      <w:r w:rsidRPr="00A429E9">
        <w:t>действия:</w:t>
      </w:r>
    </w:p>
    <w:p w14:paraId="3800A9EB" w14:textId="34E7EF44" w:rsidR="00A429E9" w:rsidRDefault="00EC73E3" w:rsidP="00A429E9">
      <w:pPr>
        <w:pStyle w:val="a"/>
        <w:ind w:left="0" w:firstLine="851"/>
      </w:pPr>
      <w:r w:rsidRPr="00EC73E3">
        <w:t>Находиться</w:t>
      </w:r>
      <w:r w:rsidR="006D0900">
        <w:t xml:space="preserve"> </w:t>
      </w:r>
      <w:r w:rsidRPr="00EC73E3">
        <w:t>в</w:t>
      </w:r>
      <w:r w:rsidR="006D0900">
        <w:t xml:space="preserve"> </w:t>
      </w:r>
      <w:r w:rsidRPr="00EC73E3">
        <w:t>главном</w:t>
      </w:r>
      <w:r w:rsidR="006D0900">
        <w:t xml:space="preserve"> </w:t>
      </w:r>
      <w:r w:rsidRPr="00EC73E3">
        <w:t>окне</w:t>
      </w:r>
      <w:r w:rsidR="006D0900">
        <w:t xml:space="preserve"> </w:t>
      </w:r>
      <w:r w:rsidRPr="00406578">
        <w:rPr>
          <w:lang w:val="en-US"/>
        </w:rPr>
        <w:t>Apache</w:t>
      </w:r>
      <w:r w:rsidR="006D0900" w:rsidRPr="00393A8A">
        <w:t xml:space="preserve"> </w:t>
      </w:r>
      <w:r w:rsidRPr="00406578">
        <w:rPr>
          <w:lang w:val="en-US"/>
        </w:rPr>
        <w:t>Airflow</w:t>
      </w:r>
      <w:r w:rsidR="00A429E9" w:rsidRPr="00A429E9">
        <w:t>.</w:t>
      </w:r>
    </w:p>
    <w:p w14:paraId="7F99BE6D" w14:textId="704B600D" w:rsidR="00A429E9" w:rsidRPr="00A429E9" w:rsidRDefault="00A429E9" w:rsidP="00A429E9">
      <w:r w:rsidRPr="00A429E9">
        <w:t>Выполнение</w:t>
      </w:r>
      <w:r w:rsidR="006D0900">
        <w:t xml:space="preserve"> </w:t>
      </w:r>
      <w:r w:rsidRPr="00A429E9">
        <w:t>операции:</w:t>
      </w:r>
    </w:p>
    <w:p w14:paraId="482B661A" w14:textId="3163BDF1" w:rsidR="00A429E9" w:rsidRPr="00A429E9" w:rsidRDefault="00EC73E3" w:rsidP="00A429E9">
      <w:pPr>
        <w:pStyle w:val="a"/>
        <w:ind w:left="0" w:firstLine="851"/>
      </w:pPr>
      <w:r w:rsidRPr="00EC73E3">
        <w:t>Най</w:t>
      </w:r>
      <w:r>
        <w:t>ти</w:t>
      </w:r>
      <w:r w:rsidR="006D0900">
        <w:t xml:space="preserve"> </w:t>
      </w:r>
      <w:r w:rsidRPr="00EC73E3">
        <w:t>в</w:t>
      </w:r>
      <w:r w:rsidR="006D0900">
        <w:t xml:space="preserve"> </w:t>
      </w:r>
      <w:r w:rsidRPr="00EC73E3">
        <w:t>списке</w:t>
      </w:r>
      <w:r w:rsidR="006D0900">
        <w:t xml:space="preserve"> </w:t>
      </w:r>
      <w:r w:rsidRPr="00EC73E3">
        <w:t>нужный</w:t>
      </w:r>
      <w:r w:rsidR="006D0900">
        <w:t xml:space="preserve"> </w:t>
      </w:r>
      <w:r w:rsidRPr="00406578">
        <w:rPr>
          <w:lang w:val="en-US"/>
        </w:rPr>
        <w:t>DAG</w:t>
      </w:r>
      <w:r w:rsidR="00A429E9" w:rsidRPr="00A429E9">
        <w:t>;</w:t>
      </w:r>
    </w:p>
    <w:p w14:paraId="43F8D77A" w14:textId="3099C35E" w:rsidR="00A429E9" w:rsidRPr="00A429E9" w:rsidRDefault="00EC73E3" w:rsidP="00A429E9">
      <w:pPr>
        <w:pStyle w:val="a"/>
        <w:ind w:left="0" w:firstLine="851"/>
      </w:pPr>
      <w:r>
        <w:t>Нажать</w:t>
      </w:r>
      <w:r w:rsidR="006D0900">
        <w:t xml:space="preserve"> </w:t>
      </w:r>
      <w:r w:rsidRPr="00EC73E3">
        <w:t>на</w:t>
      </w:r>
      <w:r w:rsidR="006D0900">
        <w:t xml:space="preserve"> </w:t>
      </w:r>
      <w:r w:rsidRPr="00EC73E3">
        <w:t>его</w:t>
      </w:r>
      <w:r w:rsidR="006D0900">
        <w:t xml:space="preserve"> </w:t>
      </w:r>
      <w:r w:rsidRPr="00EC73E3">
        <w:t>название,</w:t>
      </w:r>
      <w:r w:rsidR="006D0900">
        <w:t xml:space="preserve"> </w:t>
      </w:r>
      <w:r w:rsidRPr="00EC73E3">
        <w:t>чтобы</w:t>
      </w:r>
      <w:r w:rsidR="006D0900">
        <w:t xml:space="preserve"> </w:t>
      </w:r>
      <w:r w:rsidRPr="00EC73E3">
        <w:t>перейти</w:t>
      </w:r>
      <w:r w:rsidR="006D0900">
        <w:t xml:space="preserve"> </w:t>
      </w:r>
      <w:r w:rsidRPr="00EC73E3">
        <w:t>к</w:t>
      </w:r>
      <w:r w:rsidR="006D0900">
        <w:t xml:space="preserve"> </w:t>
      </w:r>
      <w:r w:rsidRPr="00EC73E3">
        <w:t>истории</w:t>
      </w:r>
      <w:r w:rsidR="006D0900">
        <w:t xml:space="preserve"> </w:t>
      </w:r>
      <w:r w:rsidRPr="00EC73E3">
        <w:t>запусков</w:t>
      </w:r>
      <w:r w:rsidR="00A429E9" w:rsidRPr="00A429E9">
        <w:t>;</w:t>
      </w:r>
    </w:p>
    <w:p w14:paraId="0F9BE153" w14:textId="62D60F1D" w:rsidR="00A429E9" w:rsidRPr="00A429E9" w:rsidRDefault="006D0900" w:rsidP="006D0900">
      <w:pPr>
        <w:pStyle w:val="a"/>
        <w:ind w:left="0" w:firstLine="851"/>
      </w:pPr>
      <w:r>
        <w:t xml:space="preserve">Выбрать </w:t>
      </w:r>
      <w:r w:rsidRPr="006D0900">
        <w:t>интересующий</w:t>
      </w:r>
      <w:r>
        <w:t xml:space="preserve"> </w:t>
      </w:r>
      <w:r w:rsidRPr="006D0900">
        <w:t>запуск</w:t>
      </w:r>
      <w:r>
        <w:t xml:space="preserve"> </w:t>
      </w:r>
      <w:r w:rsidRPr="006D0900">
        <w:t>и</w:t>
      </w:r>
      <w:r>
        <w:t xml:space="preserve"> перейти </w:t>
      </w:r>
      <w:r w:rsidRPr="006D0900">
        <w:t>в</w:t>
      </w:r>
      <w:r>
        <w:t xml:space="preserve"> </w:t>
      </w:r>
      <w:r w:rsidRPr="00406578">
        <w:rPr>
          <w:lang w:val="en-US"/>
        </w:rPr>
        <w:t>Tree</w:t>
      </w:r>
      <w:r w:rsidRPr="00393A8A">
        <w:t xml:space="preserve"> </w:t>
      </w:r>
      <w:r w:rsidRPr="00406578">
        <w:rPr>
          <w:lang w:val="en-US"/>
        </w:rPr>
        <w:t>View</w:t>
      </w:r>
      <w:r>
        <w:t xml:space="preserve"> </w:t>
      </w:r>
      <w:r w:rsidRPr="006D0900">
        <w:t>для</w:t>
      </w:r>
      <w:r>
        <w:t xml:space="preserve"> </w:t>
      </w:r>
      <w:r w:rsidRPr="006D0900">
        <w:t>детального</w:t>
      </w:r>
      <w:r>
        <w:t xml:space="preserve"> </w:t>
      </w:r>
      <w:r w:rsidRPr="006D0900">
        <w:t>просмотра</w:t>
      </w:r>
      <w:r>
        <w:t xml:space="preserve"> </w:t>
      </w:r>
      <w:r w:rsidRPr="006D0900">
        <w:t>статуса</w:t>
      </w:r>
      <w:r>
        <w:t xml:space="preserve"> </w:t>
      </w:r>
      <w:r w:rsidRPr="006D0900">
        <w:t>задач</w:t>
      </w:r>
      <w:r w:rsidR="00A429E9" w:rsidRPr="00A429E9">
        <w:t>.</w:t>
      </w:r>
    </w:p>
    <w:p w14:paraId="6A1FE19A" w14:textId="1082823D" w:rsidR="00A429E9" w:rsidRPr="00A429E9" w:rsidRDefault="00A429E9" w:rsidP="00A429E9">
      <w:r w:rsidRPr="00A429E9">
        <w:t>Ожидаемый</w:t>
      </w:r>
      <w:r w:rsidR="006D0900">
        <w:t xml:space="preserve"> </w:t>
      </w:r>
      <w:r w:rsidRPr="00A429E9">
        <w:t>результат:</w:t>
      </w:r>
    </w:p>
    <w:p w14:paraId="641EB07A" w14:textId="7265AD49" w:rsidR="00A429E9" w:rsidRDefault="006D0900" w:rsidP="00A429E9">
      <w:r w:rsidRPr="006D0900">
        <w:t>На экране отображается актуальный статус выполнения всех задач процесса</w:t>
      </w:r>
      <w:r w:rsidR="00A429E9" w:rsidRPr="00A429E9">
        <w:t>.</w:t>
      </w:r>
    </w:p>
    <w:p w14:paraId="4CD748CB" w14:textId="5962835D" w:rsidR="00A429E9" w:rsidRDefault="00EC73E3" w:rsidP="00C506AC">
      <w:pPr>
        <w:pStyle w:val="3"/>
      </w:pPr>
      <w:bookmarkStart w:id="59" w:name="_Toc212564237"/>
      <w:bookmarkStart w:id="60" w:name="_Toc212564362"/>
      <w:bookmarkStart w:id="61" w:name="_Toc212587479"/>
      <w:r w:rsidRPr="00EC73E3">
        <w:t>Ручной</w:t>
      </w:r>
      <w:r w:rsidR="006D0900">
        <w:t xml:space="preserve"> </w:t>
      </w:r>
      <w:r w:rsidRPr="00EC73E3">
        <w:t>запуск</w:t>
      </w:r>
      <w:r w:rsidR="006D0900">
        <w:t xml:space="preserve"> </w:t>
      </w:r>
      <w:r w:rsidRPr="00406578">
        <w:rPr>
          <w:lang w:val="en-US"/>
        </w:rPr>
        <w:t>ETL</w:t>
      </w:r>
      <w:r w:rsidRPr="00EC73E3">
        <w:t>-процесса</w:t>
      </w:r>
      <w:bookmarkEnd w:id="59"/>
      <w:bookmarkEnd w:id="60"/>
      <w:bookmarkEnd w:id="61"/>
    </w:p>
    <w:p w14:paraId="59E9DC48" w14:textId="7EC7B472" w:rsidR="00A429E9" w:rsidRPr="00A429E9" w:rsidRDefault="00A429E9" w:rsidP="00A429E9">
      <w:r w:rsidRPr="00A429E9">
        <w:t>Подготовительные</w:t>
      </w:r>
      <w:r w:rsidR="006D0900">
        <w:t xml:space="preserve"> </w:t>
      </w:r>
      <w:r w:rsidRPr="00A429E9">
        <w:t>действия:</w:t>
      </w:r>
    </w:p>
    <w:p w14:paraId="7BB48F64" w14:textId="75786A28" w:rsidR="00A429E9" w:rsidRPr="00A429E9" w:rsidRDefault="006D0900" w:rsidP="00A429E9">
      <w:pPr>
        <w:pStyle w:val="a"/>
        <w:ind w:left="0" w:firstLine="851"/>
      </w:pPr>
      <w:r w:rsidRPr="006D0900">
        <w:t xml:space="preserve">Находиться в главном окне </w:t>
      </w:r>
      <w:r w:rsidRPr="00406578">
        <w:rPr>
          <w:lang w:val="en-US"/>
        </w:rPr>
        <w:t>Apache</w:t>
      </w:r>
      <w:r w:rsidRPr="00393A8A">
        <w:t xml:space="preserve"> </w:t>
      </w:r>
      <w:r w:rsidRPr="00406578">
        <w:rPr>
          <w:lang w:val="en-US"/>
        </w:rPr>
        <w:t>Airflow</w:t>
      </w:r>
      <w:r w:rsidRPr="00393A8A">
        <w:t xml:space="preserve">. </w:t>
      </w:r>
      <w:r w:rsidRPr="00406578">
        <w:rPr>
          <w:lang w:val="en-US"/>
        </w:rPr>
        <w:t>DAG</w:t>
      </w:r>
      <w:r w:rsidRPr="006D0900">
        <w:t xml:space="preserve"> должен быть включен</w:t>
      </w:r>
      <w:r w:rsidR="00A429E9" w:rsidRPr="00A429E9">
        <w:t>.</w:t>
      </w:r>
    </w:p>
    <w:p w14:paraId="58EDFC58" w14:textId="447B684D" w:rsidR="00A429E9" w:rsidRPr="00A429E9" w:rsidRDefault="00A429E9" w:rsidP="00A429E9">
      <w:r w:rsidRPr="00A429E9">
        <w:t>Выполнение</w:t>
      </w:r>
      <w:r w:rsidR="006D0900">
        <w:t xml:space="preserve"> </w:t>
      </w:r>
      <w:r w:rsidRPr="00A429E9">
        <w:t>операции:</w:t>
      </w:r>
    </w:p>
    <w:p w14:paraId="46FECCC0" w14:textId="428F0369" w:rsidR="00A429E9" w:rsidRPr="00A429E9" w:rsidRDefault="006D0900" w:rsidP="006D0900">
      <w:pPr>
        <w:pStyle w:val="a"/>
        <w:ind w:left="0" w:firstLine="851"/>
      </w:pPr>
      <w:r w:rsidRPr="006D0900">
        <w:t>Нажать кнопку «</w:t>
      </w:r>
      <w:r w:rsidRPr="00406578">
        <w:rPr>
          <w:lang w:val="en-US"/>
        </w:rPr>
        <w:t>Trigger</w:t>
      </w:r>
      <w:r w:rsidRPr="00393A8A">
        <w:t xml:space="preserve"> </w:t>
      </w:r>
      <w:r w:rsidRPr="00406578">
        <w:rPr>
          <w:lang w:val="en-US"/>
        </w:rPr>
        <w:t>DAG</w:t>
      </w:r>
      <w:r w:rsidRPr="006D0900">
        <w:t>»</w:t>
      </w:r>
      <w:r>
        <w:t xml:space="preserve"> </w:t>
      </w:r>
      <w:r w:rsidRPr="006D0900">
        <w:t xml:space="preserve">напротив нужного </w:t>
      </w:r>
      <w:r w:rsidRPr="00406578">
        <w:rPr>
          <w:lang w:val="en-US"/>
        </w:rPr>
        <w:t>DAG</w:t>
      </w:r>
      <w:r w:rsidR="00A429E9" w:rsidRPr="00A429E9">
        <w:t>.</w:t>
      </w:r>
    </w:p>
    <w:p w14:paraId="3801CDB9" w14:textId="66CB46D4" w:rsidR="00A429E9" w:rsidRPr="00A429E9" w:rsidRDefault="00A429E9" w:rsidP="00A429E9">
      <w:r w:rsidRPr="00A429E9">
        <w:t>Ожидаемый</w:t>
      </w:r>
      <w:r w:rsidR="006D0900">
        <w:t xml:space="preserve"> </w:t>
      </w:r>
      <w:r w:rsidRPr="00A429E9">
        <w:t>результат:</w:t>
      </w:r>
    </w:p>
    <w:p w14:paraId="383E023B" w14:textId="03B29F36" w:rsidR="00A429E9" w:rsidRDefault="006D0900" w:rsidP="00A429E9">
      <w:r w:rsidRPr="006D0900">
        <w:t xml:space="preserve">Система инициирует новый запуск </w:t>
      </w:r>
      <w:r w:rsidRPr="00406578">
        <w:rPr>
          <w:lang w:val="en-US"/>
        </w:rPr>
        <w:t>ETL</w:t>
      </w:r>
      <w:r w:rsidRPr="006D0900">
        <w:t>-процесса, который появляется в истории запусков со статусом </w:t>
      </w:r>
      <w:r>
        <w:t>«</w:t>
      </w:r>
      <w:r w:rsidRPr="006D0900">
        <w:rPr>
          <w:lang w:val="en-US"/>
        </w:rPr>
        <w:t>running</w:t>
      </w:r>
      <w:r>
        <w:t>»</w:t>
      </w:r>
      <w:r w:rsidR="00A429E9" w:rsidRPr="00A429E9">
        <w:t>.</w:t>
      </w:r>
    </w:p>
    <w:p w14:paraId="2DACC646" w14:textId="6567BE09" w:rsidR="00A429E9" w:rsidRPr="00A429E9" w:rsidRDefault="00EC73E3" w:rsidP="00C506AC">
      <w:pPr>
        <w:pStyle w:val="3"/>
      </w:pPr>
      <w:bookmarkStart w:id="62" w:name="_Toc212564238"/>
      <w:bookmarkStart w:id="63" w:name="_Toc212564363"/>
      <w:bookmarkStart w:id="64" w:name="_Toc212587480"/>
      <w:r w:rsidRPr="00EC73E3">
        <w:t>Диагностика</w:t>
      </w:r>
      <w:r w:rsidR="006D0900">
        <w:t xml:space="preserve"> </w:t>
      </w:r>
      <w:r w:rsidRPr="00EC73E3">
        <w:t>сбоев</w:t>
      </w:r>
      <w:bookmarkEnd w:id="62"/>
      <w:bookmarkEnd w:id="63"/>
      <w:bookmarkEnd w:id="64"/>
    </w:p>
    <w:p w14:paraId="7C53D226" w14:textId="2886D632" w:rsidR="00A429E9" w:rsidRPr="00A429E9" w:rsidRDefault="00A429E9" w:rsidP="00A429E9">
      <w:r w:rsidRPr="00A429E9">
        <w:t>Подготовительные</w:t>
      </w:r>
      <w:r w:rsidR="006D0900">
        <w:t xml:space="preserve"> </w:t>
      </w:r>
      <w:r w:rsidRPr="00A429E9">
        <w:t>действия:</w:t>
      </w:r>
    </w:p>
    <w:p w14:paraId="36B1F2A4" w14:textId="5AB65701" w:rsidR="00A429E9" w:rsidRPr="00A429E9" w:rsidRDefault="006D0900" w:rsidP="00A429E9">
      <w:pPr>
        <w:pStyle w:val="a"/>
        <w:ind w:left="0" w:firstLine="851"/>
      </w:pPr>
      <w:r w:rsidRPr="006D0900">
        <w:t>В </w:t>
      </w:r>
      <w:r w:rsidRPr="00406578">
        <w:rPr>
          <w:lang w:val="en-US"/>
        </w:rPr>
        <w:t>Tree</w:t>
      </w:r>
      <w:r w:rsidRPr="00393A8A">
        <w:t xml:space="preserve"> </w:t>
      </w:r>
      <w:r w:rsidRPr="00406578">
        <w:rPr>
          <w:lang w:val="en-US"/>
        </w:rPr>
        <w:t>View</w:t>
      </w:r>
      <w:r w:rsidRPr="006D0900">
        <w:t> одна из задач отображается красным цветом (статус </w:t>
      </w:r>
      <w:r>
        <w:t>«</w:t>
      </w:r>
      <w:r w:rsidRPr="00406578">
        <w:rPr>
          <w:lang w:val="en-US"/>
        </w:rPr>
        <w:t>failed</w:t>
      </w:r>
      <w:r>
        <w:t>»)</w:t>
      </w:r>
      <w:r w:rsidR="00A429E9" w:rsidRPr="00A429E9">
        <w:t>.</w:t>
      </w:r>
    </w:p>
    <w:p w14:paraId="63B65AB6" w14:textId="6C66B85F" w:rsidR="00A429E9" w:rsidRPr="00A429E9" w:rsidRDefault="00A429E9" w:rsidP="00A429E9">
      <w:r w:rsidRPr="00A429E9">
        <w:t>Выполнение</w:t>
      </w:r>
      <w:r w:rsidR="006D0900">
        <w:t xml:space="preserve"> </w:t>
      </w:r>
      <w:r w:rsidRPr="00A429E9">
        <w:t>операции:</w:t>
      </w:r>
    </w:p>
    <w:p w14:paraId="65C2EFDA" w14:textId="0A799276" w:rsidR="00A429E9" w:rsidRPr="00A429E9" w:rsidRDefault="006D0900" w:rsidP="00A429E9">
      <w:pPr>
        <w:pStyle w:val="a"/>
        <w:ind w:left="0" w:firstLine="851"/>
      </w:pPr>
      <w:r>
        <w:t>Нажать</w:t>
      </w:r>
      <w:r w:rsidRPr="006D0900">
        <w:t xml:space="preserve"> на квадрат, соответствующий сбойной задаче</w:t>
      </w:r>
      <w:r w:rsidR="00A429E9" w:rsidRPr="00A429E9">
        <w:t>;</w:t>
      </w:r>
    </w:p>
    <w:p w14:paraId="02786214" w14:textId="0D1AFDCA" w:rsidR="00A429E9" w:rsidRPr="00A429E9" w:rsidRDefault="006D0900" w:rsidP="00A429E9">
      <w:pPr>
        <w:pStyle w:val="a"/>
        <w:ind w:left="0" w:firstLine="851"/>
      </w:pPr>
      <w:r w:rsidRPr="006D0900">
        <w:t xml:space="preserve">В появившемся меню </w:t>
      </w:r>
      <w:r>
        <w:t>выбрать</w:t>
      </w:r>
      <w:r w:rsidRPr="006D0900">
        <w:t> </w:t>
      </w:r>
      <w:r>
        <w:t>«</w:t>
      </w:r>
      <w:r w:rsidRPr="00406578">
        <w:rPr>
          <w:lang w:val="en-US"/>
        </w:rPr>
        <w:t>Log</w:t>
      </w:r>
      <w:r>
        <w:t>»</w:t>
      </w:r>
      <w:r w:rsidR="00A429E9">
        <w:t>;</w:t>
      </w:r>
    </w:p>
    <w:p w14:paraId="33E2BE4B" w14:textId="1FA85316" w:rsidR="00A429E9" w:rsidRPr="00A429E9" w:rsidRDefault="006D0900" w:rsidP="006D0900">
      <w:pPr>
        <w:pStyle w:val="a"/>
        <w:ind w:left="0" w:firstLine="851"/>
      </w:pPr>
      <w:r>
        <w:t>Прокрутить</w:t>
      </w:r>
      <w:r w:rsidRPr="006D0900">
        <w:t xml:space="preserve"> лог в самый низ для поиска сообщения об ошибке (</w:t>
      </w:r>
      <w:r w:rsidRPr="00406578">
        <w:rPr>
          <w:lang w:val="en-US"/>
        </w:rPr>
        <w:t>ERROR</w:t>
      </w:r>
      <w:r w:rsidRPr="00393A8A">
        <w:t>,</w:t>
      </w:r>
      <w:r w:rsidRPr="00406578">
        <w:rPr>
          <w:lang w:val="en-US"/>
        </w:rPr>
        <w:t> Traceback</w:t>
      </w:r>
      <w:r w:rsidR="00A429E9" w:rsidRPr="00A429E9">
        <w:t>).</w:t>
      </w:r>
    </w:p>
    <w:p w14:paraId="1CAB0DF4" w14:textId="4BC4CAE8" w:rsidR="00A429E9" w:rsidRPr="00A429E9" w:rsidRDefault="00A429E9" w:rsidP="00A429E9">
      <w:r w:rsidRPr="00A429E9">
        <w:lastRenderedPageBreak/>
        <w:t>Ожидаемый</w:t>
      </w:r>
      <w:r w:rsidR="006D0900">
        <w:t xml:space="preserve"> </w:t>
      </w:r>
      <w:r w:rsidRPr="00A429E9">
        <w:t>результат:</w:t>
      </w:r>
    </w:p>
    <w:p w14:paraId="5B7F5D15" w14:textId="4E2FB98B" w:rsidR="00A429E9" w:rsidRPr="00A429E9" w:rsidRDefault="006D0900" w:rsidP="00A429E9">
      <w:r w:rsidRPr="006D0900">
        <w:t>На экране отображается лог выполнения задачи с детальным описанием причины сбоя</w:t>
      </w:r>
      <w:r w:rsidR="00A429E9" w:rsidRPr="00A429E9">
        <w:t>.</w:t>
      </w:r>
    </w:p>
    <w:p w14:paraId="4C3A853F" w14:textId="5DA9B015" w:rsidR="00A429E9" w:rsidRPr="00A429E9" w:rsidRDefault="00EC73E3" w:rsidP="00C506AC">
      <w:pPr>
        <w:pStyle w:val="3"/>
      </w:pPr>
      <w:bookmarkStart w:id="65" w:name="_Toc212564239"/>
      <w:bookmarkStart w:id="66" w:name="_Toc212564364"/>
      <w:bookmarkStart w:id="67" w:name="_Toc212587481"/>
      <w:r w:rsidRPr="00EC73E3">
        <w:t>Перезапуск</w:t>
      </w:r>
      <w:r w:rsidR="006D0900">
        <w:t xml:space="preserve"> </w:t>
      </w:r>
      <w:r w:rsidRPr="00EC73E3">
        <w:t>процесса</w:t>
      </w:r>
      <w:r w:rsidR="006D0900">
        <w:t xml:space="preserve"> </w:t>
      </w:r>
      <w:r w:rsidRPr="00EC73E3">
        <w:t>после</w:t>
      </w:r>
      <w:r w:rsidR="006D0900">
        <w:t xml:space="preserve"> </w:t>
      </w:r>
      <w:r w:rsidRPr="00EC73E3">
        <w:t>сбоя</w:t>
      </w:r>
      <w:bookmarkEnd w:id="65"/>
      <w:bookmarkEnd w:id="66"/>
      <w:bookmarkEnd w:id="67"/>
    </w:p>
    <w:p w14:paraId="074250D2" w14:textId="17CD38E1" w:rsidR="00A429E9" w:rsidRPr="00A429E9" w:rsidRDefault="00A429E9" w:rsidP="00A429E9">
      <w:r w:rsidRPr="00A429E9">
        <w:t>Подготовительные</w:t>
      </w:r>
      <w:r w:rsidR="006D0900">
        <w:t xml:space="preserve"> </w:t>
      </w:r>
      <w:r w:rsidRPr="00A429E9">
        <w:t>действия:</w:t>
      </w:r>
    </w:p>
    <w:p w14:paraId="16233014" w14:textId="61ECC56A" w:rsidR="00A429E9" w:rsidRPr="00A429E9" w:rsidRDefault="006D0900" w:rsidP="00A429E9">
      <w:pPr>
        <w:pStyle w:val="a"/>
        <w:ind w:left="0" w:firstLine="851"/>
      </w:pPr>
      <w:r w:rsidRPr="006D0900">
        <w:t>Причина сбоя, выявленная на шаге 4.3.3, устранена</w:t>
      </w:r>
      <w:r w:rsidR="00A429E9" w:rsidRPr="00A429E9">
        <w:t>.</w:t>
      </w:r>
    </w:p>
    <w:p w14:paraId="5EF8340C" w14:textId="5035A531" w:rsidR="00A429E9" w:rsidRPr="00A429E9" w:rsidRDefault="00A429E9" w:rsidP="00A429E9">
      <w:r w:rsidRPr="00A429E9">
        <w:t>Выполнение</w:t>
      </w:r>
      <w:r w:rsidR="006D0900">
        <w:t xml:space="preserve"> </w:t>
      </w:r>
      <w:r w:rsidRPr="00A429E9">
        <w:t>операции:</w:t>
      </w:r>
    </w:p>
    <w:p w14:paraId="72F1A6D1" w14:textId="618CB915" w:rsidR="00A429E9" w:rsidRPr="00A429E9" w:rsidRDefault="006D0900" w:rsidP="00A429E9">
      <w:pPr>
        <w:pStyle w:val="a"/>
        <w:ind w:left="0" w:firstLine="851"/>
      </w:pPr>
      <w:r>
        <w:t>Нажать</w:t>
      </w:r>
      <w:r w:rsidRPr="006D0900">
        <w:t xml:space="preserve"> на квадрат сбойной задачи</w:t>
      </w:r>
      <w:r w:rsidR="00A429E9" w:rsidRPr="00A429E9">
        <w:t>;</w:t>
      </w:r>
    </w:p>
    <w:p w14:paraId="3B99A6CC" w14:textId="5535F52F" w:rsidR="00A429E9" w:rsidRPr="00A429E9" w:rsidRDefault="006D0900" w:rsidP="00A429E9">
      <w:pPr>
        <w:pStyle w:val="a"/>
        <w:ind w:left="0" w:firstLine="851"/>
      </w:pPr>
      <w:r w:rsidRPr="006D0900">
        <w:t xml:space="preserve">В появившемся меню </w:t>
      </w:r>
      <w:r>
        <w:t>выбрать</w:t>
      </w:r>
      <w:r w:rsidRPr="006D0900">
        <w:t> </w:t>
      </w:r>
      <w:r>
        <w:t>«</w:t>
      </w:r>
      <w:r w:rsidRPr="00406578">
        <w:rPr>
          <w:lang w:val="en-US"/>
        </w:rPr>
        <w:t>Clear</w:t>
      </w:r>
      <w:r>
        <w:t>»</w:t>
      </w:r>
      <w:r w:rsidR="00A429E9" w:rsidRPr="00A429E9">
        <w:t>;</w:t>
      </w:r>
    </w:p>
    <w:p w14:paraId="3202064B" w14:textId="3152BF4C" w:rsidR="00A429E9" w:rsidRPr="00A429E9" w:rsidRDefault="006D0900" w:rsidP="006D0900">
      <w:pPr>
        <w:pStyle w:val="a"/>
        <w:ind w:left="0" w:firstLine="851"/>
      </w:pPr>
      <w:r w:rsidRPr="006D0900">
        <w:t xml:space="preserve">В окне подтверждения </w:t>
      </w:r>
      <w:r>
        <w:t>нажать</w:t>
      </w:r>
      <w:r w:rsidRPr="006D0900">
        <w:t> </w:t>
      </w:r>
      <w:r>
        <w:t>«</w:t>
      </w:r>
      <w:r w:rsidRPr="00406578">
        <w:rPr>
          <w:lang w:val="en-US"/>
        </w:rPr>
        <w:t>OK</w:t>
      </w:r>
      <w:r>
        <w:t>»</w:t>
      </w:r>
      <w:r w:rsidR="00A429E9" w:rsidRPr="00A429E9">
        <w:t>.</w:t>
      </w:r>
    </w:p>
    <w:p w14:paraId="12B8307C" w14:textId="41FBD831" w:rsidR="00A429E9" w:rsidRPr="00A429E9" w:rsidRDefault="00A429E9" w:rsidP="00A429E9">
      <w:r w:rsidRPr="00A429E9">
        <w:t>Ожидаемый</w:t>
      </w:r>
      <w:r w:rsidR="006D0900">
        <w:t xml:space="preserve"> </w:t>
      </w:r>
      <w:r w:rsidRPr="00A429E9">
        <w:t>результат:</w:t>
      </w:r>
    </w:p>
    <w:p w14:paraId="3F28BDBB" w14:textId="446BFDA7" w:rsidR="00A429E9" w:rsidRDefault="006D0900" w:rsidP="00A429E9">
      <w:r w:rsidRPr="006D0900">
        <w:t xml:space="preserve">Статус задачи сброшен. Планировщик </w:t>
      </w:r>
      <w:r w:rsidRPr="00406578">
        <w:rPr>
          <w:lang w:val="en-US"/>
        </w:rPr>
        <w:t>Airflow</w:t>
      </w:r>
      <w:r w:rsidRPr="006D0900">
        <w:t xml:space="preserve"> автоматически поставит ее в очередь на повторное выполнение</w:t>
      </w:r>
      <w:r w:rsidR="00A429E9" w:rsidRPr="00A429E9">
        <w:t>.</w:t>
      </w:r>
    </w:p>
    <w:p w14:paraId="4E8789A2" w14:textId="29F4AD39" w:rsidR="00C506AC" w:rsidRPr="00C506AC" w:rsidRDefault="00C506AC" w:rsidP="00EC73E3">
      <w:pPr>
        <w:ind w:firstLine="0"/>
      </w:pPr>
    </w:p>
    <w:p w14:paraId="3459FC05" w14:textId="6BB355B6" w:rsidR="00A429E9" w:rsidRDefault="00A429E9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14:paraId="1B0B5E38" w14:textId="5CECAFB8" w:rsidR="00AD2B32" w:rsidRDefault="00AD2B32" w:rsidP="00AD2B32">
      <w:pPr>
        <w:pStyle w:val="1"/>
        <w:rPr>
          <w:lang w:eastAsia="en-US" w:bidi="en-US"/>
        </w:rPr>
      </w:pPr>
      <w:bookmarkStart w:id="68" w:name="_Toc106427868"/>
      <w:bookmarkStart w:id="69" w:name="_Toc167667380"/>
      <w:bookmarkStart w:id="70" w:name="_Toc212587482"/>
      <w:r w:rsidRPr="00D62E83">
        <w:rPr>
          <w:lang w:eastAsia="en-US" w:bidi="en-US"/>
        </w:rPr>
        <w:lastRenderedPageBreak/>
        <w:t>Аварийные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ситуации</w:t>
      </w:r>
      <w:bookmarkEnd w:id="68"/>
      <w:bookmarkEnd w:id="69"/>
      <w:bookmarkEnd w:id="70"/>
    </w:p>
    <w:p w14:paraId="26453111" w14:textId="58C33315" w:rsidR="004B1CB1" w:rsidRPr="004B1CB1" w:rsidRDefault="004B1CB1" w:rsidP="004B1CB1">
      <w:pPr>
        <w:rPr>
          <w:lang w:eastAsia="en-US" w:bidi="en-US"/>
        </w:rPr>
      </w:pPr>
      <w:r>
        <w:rPr>
          <w:rStyle w:val="normaltextrun"/>
          <w:color w:val="000000"/>
          <w:shd w:val="clear" w:color="auto" w:fill="FFFFFF"/>
        </w:rPr>
        <w:t>В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данном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разделе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настоящего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руководства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пользователя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содержится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информация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о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действиях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пользователя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в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случаях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возникновения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аварийных</w:t>
      </w:r>
      <w:r w:rsidR="006D0900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ситуаций.</w:t>
      </w:r>
      <w:r w:rsidR="006D0900">
        <w:rPr>
          <w:rStyle w:val="eop"/>
          <w:color w:val="000000"/>
          <w:shd w:val="clear" w:color="auto" w:fill="FFFFFF"/>
        </w:rPr>
        <w:t xml:space="preserve"> </w:t>
      </w:r>
    </w:p>
    <w:p w14:paraId="1E2A3B0D" w14:textId="1CC14F9B" w:rsidR="00AD2B32" w:rsidRPr="00D62E83" w:rsidRDefault="006D0900" w:rsidP="006D0900">
      <w:pPr>
        <w:pStyle w:val="2"/>
        <w:rPr>
          <w:lang w:eastAsia="en-US" w:bidi="en-US"/>
        </w:rPr>
      </w:pPr>
      <w:bookmarkStart w:id="71" w:name="_Toc106427869"/>
      <w:bookmarkStart w:id="72" w:name="_Toc167667381"/>
      <w:bookmarkStart w:id="73" w:name="_Toc212587483"/>
      <w:r w:rsidRPr="006D0900">
        <w:rPr>
          <w:lang w:eastAsia="en-US" w:bidi="en-US"/>
        </w:rPr>
        <w:t xml:space="preserve">Действия при сбоях в </w:t>
      </w:r>
      <w:r w:rsidRPr="006D0900">
        <w:rPr>
          <w:lang w:val="en-US" w:eastAsia="en-US" w:bidi="en-US"/>
        </w:rPr>
        <w:t>IT</w:t>
      </w:r>
      <w:r w:rsidRPr="006D0900">
        <w:rPr>
          <w:lang w:eastAsia="en-US" w:bidi="en-US"/>
        </w:rPr>
        <w:t>-инфраструктуре</w:t>
      </w:r>
      <w:bookmarkEnd w:id="71"/>
      <w:bookmarkEnd w:id="72"/>
      <w:bookmarkEnd w:id="73"/>
    </w:p>
    <w:p w14:paraId="2F838678" w14:textId="3199AA57" w:rsidR="00761FCE" w:rsidRPr="00761FCE" w:rsidRDefault="00761FCE" w:rsidP="00761FCE">
      <w:pPr>
        <w:rPr>
          <w:shd w:val="clear" w:color="auto" w:fill="FFFFFF"/>
        </w:rPr>
      </w:pPr>
      <w:r w:rsidRPr="00761FCE">
        <w:rPr>
          <w:shd w:val="clear" w:color="auto" w:fill="FFFFFF"/>
        </w:rPr>
        <w:t>Возможные</w:t>
      </w:r>
      <w:r w:rsidR="006D0900">
        <w:rPr>
          <w:shd w:val="clear" w:color="auto" w:fill="FFFFFF"/>
        </w:rPr>
        <w:t xml:space="preserve"> </w:t>
      </w:r>
      <w:r w:rsidRPr="00761FCE">
        <w:rPr>
          <w:shd w:val="clear" w:color="auto" w:fill="FFFFFF"/>
        </w:rPr>
        <w:t>ошибки:</w:t>
      </w:r>
    </w:p>
    <w:p w14:paraId="63CA7ABD" w14:textId="6D6C247C" w:rsidR="00761FCE" w:rsidRPr="00761FCE" w:rsidRDefault="006D0900" w:rsidP="00761FCE">
      <w:pPr>
        <w:pStyle w:val="a"/>
        <w:ind w:left="0" w:firstLine="851"/>
      </w:pPr>
      <w:r>
        <w:t>Н</w:t>
      </w:r>
      <w:r w:rsidRPr="006D0900">
        <w:t xml:space="preserve">едоступен веб-интерфейс </w:t>
      </w:r>
      <w:r w:rsidRPr="00406578">
        <w:rPr>
          <w:lang w:val="en-US"/>
        </w:rPr>
        <w:t>Airflow</w:t>
      </w:r>
      <w:r w:rsidR="00761FCE" w:rsidRPr="00761FCE">
        <w:t>;</w:t>
      </w:r>
    </w:p>
    <w:p w14:paraId="69D399FF" w14:textId="376C2AC3" w:rsidR="00761FCE" w:rsidRPr="00761FCE" w:rsidRDefault="006D0900" w:rsidP="00761FCE">
      <w:pPr>
        <w:pStyle w:val="a"/>
        <w:ind w:left="0" w:firstLine="851"/>
      </w:pPr>
      <w:r>
        <w:t>З</w:t>
      </w:r>
      <w:r w:rsidRPr="006D0900">
        <w:t>адачи не запускаются</w:t>
      </w:r>
      <w:r w:rsidR="00761FCE" w:rsidRPr="00761FCE">
        <w:t>;</w:t>
      </w:r>
    </w:p>
    <w:p w14:paraId="75C7B6B5" w14:textId="65C45495" w:rsidR="00761FCE" w:rsidRPr="00761FCE" w:rsidRDefault="006D0900" w:rsidP="00761FCE">
      <w:pPr>
        <w:pStyle w:val="a"/>
        <w:ind w:left="0" w:firstLine="851"/>
      </w:pPr>
      <w:r>
        <w:t>В</w:t>
      </w:r>
      <w:r w:rsidRPr="006D0900">
        <w:t xml:space="preserve"> логах ошибки подключения</w:t>
      </w:r>
      <w:r w:rsidR="00761FCE" w:rsidRPr="00761FCE">
        <w:t>.</w:t>
      </w:r>
    </w:p>
    <w:p w14:paraId="09B92D40" w14:textId="77777777" w:rsidR="00761FCE" w:rsidRPr="00761FCE" w:rsidRDefault="00761FCE" w:rsidP="00761FCE">
      <w:pPr>
        <w:rPr>
          <w:shd w:val="clear" w:color="auto" w:fill="FFFFFF"/>
        </w:rPr>
      </w:pPr>
      <w:r w:rsidRPr="00761FCE">
        <w:rPr>
          <w:shd w:val="clear" w:color="auto" w:fill="FFFFFF"/>
        </w:rPr>
        <w:t>Действия:</w:t>
      </w:r>
    </w:p>
    <w:p w14:paraId="0381DB6F" w14:textId="72D66ECC" w:rsidR="00761FCE" w:rsidRPr="00761FCE" w:rsidRDefault="006D0900" w:rsidP="00761FCE">
      <w:pPr>
        <w:pStyle w:val="a"/>
        <w:ind w:left="0" w:firstLine="851"/>
      </w:pPr>
      <w:r>
        <w:t>Обратиться</w:t>
      </w:r>
      <w:r w:rsidRPr="006D0900">
        <w:t xml:space="preserve"> к системному администратору для проверки работоспособности серверов, сети, кластера </w:t>
      </w:r>
      <w:r w:rsidRPr="00406578">
        <w:rPr>
          <w:lang w:val="en-US"/>
        </w:rPr>
        <w:t>Spark</w:t>
      </w:r>
      <w:r w:rsidRPr="006D0900">
        <w:t xml:space="preserve"> и баз данных. После восстановления инфраструктуры выполните перезапуск (</w:t>
      </w:r>
      <w:r>
        <w:t xml:space="preserve">см. </w:t>
      </w:r>
      <w:r w:rsidRPr="006D0900">
        <w:t>п. 4.3.4)</w:t>
      </w:r>
      <w:r w:rsidR="00761FCE" w:rsidRPr="00761FCE">
        <w:t>.</w:t>
      </w:r>
    </w:p>
    <w:p w14:paraId="7E23D2CC" w14:textId="2228FCED" w:rsidR="00AD2B32" w:rsidRDefault="006D0900" w:rsidP="006D0900">
      <w:pPr>
        <w:pStyle w:val="2"/>
        <w:rPr>
          <w:lang w:eastAsia="en-US" w:bidi="en-US"/>
        </w:rPr>
      </w:pPr>
      <w:bookmarkStart w:id="74" w:name="_Toc106427870"/>
      <w:bookmarkStart w:id="75" w:name="_Toc167667382"/>
      <w:bookmarkStart w:id="76" w:name="_Toc212587484"/>
      <w:r w:rsidRPr="006D0900">
        <w:rPr>
          <w:lang w:eastAsia="en-US" w:bidi="en-US"/>
        </w:rPr>
        <w:t xml:space="preserve">Действия при ошибках в коде или логике </w:t>
      </w:r>
      <w:r w:rsidRPr="006D0900">
        <w:rPr>
          <w:lang w:val="en-US" w:eastAsia="en-US" w:bidi="en-US"/>
        </w:rPr>
        <w:t>ETL</w:t>
      </w:r>
      <w:bookmarkEnd w:id="74"/>
      <w:bookmarkEnd w:id="75"/>
      <w:bookmarkEnd w:id="76"/>
    </w:p>
    <w:p w14:paraId="6408C98C" w14:textId="1E53ADE5" w:rsidR="00B53A5C" w:rsidRPr="00B53A5C" w:rsidRDefault="006D0900" w:rsidP="00B53A5C">
      <w:pPr>
        <w:rPr>
          <w:lang w:eastAsia="en-US" w:bidi="en-US"/>
        </w:rPr>
      </w:pPr>
      <w:r w:rsidRPr="00761FCE">
        <w:rPr>
          <w:shd w:val="clear" w:color="auto" w:fill="FFFFFF"/>
        </w:rPr>
        <w:t>Возможные</w:t>
      </w:r>
      <w:r>
        <w:rPr>
          <w:shd w:val="clear" w:color="auto" w:fill="FFFFFF"/>
        </w:rPr>
        <w:t xml:space="preserve"> </w:t>
      </w:r>
      <w:r w:rsidRPr="00761FCE">
        <w:rPr>
          <w:shd w:val="clear" w:color="auto" w:fill="FFFFFF"/>
        </w:rPr>
        <w:t>ошибки</w:t>
      </w:r>
      <w:r w:rsidR="00B53A5C" w:rsidRPr="00B53A5C">
        <w:rPr>
          <w:lang w:eastAsia="en-US" w:bidi="en-US"/>
        </w:rPr>
        <w:t>:</w:t>
      </w:r>
    </w:p>
    <w:p w14:paraId="58C34C19" w14:textId="7D34FD06" w:rsidR="00B53A5C" w:rsidRPr="00B53A5C" w:rsidRDefault="006D0900" w:rsidP="00B53A5C">
      <w:pPr>
        <w:pStyle w:val="a"/>
        <w:ind w:left="0" w:firstLine="851"/>
      </w:pPr>
      <w:r w:rsidRPr="006D0900">
        <w:t>Процесс падает с ошибкой Spark, которую не удается устранить перезапуском</w:t>
      </w:r>
      <w:r w:rsidR="00B53A5C" w:rsidRPr="00B53A5C">
        <w:t>.</w:t>
      </w:r>
    </w:p>
    <w:p w14:paraId="574B343F" w14:textId="14F30E0D" w:rsidR="00B53A5C" w:rsidRPr="00B53A5C" w:rsidRDefault="006D0900" w:rsidP="00B53A5C">
      <w:pPr>
        <w:rPr>
          <w:lang w:eastAsia="en-US" w:bidi="en-US"/>
        </w:rPr>
      </w:pPr>
      <w:r>
        <w:rPr>
          <w:lang w:eastAsia="en-US" w:bidi="en-US"/>
        </w:rPr>
        <w:t>Действия</w:t>
      </w:r>
      <w:r w:rsidR="00B53A5C" w:rsidRPr="00B53A5C">
        <w:rPr>
          <w:lang w:eastAsia="en-US" w:bidi="en-US"/>
        </w:rPr>
        <w:t>:</w:t>
      </w:r>
    </w:p>
    <w:p w14:paraId="7B203491" w14:textId="249ADAA3" w:rsidR="00B53A5C" w:rsidRPr="00B53A5C" w:rsidRDefault="006D0900" w:rsidP="00B53A5C">
      <w:pPr>
        <w:pStyle w:val="a"/>
        <w:ind w:left="0" w:firstLine="851"/>
      </w:pPr>
      <w:r w:rsidRPr="006D0900">
        <w:t>Проанализир</w:t>
      </w:r>
      <w:r>
        <w:t>овать</w:t>
      </w:r>
      <w:r w:rsidRPr="006D0900">
        <w:t xml:space="preserve"> код </w:t>
      </w:r>
      <w:proofErr w:type="spellStart"/>
      <w:r w:rsidRPr="00406578">
        <w:rPr>
          <w:lang w:val="en-US"/>
        </w:rPr>
        <w:t>PySpark</w:t>
      </w:r>
      <w:proofErr w:type="spellEnd"/>
      <w:r w:rsidRPr="006D0900">
        <w:t>-скрипта, на который указывает лог</w:t>
      </w:r>
      <w:r w:rsidR="00B53A5C" w:rsidRPr="00B53A5C">
        <w:t>;</w:t>
      </w:r>
    </w:p>
    <w:p w14:paraId="1D8D9D28" w14:textId="7B50EB06" w:rsidR="00B53A5C" w:rsidRPr="00B53A5C" w:rsidRDefault="006D0900" w:rsidP="00B53A5C">
      <w:pPr>
        <w:pStyle w:val="a"/>
        <w:ind w:left="0" w:firstLine="851"/>
      </w:pPr>
      <w:r w:rsidRPr="006D0900">
        <w:t>Внес</w:t>
      </w:r>
      <w:r>
        <w:t>ти</w:t>
      </w:r>
      <w:r w:rsidRPr="006D0900">
        <w:t xml:space="preserve"> исправления в логику</w:t>
      </w:r>
      <w:r w:rsidR="00B53A5C" w:rsidRPr="00B53A5C">
        <w:t>;</w:t>
      </w:r>
    </w:p>
    <w:p w14:paraId="5CD2D262" w14:textId="0F8A55BD" w:rsidR="00B53A5C" w:rsidRPr="00B53A5C" w:rsidRDefault="006D0900" w:rsidP="00B53A5C">
      <w:pPr>
        <w:pStyle w:val="a"/>
        <w:ind w:left="0" w:firstLine="851"/>
      </w:pPr>
      <w:r w:rsidRPr="006D0900">
        <w:t>Разверн</w:t>
      </w:r>
      <w:r>
        <w:t>уть</w:t>
      </w:r>
      <w:r w:rsidRPr="006D0900">
        <w:t xml:space="preserve"> обновленную версию кода (</w:t>
      </w:r>
      <w:r>
        <w:t xml:space="preserve">см. </w:t>
      </w:r>
      <w:r w:rsidRPr="006D0900">
        <w:t>п. 3.2</w:t>
      </w:r>
      <w:r>
        <w:t>)</w:t>
      </w:r>
      <w:r w:rsidR="00B53A5C" w:rsidRPr="00B53A5C">
        <w:t>;</w:t>
      </w:r>
    </w:p>
    <w:p w14:paraId="7682B18C" w14:textId="20AE46B7" w:rsidR="004B1CB1" w:rsidRPr="004B1CB1" w:rsidRDefault="006D0900" w:rsidP="00B53A5C">
      <w:pPr>
        <w:pStyle w:val="a"/>
        <w:ind w:left="0" w:firstLine="851"/>
      </w:pPr>
      <w:r w:rsidRPr="006D0900">
        <w:t>Выполнит</w:t>
      </w:r>
      <w:r>
        <w:t>ь</w:t>
      </w:r>
      <w:r w:rsidRPr="006D0900">
        <w:t xml:space="preserve"> перезапуск задачи</w:t>
      </w:r>
      <w:r w:rsidR="004B1CB1">
        <w:t>.</w:t>
      </w:r>
    </w:p>
    <w:p w14:paraId="1DB12491" w14:textId="5784168B" w:rsidR="00AD2B32" w:rsidRDefault="006D0900" w:rsidP="006D0900">
      <w:pPr>
        <w:pStyle w:val="2"/>
      </w:pPr>
      <w:bookmarkStart w:id="77" w:name="_Toc212587485"/>
      <w:r w:rsidRPr="006D0900">
        <w:t>Действия при обнаружении некорректных данных в источнике</w:t>
      </w:r>
      <w:bookmarkEnd w:id="77"/>
    </w:p>
    <w:p w14:paraId="1D0B12F7" w14:textId="5568F324" w:rsidR="00A429E9" w:rsidRDefault="006D0900" w:rsidP="00A429E9">
      <w:pPr>
        <w:rPr>
          <w:shd w:val="clear" w:color="auto" w:fill="FFFFFF"/>
        </w:rPr>
      </w:pPr>
      <w:r w:rsidRPr="006D0900">
        <w:rPr>
          <w:shd w:val="clear" w:color="auto" w:fill="FFFFFF"/>
        </w:rPr>
        <w:t>Возможные ошибки</w:t>
      </w:r>
      <w:r w:rsidR="00A429E9" w:rsidRPr="00A429E9">
        <w:rPr>
          <w:shd w:val="clear" w:color="auto" w:fill="FFFFFF"/>
        </w:rPr>
        <w:t>:</w:t>
      </w:r>
    </w:p>
    <w:p w14:paraId="00632C4E" w14:textId="7F80E530" w:rsidR="006D0900" w:rsidRPr="006D0900" w:rsidRDefault="006D0900" w:rsidP="006D0900">
      <w:pPr>
        <w:pStyle w:val="a"/>
        <w:ind w:left="0" w:firstLine="851"/>
      </w:pPr>
      <w:r w:rsidRPr="006D0900">
        <w:t>Процесс завершился успешно, но контрольная проверка витрины выявила аномалии</w:t>
      </w:r>
      <w:r>
        <w:t>,</w:t>
      </w:r>
      <w:r w:rsidRPr="006D0900">
        <w:t xml:space="preserve"> например, отрицательные суммы, дубликаты</w:t>
      </w:r>
      <w:r>
        <w:t>.</w:t>
      </w:r>
    </w:p>
    <w:p w14:paraId="6C0D94FB" w14:textId="245A0664" w:rsidR="006D0900" w:rsidRPr="00A429E9" w:rsidRDefault="006D0900" w:rsidP="00A429E9">
      <w:pPr>
        <w:rPr>
          <w:shd w:val="clear" w:color="auto" w:fill="FFFFFF"/>
        </w:rPr>
      </w:pPr>
      <w:r>
        <w:rPr>
          <w:shd w:val="clear" w:color="auto" w:fill="FFFFFF"/>
        </w:rPr>
        <w:t>Действия:</w:t>
      </w:r>
    </w:p>
    <w:p w14:paraId="4CE33E35" w14:textId="10E07FE4" w:rsidR="00A429E9" w:rsidRPr="00A429E9" w:rsidRDefault="006D0900" w:rsidP="00A429E9">
      <w:pPr>
        <w:pStyle w:val="a"/>
        <w:ind w:left="0" w:firstLine="851"/>
      </w:pPr>
      <w:r w:rsidRPr="006D0900">
        <w:t>Сообщит</w:t>
      </w:r>
      <w:r>
        <w:t>ь</w:t>
      </w:r>
      <w:r w:rsidRPr="006D0900">
        <w:t xml:space="preserve"> администратору КХД о проблеме с данными в источнике</w:t>
      </w:r>
      <w:r w:rsidR="00A429E9" w:rsidRPr="00A429E9">
        <w:t>;</w:t>
      </w:r>
    </w:p>
    <w:p w14:paraId="77FA7657" w14:textId="121C0981" w:rsidR="00AD2B32" w:rsidRPr="006705BD" w:rsidRDefault="006D0900" w:rsidP="006D0900">
      <w:pPr>
        <w:pStyle w:val="a"/>
        <w:ind w:left="0" w:firstLine="851"/>
      </w:pPr>
      <w:r w:rsidRPr="006D0900">
        <w:t>После исправления данных в источнике выполнит</w:t>
      </w:r>
      <w:r>
        <w:t>ь</w:t>
      </w:r>
      <w:r w:rsidRPr="006D0900">
        <w:t xml:space="preserve"> ручной запуск </w:t>
      </w:r>
      <w:r w:rsidRPr="00406578">
        <w:rPr>
          <w:lang w:val="en-US"/>
        </w:rPr>
        <w:t>DAG</w:t>
      </w:r>
      <w:r w:rsidRPr="006D0900">
        <w:t xml:space="preserve"> для перерасчета витрины за соответствующий период</w:t>
      </w:r>
      <w:r w:rsidR="00A429E9" w:rsidRPr="00A429E9">
        <w:t>.</w:t>
      </w:r>
      <w:r w:rsidR="00AD2B32" w:rsidRPr="006D0900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br w:type="page"/>
      </w:r>
    </w:p>
    <w:p w14:paraId="5E9AE988" w14:textId="2C6121AD" w:rsidR="00AD2B32" w:rsidRPr="00D62E83" w:rsidRDefault="00AE7CDA" w:rsidP="00AD2B32">
      <w:pPr>
        <w:pStyle w:val="1"/>
        <w:rPr>
          <w:lang w:eastAsia="en-US" w:bidi="en-US"/>
        </w:rPr>
      </w:pPr>
      <w:bookmarkStart w:id="78" w:name="_Toc106427873"/>
      <w:bookmarkStart w:id="79" w:name="_Toc167667385"/>
      <w:bookmarkStart w:id="80" w:name="_Toc212587486"/>
      <w:r w:rsidRPr="00D62E83">
        <w:rPr>
          <w:lang w:eastAsia="en-US" w:bidi="en-US"/>
        </w:rPr>
        <w:lastRenderedPageBreak/>
        <w:t>Рекомендации</w:t>
      </w:r>
      <w:r w:rsidR="006D0900">
        <w:rPr>
          <w:lang w:eastAsia="en-US" w:bidi="en-US"/>
        </w:rPr>
        <w:t xml:space="preserve"> </w:t>
      </w:r>
      <w:r w:rsidRPr="00D62E83">
        <w:rPr>
          <w:lang w:eastAsia="en-US" w:bidi="en-US"/>
        </w:rPr>
        <w:t>по</w:t>
      </w:r>
      <w:r w:rsidR="006D0900">
        <w:rPr>
          <w:lang w:eastAsia="en-US" w:bidi="en-US"/>
        </w:rPr>
        <w:t xml:space="preserve"> </w:t>
      </w:r>
      <w:r w:rsidR="00AD2B32" w:rsidRPr="00D62E83">
        <w:rPr>
          <w:lang w:eastAsia="en-US" w:bidi="en-US"/>
        </w:rPr>
        <w:t>освоению</w:t>
      </w:r>
      <w:bookmarkEnd w:id="78"/>
      <w:bookmarkEnd w:id="79"/>
      <w:bookmarkEnd w:id="80"/>
    </w:p>
    <w:p w14:paraId="2D0CF469" w14:textId="60E19A90" w:rsidR="00A429E9" w:rsidRPr="00A429E9" w:rsidRDefault="00A429E9" w:rsidP="00A429E9">
      <w:pPr>
        <w:rPr>
          <w:rStyle w:val="normaltextrun"/>
          <w:rFonts w:eastAsiaTheme="majorEastAsia" w:cs="Times New Roman"/>
          <w:szCs w:val="24"/>
        </w:rPr>
      </w:pPr>
      <w:r w:rsidRPr="00A429E9">
        <w:rPr>
          <w:rStyle w:val="normaltextrun"/>
          <w:rFonts w:eastAsiaTheme="majorEastAsia" w:cs="Times New Roman"/>
          <w:szCs w:val="24"/>
        </w:rPr>
        <w:t>Для</w:t>
      </w:r>
      <w:r w:rsidR="006D0900">
        <w:rPr>
          <w:rStyle w:val="normaltextrun"/>
          <w:rFonts w:eastAsiaTheme="majorEastAsia" w:cs="Times New Roman"/>
          <w:szCs w:val="24"/>
        </w:rPr>
        <w:t xml:space="preserve"> </w:t>
      </w:r>
      <w:r w:rsidRPr="00A429E9">
        <w:rPr>
          <w:rStyle w:val="normaltextrun"/>
          <w:rFonts w:eastAsiaTheme="majorEastAsia" w:cs="Times New Roman"/>
          <w:szCs w:val="24"/>
        </w:rPr>
        <w:t>успешной</w:t>
      </w:r>
      <w:r w:rsidR="006D0900">
        <w:rPr>
          <w:rStyle w:val="normaltextrun"/>
          <w:rFonts w:eastAsiaTheme="majorEastAsia" w:cs="Times New Roman"/>
          <w:szCs w:val="24"/>
        </w:rPr>
        <w:t xml:space="preserve"> </w:t>
      </w:r>
      <w:r w:rsidRPr="00A429E9">
        <w:rPr>
          <w:rStyle w:val="normaltextrun"/>
          <w:rFonts w:eastAsiaTheme="majorEastAsia" w:cs="Times New Roman"/>
          <w:szCs w:val="24"/>
        </w:rPr>
        <w:t>работы</w:t>
      </w:r>
      <w:r w:rsidR="006D0900">
        <w:rPr>
          <w:rStyle w:val="normaltextrun"/>
          <w:rFonts w:eastAsiaTheme="majorEastAsia" w:cs="Times New Roman"/>
          <w:szCs w:val="24"/>
        </w:rPr>
        <w:t xml:space="preserve"> </w:t>
      </w:r>
      <w:r w:rsidRPr="00A429E9">
        <w:rPr>
          <w:rStyle w:val="normaltextrun"/>
          <w:rFonts w:eastAsiaTheme="majorEastAsia" w:cs="Times New Roman"/>
          <w:szCs w:val="24"/>
        </w:rPr>
        <w:t>с</w:t>
      </w:r>
      <w:r w:rsidR="006D0900">
        <w:rPr>
          <w:rStyle w:val="normaltextrun"/>
          <w:rFonts w:eastAsiaTheme="majorEastAsia" w:cs="Times New Roman"/>
          <w:szCs w:val="24"/>
        </w:rPr>
        <w:t xml:space="preserve"> </w:t>
      </w:r>
      <w:r w:rsidRPr="00A429E9">
        <w:rPr>
          <w:rStyle w:val="normaltextrun"/>
          <w:rFonts w:eastAsiaTheme="majorEastAsia" w:cs="Times New Roman"/>
          <w:szCs w:val="24"/>
        </w:rPr>
        <w:t>приложением</w:t>
      </w:r>
      <w:r w:rsidR="006D0900">
        <w:rPr>
          <w:rStyle w:val="normaltextrun"/>
          <w:rFonts w:eastAsiaTheme="majorEastAsia" w:cs="Times New Roman"/>
          <w:szCs w:val="24"/>
        </w:rPr>
        <w:t xml:space="preserve"> </w:t>
      </w:r>
      <w:r w:rsidRPr="00A429E9">
        <w:rPr>
          <w:rStyle w:val="normaltextrun"/>
          <w:rFonts w:eastAsiaTheme="majorEastAsia" w:cs="Times New Roman"/>
          <w:szCs w:val="24"/>
        </w:rPr>
        <w:t>пользователю</w:t>
      </w:r>
      <w:r w:rsidR="006D0900">
        <w:rPr>
          <w:rStyle w:val="normaltextrun"/>
          <w:rFonts w:eastAsiaTheme="majorEastAsia" w:cs="Times New Roman"/>
          <w:szCs w:val="24"/>
        </w:rPr>
        <w:t xml:space="preserve"> </w:t>
      </w:r>
      <w:r w:rsidRPr="00A429E9">
        <w:rPr>
          <w:rStyle w:val="normaltextrun"/>
          <w:rFonts w:eastAsiaTheme="majorEastAsia" w:cs="Times New Roman"/>
          <w:szCs w:val="24"/>
        </w:rPr>
        <w:t>рекомендуется:</w:t>
      </w:r>
    </w:p>
    <w:p w14:paraId="19C09C88" w14:textId="1E3D45F1" w:rsidR="006D0900" w:rsidRPr="006D0900" w:rsidRDefault="006D0900" w:rsidP="006D0900">
      <w:pPr>
        <w:rPr>
          <w:rStyle w:val="normaltextrun"/>
          <w:rFonts w:eastAsiaTheme="majorEastAsia" w:cs="Times New Roman"/>
          <w:szCs w:val="24"/>
        </w:rPr>
      </w:pPr>
      <w:r>
        <w:rPr>
          <w:rStyle w:val="normaltextrun"/>
          <w:rFonts w:eastAsiaTheme="majorEastAsia" w:cs="Times New Roman"/>
          <w:szCs w:val="24"/>
        </w:rPr>
        <w:t>Начинать</w:t>
      </w:r>
      <w:r w:rsidRPr="006D0900">
        <w:rPr>
          <w:rStyle w:val="normaltextrun"/>
          <w:rFonts w:eastAsiaTheme="majorEastAsia" w:cs="Times New Roman"/>
          <w:szCs w:val="24"/>
        </w:rPr>
        <w:t xml:space="preserve"> с ручных запусков</w:t>
      </w:r>
      <w:r>
        <w:rPr>
          <w:rStyle w:val="normaltextrun"/>
          <w:rFonts w:eastAsiaTheme="majorEastAsia" w:cs="Times New Roman"/>
          <w:szCs w:val="24"/>
        </w:rPr>
        <w:t xml:space="preserve"> – п</w:t>
      </w:r>
      <w:r w:rsidRPr="006D0900">
        <w:rPr>
          <w:rStyle w:val="normaltextrun"/>
          <w:rFonts w:eastAsiaTheme="majorEastAsia" w:cs="Times New Roman"/>
          <w:szCs w:val="24"/>
        </w:rPr>
        <w:t>еред активацией расписания выполните несколько ручных запусков на тестовых данных, чтобы убедиться в корректности настроек.</w:t>
      </w:r>
    </w:p>
    <w:p w14:paraId="0D41D664" w14:textId="49F6932C" w:rsidR="006D0900" w:rsidRPr="006D0900" w:rsidRDefault="006D0900" w:rsidP="006D0900">
      <w:pPr>
        <w:rPr>
          <w:rStyle w:val="normaltextrun"/>
          <w:rFonts w:eastAsiaTheme="majorEastAsia" w:cs="Times New Roman"/>
          <w:szCs w:val="24"/>
        </w:rPr>
      </w:pPr>
      <w:r w:rsidRPr="006D0900">
        <w:rPr>
          <w:rStyle w:val="normaltextrun"/>
          <w:rFonts w:eastAsiaTheme="majorEastAsia" w:cs="Times New Roman"/>
          <w:szCs w:val="24"/>
        </w:rPr>
        <w:t>Изучит</w:t>
      </w:r>
      <w:r w:rsidR="00406578">
        <w:rPr>
          <w:rStyle w:val="normaltextrun"/>
          <w:rFonts w:eastAsiaTheme="majorEastAsia" w:cs="Times New Roman"/>
          <w:szCs w:val="24"/>
        </w:rPr>
        <w:t>ь</w:t>
      </w:r>
      <w:r w:rsidRPr="006D0900">
        <w:rPr>
          <w:rStyle w:val="normaltextrun"/>
          <w:rFonts w:eastAsiaTheme="majorEastAsia" w:cs="Times New Roman"/>
          <w:szCs w:val="24"/>
        </w:rPr>
        <w:t xml:space="preserve"> интерфейс </w:t>
      </w:r>
      <w:r w:rsidRPr="00406578">
        <w:rPr>
          <w:rStyle w:val="normaltextrun"/>
          <w:rFonts w:eastAsiaTheme="majorEastAsia" w:cs="Times New Roman"/>
          <w:szCs w:val="24"/>
          <w:lang w:val="en-US"/>
        </w:rPr>
        <w:t>Airflow</w:t>
      </w:r>
      <w:r w:rsidR="00406578">
        <w:rPr>
          <w:rStyle w:val="normaltextrun"/>
          <w:rFonts w:eastAsiaTheme="majorEastAsia" w:cs="Times New Roman"/>
          <w:szCs w:val="24"/>
        </w:rPr>
        <w:t xml:space="preserve"> – о</w:t>
      </w:r>
      <w:r w:rsidRPr="006D0900">
        <w:rPr>
          <w:rStyle w:val="normaltextrun"/>
          <w:rFonts w:eastAsiaTheme="majorEastAsia" w:cs="Times New Roman"/>
          <w:szCs w:val="24"/>
        </w:rPr>
        <w:t>знакомьтесь со всеми представлениями (</w:t>
      </w:r>
      <w:r w:rsidRPr="00406578">
        <w:rPr>
          <w:rStyle w:val="normaltextrun"/>
          <w:rFonts w:eastAsiaTheme="majorEastAsia" w:cs="Times New Roman"/>
          <w:szCs w:val="24"/>
          <w:lang w:val="en-US"/>
        </w:rPr>
        <w:t>Graph</w:t>
      </w:r>
      <w:r w:rsidRPr="00393A8A">
        <w:rPr>
          <w:rStyle w:val="normaltextrun"/>
          <w:rFonts w:eastAsiaTheme="majorEastAsia" w:cs="Times New Roman"/>
          <w:szCs w:val="24"/>
        </w:rPr>
        <w:t xml:space="preserve">, </w:t>
      </w:r>
      <w:r w:rsidRPr="00406578">
        <w:rPr>
          <w:rStyle w:val="normaltextrun"/>
          <w:rFonts w:eastAsiaTheme="majorEastAsia" w:cs="Times New Roman"/>
          <w:szCs w:val="24"/>
          <w:lang w:val="en-US"/>
        </w:rPr>
        <w:t>Gantt</w:t>
      </w:r>
      <w:r w:rsidRPr="00393A8A">
        <w:rPr>
          <w:rStyle w:val="normaltextrun"/>
          <w:rFonts w:eastAsiaTheme="majorEastAsia" w:cs="Times New Roman"/>
          <w:szCs w:val="24"/>
        </w:rPr>
        <w:t xml:space="preserve">, </w:t>
      </w:r>
      <w:r w:rsidRPr="00406578">
        <w:rPr>
          <w:rStyle w:val="normaltextrun"/>
          <w:rFonts w:eastAsiaTheme="majorEastAsia" w:cs="Times New Roman"/>
          <w:szCs w:val="24"/>
          <w:lang w:val="en-US"/>
        </w:rPr>
        <w:t>Code</w:t>
      </w:r>
      <w:r w:rsidRPr="006D0900">
        <w:rPr>
          <w:rStyle w:val="normaltextrun"/>
          <w:rFonts w:eastAsiaTheme="majorEastAsia" w:cs="Times New Roman"/>
          <w:szCs w:val="24"/>
        </w:rPr>
        <w:t>) для полного понимания структуры и зависимостей процесса.</w:t>
      </w:r>
    </w:p>
    <w:p w14:paraId="42542795" w14:textId="495FF905" w:rsidR="0034655B" w:rsidRDefault="006D0900" w:rsidP="006D0900">
      <w:pPr>
        <w:rPr>
          <w:rStyle w:val="normaltextrun"/>
          <w:rFonts w:eastAsiaTheme="majorEastAsia" w:cs="Times New Roman"/>
          <w:szCs w:val="24"/>
        </w:rPr>
      </w:pPr>
      <w:r w:rsidRPr="006D0900">
        <w:rPr>
          <w:rStyle w:val="normaltextrun"/>
          <w:rFonts w:eastAsiaTheme="majorEastAsia" w:cs="Times New Roman"/>
          <w:szCs w:val="24"/>
        </w:rPr>
        <w:t>Использ</w:t>
      </w:r>
      <w:r w:rsidR="00406578">
        <w:rPr>
          <w:rStyle w:val="normaltextrun"/>
          <w:rFonts w:eastAsiaTheme="majorEastAsia" w:cs="Times New Roman"/>
          <w:szCs w:val="24"/>
        </w:rPr>
        <w:t>овать</w:t>
      </w:r>
      <w:r w:rsidRPr="006D0900">
        <w:rPr>
          <w:rStyle w:val="normaltextrun"/>
          <w:rFonts w:eastAsiaTheme="majorEastAsia" w:cs="Times New Roman"/>
          <w:szCs w:val="24"/>
        </w:rPr>
        <w:t xml:space="preserve"> тестовую среду</w:t>
      </w:r>
      <w:r w:rsidR="00406578">
        <w:rPr>
          <w:rStyle w:val="normaltextrun"/>
          <w:rFonts w:eastAsiaTheme="majorEastAsia" w:cs="Times New Roman"/>
          <w:szCs w:val="24"/>
        </w:rPr>
        <w:t xml:space="preserve"> – в</w:t>
      </w:r>
      <w:r w:rsidRPr="006D0900">
        <w:rPr>
          <w:rStyle w:val="normaltextrun"/>
          <w:rFonts w:eastAsiaTheme="majorEastAsia" w:cs="Times New Roman"/>
          <w:szCs w:val="24"/>
        </w:rPr>
        <w:t>се изменения в коде и конфигурации сначала проверяйте в тестовой среде, прежде чем применять в продуктивной.</w:t>
      </w:r>
    </w:p>
    <w:p w14:paraId="7818E733" w14:textId="77777777" w:rsidR="0034655B" w:rsidRDefault="0034655B">
      <w:pPr>
        <w:spacing w:before="0" w:after="160" w:line="259" w:lineRule="auto"/>
        <w:ind w:firstLine="0"/>
        <w:contextualSpacing w:val="0"/>
        <w:jc w:val="left"/>
        <w:rPr>
          <w:rStyle w:val="normaltextrun"/>
          <w:rFonts w:eastAsiaTheme="majorEastAsia" w:cs="Times New Roman"/>
          <w:szCs w:val="24"/>
        </w:rPr>
      </w:pPr>
      <w:r>
        <w:rPr>
          <w:rStyle w:val="normaltextrun"/>
          <w:rFonts w:eastAsiaTheme="majorEastAsia" w:cs="Times New Roman"/>
          <w:szCs w:val="24"/>
        </w:rPr>
        <w:br w:type="page"/>
      </w:r>
    </w:p>
    <w:p w14:paraId="74965062" w14:textId="454DC6EC" w:rsidR="0034655B" w:rsidRDefault="0034655B" w:rsidP="0034655B">
      <w:pPr>
        <w:pStyle w:val="1"/>
      </w:pPr>
      <w:bookmarkStart w:id="81" w:name="_Toc212587487"/>
      <w:r w:rsidRPr="0034655B">
        <w:lastRenderedPageBreak/>
        <w:t>Рекомендации</w:t>
      </w:r>
      <w:r w:rsidR="006D0900">
        <w:t xml:space="preserve"> </w:t>
      </w:r>
      <w:r w:rsidRPr="0034655B">
        <w:t>по</w:t>
      </w:r>
      <w:r w:rsidR="006D0900">
        <w:t xml:space="preserve"> </w:t>
      </w:r>
      <w:r w:rsidRPr="0034655B">
        <w:t>использовани</w:t>
      </w:r>
      <w:r>
        <w:t>ю</w:t>
      </w:r>
      <w:bookmarkEnd w:id="81"/>
    </w:p>
    <w:p w14:paraId="5B07A15A" w14:textId="145DF381" w:rsidR="00406578" w:rsidRPr="00406578" w:rsidRDefault="00406578" w:rsidP="00406578">
      <w:pPr>
        <w:rPr>
          <w:rStyle w:val="normaltextrun"/>
          <w:rFonts w:eastAsiaTheme="majorEastAsia" w:cs="Times New Roman"/>
          <w:szCs w:val="24"/>
        </w:rPr>
      </w:pPr>
      <w:r w:rsidRPr="00406578">
        <w:rPr>
          <w:rStyle w:val="normaltextrun"/>
          <w:rFonts w:eastAsiaTheme="majorEastAsia" w:cs="Times New Roman"/>
          <w:szCs w:val="24"/>
        </w:rPr>
        <w:t xml:space="preserve">Весь код </w:t>
      </w:r>
      <w:r w:rsidRPr="00406578">
        <w:rPr>
          <w:rStyle w:val="normaltextrun"/>
          <w:rFonts w:eastAsiaTheme="majorEastAsia" w:cs="Times New Roman"/>
          <w:szCs w:val="24"/>
          <w:lang w:val="en-US"/>
        </w:rPr>
        <w:t>ETL</w:t>
      </w:r>
      <w:r w:rsidRPr="00406578">
        <w:rPr>
          <w:rStyle w:val="normaltextrun"/>
          <w:rFonts w:eastAsiaTheme="majorEastAsia" w:cs="Times New Roman"/>
          <w:szCs w:val="24"/>
        </w:rPr>
        <w:t xml:space="preserve">-процессов и </w:t>
      </w:r>
      <w:r w:rsidRPr="00406578">
        <w:rPr>
          <w:rStyle w:val="normaltextrun"/>
          <w:rFonts w:eastAsiaTheme="majorEastAsia" w:cs="Times New Roman"/>
          <w:szCs w:val="24"/>
          <w:lang w:val="en-US"/>
        </w:rPr>
        <w:t>DAG</w:t>
      </w:r>
      <w:r w:rsidRPr="00406578">
        <w:rPr>
          <w:rStyle w:val="normaltextrun"/>
          <w:rFonts w:eastAsiaTheme="majorEastAsia" w:cs="Times New Roman"/>
          <w:szCs w:val="24"/>
        </w:rPr>
        <w:t>-файлы рекомендуется хранить в системе контроля версий.</w:t>
      </w:r>
    </w:p>
    <w:p w14:paraId="4EC5EB83" w14:textId="7353497E" w:rsidR="00406578" w:rsidRPr="00406578" w:rsidRDefault="00406578" w:rsidP="00406578">
      <w:pPr>
        <w:rPr>
          <w:rStyle w:val="normaltextrun"/>
          <w:rFonts w:eastAsiaTheme="majorEastAsia" w:cs="Times New Roman"/>
          <w:szCs w:val="24"/>
        </w:rPr>
      </w:pPr>
      <w:r w:rsidRPr="00406578">
        <w:rPr>
          <w:rStyle w:val="normaltextrun"/>
          <w:rFonts w:eastAsiaTheme="majorEastAsia" w:cs="Times New Roman"/>
          <w:szCs w:val="24"/>
        </w:rPr>
        <w:t>Периодически отслеживайте потребление ресурсов (</w:t>
      </w:r>
      <w:r w:rsidRPr="00406578">
        <w:rPr>
          <w:rStyle w:val="normaltextrun"/>
          <w:rFonts w:eastAsiaTheme="majorEastAsia" w:cs="Times New Roman"/>
          <w:szCs w:val="24"/>
          <w:lang w:val="en-US"/>
        </w:rPr>
        <w:t>CPU</w:t>
      </w:r>
      <w:r w:rsidRPr="00406578">
        <w:rPr>
          <w:rStyle w:val="normaltextrun"/>
          <w:rFonts w:eastAsiaTheme="majorEastAsia" w:cs="Times New Roman"/>
          <w:szCs w:val="24"/>
        </w:rPr>
        <w:t xml:space="preserve">, память) заданиями </w:t>
      </w:r>
      <w:r w:rsidRPr="00406578">
        <w:rPr>
          <w:rStyle w:val="normaltextrun"/>
          <w:rFonts w:eastAsiaTheme="majorEastAsia" w:cs="Times New Roman"/>
          <w:szCs w:val="24"/>
          <w:lang w:val="en-US"/>
        </w:rPr>
        <w:t>Spark</w:t>
      </w:r>
      <w:r w:rsidRPr="00406578">
        <w:rPr>
          <w:rStyle w:val="normaltextrun"/>
          <w:rFonts w:eastAsiaTheme="majorEastAsia" w:cs="Times New Roman"/>
          <w:szCs w:val="24"/>
        </w:rPr>
        <w:t xml:space="preserve"> через его собственный веб-интерфейс (</w:t>
      </w:r>
      <w:r w:rsidRPr="00406578">
        <w:rPr>
          <w:rStyle w:val="normaltextrun"/>
          <w:rFonts w:eastAsiaTheme="majorEastAsia" w:cs="Times New Roman"/>
          <w:szCs w:val="24"/>
          <w:lang w:val="en-US"/>
        </w:rPr>
        <w:t>Spark</w:t>
      </w:r>
      <w:r w:rsidRPr="00393A8A">
        <w:rPr>
          <w:rStyle w:val="normaltextrun"/>
          <w:rFonts w:eastAsiaTheme="majorEastAsia" w:cs="Times New Roman"/>
          <w:szCs w:val="24"/>
        </w:rPr>
        <w:t xml:space="preserve"> </w:t>
      </w:r>
      <w:r w:rsidRPr="00406578">
        <w:rPr>
          <w:rStyle w:val="normaltextrun"/>
          <w:rFonts w:eastAsiaTheme="majorEastAsia" w:cs="Times New Roman"/>
          <w:szCs w:val="24"/>
          <w:lang w:val="en-US"/>
        </w:rPr>
        <w:t>UI</w:t>
      </w:r>
      <w:r w:rsidRPr="00406578">
        <w:rPr>
          <w:rStyle w:val="normaltextrun"/>
          <w:rFonts w:eastAsiaTheme="majorEastAsia" w:cs="Times New Roman"/>
          <w:szCs w:val="24"/>
        </w:rPr>
        <w:t>) для своевременной оптимизации.</w:t>
      </w:r>
    </w:p>
    <w:p w14:paraId="10BAFC7D" w14:textId="5D37585D" w:rsidR="00406578" w:rsidRPr="00406578" w:rsidRDefault="00406578" w:rsidP="00406578">
      <w:pPr>
        <w:rPr>
          <w:rStyle w:val="normaltextrun"/>
          <w:rFonts w:eastAsiaTheme="majorEastAsia" w:cs="Times New Roman"/>
          <w:szCs w:val="24"/>
        </w:rPr>
      </w:pPr>
      <w:r w:rsidRPr="00406578">
        <w:rPr>
          <w:rStyle w:val="normaltextrun"/>
          <w:rFonts w:eastAsiaTheme="majorEastAsia" w:cs="Times New Roman"/>
          <w:szCs w:val="24"/>
        </w:rPr>
        <w:t>Любые изменения в логике трансформации данных фиксируйте во внутренней документации для обеспечения прозрачности процесса.</w:t>
      </w:r>
    </w:p>
    <w:p w14:paraId="35D46962" w14:textId="58367745" w:rsidR="00A429E9" w:rsidRPr="00A429E9" w:rsidRDefault="00A429E9" w:rsidP="00A429E9">
      <w:pPr>
        <w:rPr>
          <w:rStyle w:val="normaltextrun"/>
          <w:rFonts w:eastAsiaTheme="majorEastAsia" w:cs="Times New Roman"/>
          <w:szCs w:val="24"/>
        </w:rPr>
      </w:pPr>
    </w:p>
    <w:sectPr w:rsidR="00A429E9" w:rsidRPr="00A429E9" w:rsidSect="006C56D5">
      <w:headerReference w:type="default" r:id="rId11"/>
      <w:footerReference w:type="default" r:id="rId12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1443C2" w14:textId="77777777" w:rsidR="00031768" w:rsidRDefault="00031768" w:rsidP="00AD2B32">
      <w:pPr>
        <w:spacing w:before="0" w:line="240" w:lineRule="auto"/>
      </w:pPr>
      <w:r>
        <w:separator/>
      </w:r>
    </w:p>
  </w:endnote>
  <w:endnote w:type="continuationSeparator" w:id="0">
    <w:p w14:paraId="2AD90FDE" w14:textId="77777777" w:rsidR="00031768" w:rsidRDefault="00031768" w:rsidP="00AD2B3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C4D2C" w14:textId="77777777" w:rsidR="009D562C" w:rsidRPr="009D562C" w:rsidRDefault="009D562C" w:rsidP="009D562C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48F49D" w14:textId="77777777" w:rsidR="00031768" w:rsidRDefault="00031768" w:rsidP="00AD2B32">
      <w:pPr>
        <w:spacing w:before="0" w:line="240" w:lineRule="auto"/>
      </w:pPr>
      <w:r>
        <w:separator/>
      </w:r>
    </w:p>
  </w:footnote>
  <w:footnote w:type="continuationSeparator" w:id="0">
    <w:p w14:paraId="0A2AE166" w14:textId="77777777" w:rsidR="00031768" w:rsidRDefault="00031768" w:rsidP="00AD2B3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88777718"/>
      <w:docPartObj>
        <w:docPartGallery w:val="Page Numbers (Top of Page)"/>
        <w:docPartUnique/>
      </w:docPartObj>
    </w:sdtPr>
    <w:sdtEndPr/>
    <w:sdtContent>
      <w:p w14:paraId="4E3AEF52" w14:textId="22F21549" w:rsidR="006C56D5" w:rsidRDefault="006C56D5" w:rsidP="006C56D5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CDA845" w14:textId="77777777" w:rsidR="006C56D5" w:rsidRDefault="006C56D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E07DDF"/>
    <w:multiLevelType w:val="hybridMultilevel"/>
    <w:tmpl w:val="2BBC0F12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2" w15:restartNumberingAfterBreak="0">
    <w:nsid w:val="78DF5E9B"/>
    <w:multiLevelType w:val="hybridMultilevel"/>
    <w:tmpl w:val="4668904A"/>
    <w:lvl w:ilvl="0" w:tplc="0419000F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FFFFFFFF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num w:numId="1" w16cid:durableId="1735737344">
    <w:abstractNumId w:val="1"/>
  </w:num>
  <w:num w:numId="2" w16cid:durableId="115100288">
    <w:abstractNumId w:val="0"/>
  </w:num>
  <w:num w:numId="3" w16cid:durableId="43452357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212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4C"/>
    <w:rsid w:val="000013E9"/>
    <w:rsid w:val="00002E5D"/>
    <w:rsid w:val="0002714E"/>
    <w:rsid w:val="00031768"/>
    <w:rsid w:val="000415B3"/>
    <w:rsid w:val="00042413"/>
    <w:rsid w:val="00043389"/>
    <w:rsid w:val="00050980"/>
    <w:rsid w:val="00050D09"/>
    <w:rsid w:val="00076C5E"/>
    <w:rsid w:val="000A5DE3"/>
    <w:rsid w:val="000A7418"/>
    <w:rsid w:val="000E0F40"/>
    <w:rsid w:val="000F33D1"/>
    <w:rsid w:val="000F5189"/>
    <w:rsid w:val="00150D07"/>
    <w:rsid w:val="00154EFA"/>
    <w:rsid w:val="00162290"/>
    <w:rsid w:val="00176B16"/>
    <w:rsid w:val="0018237C"/>
    <w:rsid w:val="00183046"/>
    <w:rsid w:val="001A518C"/>
    <w:rsid w:val="001B2137"/>
    <w:rsid w:val="001C33A8"/>
    <w:rsid w:val="001C6C4B"/>
    <w:rsid w:val="001E14CC"/>
    <w:rsid w:val="001F20B1"/>
    <w:rsid w:val="001F3793"/>
    <w:rsid w:val="002101A3"/>
    <w:rsid w:val="00234D86"/>
    <w:rsid w:val="002461EE"/>
    <w:rsid w:val="00251515"/>
    <w:rsid w:val="00254ECF"/>
    <w:rsid w:val="002615CD"/>
    <w:rsid w:val="00295ED4"/>
    <w:rsid w:val="00297376"/>
    <w:rsid w:val="0029768A"/>
    <w:rsid w:val="002A223B"/>
    <w:rsid w:val="002C4B49"/>
    <w:rsid w:val="00301DB7"/>
    <w:rsid w:val="00314640"/>
    <w:rsid w:val="00315579"/>
    <w:rsid w:val="003177BD"/>
    <w:rsid w:val="003177ED"/>
    <w:rsid w:val="00320A04"/>
    <w:rsid w:val="00321F23"/>
    <w:rsid w:val="0034655B"/>
    <w:rsid w:val="00354CA8"/>
    <w:rsid w:val="00364464"/>
    <w:rsid w:val="00365061"/>
    <w:rsid w:val="00370F0B"/>
    <w:rsid w:val="0038275F"/>
    <w:rsid w:val="00393A8A"/>
    <w:rsid w:val="0039678C"/>
    <w:rsid w:val="003A68B0"/>
    <w:rsid w:val="003B5917"/>
    <w:rsid w:val="003C604E"/>
    <w:rsid w:val="003D71D3"/>
    <w:rsid w:val="003E61CE"/>
    <w:rsid w:val="003F51CD"/>
    <w:rsid w:val="00406578"/>
    <w:rsid w:val="004120B6"/>
    <w:rsid w:val="00423426"/>
    <w:rsid w:val="0043435E"/>
    <w:rsid w:val="004721DC"/>
    <w:rsid w:val="00480342"/>
    <w:rsid w:val="00481BA9"/>
    <w:rsid w:val="00491BD2"/>
    <w:rsid w:val="004A6ED5"/>
    <w:rsid w:val="004B1CB1"/>
    <w:rsid w:val="004B23C8"/>
    <w:rsid w:val="004C330C"/>
    <w:rsid w:val="004D2B40"/>
    <w:rsid w:val="004E5D3A"/>
    <w:rsid w:val="004F79C9"/>
    <w:rsid w:val="0050229C"/>
    <w:rsid w:val="00505226"/>
    <w:rsid w:val="00506AA5"/>
    <w:rsid w:val="00507064"/>
    <w:rsid w:val="005144AF"/>
    <w:rsid w:val="005224B8"/>
    <w:rsid w:val="00526BD3"/>
    <w:rsid w:val="00526F78"/>
    <w:rsid w:val="00535BDF"/>
    <w:rsid w:val="005651E3"/>
    <w:rsid w:val="00577DE8"/>
    <w:rsid w:val="00587AFC"/>
    <w:rsid w:val="005C459D"/>
    <w:rsid w:val="005C6A9E"/>
    <w:rsid w:val="005C6BB2"/>
    <w:rsid w:val="005D1F42"/>
    <w:rsid w:val="005D5D8E"/>
    <w:rsid w:val="005E6BAA"/>
    <w:rsid w:val="00614A43"/>
    <w:rsid w:val="006216FA"/>
    <w:rsid w:val="0064689C"/>
    <w:rsid w:val="00655ED3"/>
    <w:rsid w:val="00656D94"/>
    <w:rsid w:val="00662EBF"/>
    <w:rsid w:val="00666A33"/>
    <w:rsid w:val="00666A54"/>
    <w:rsid w:val="006705BD"/>
    <w:rsid w:val="00694BCB"/>
    <w:rsid w:val="006A5D59"/>
    <w:rsid w:val="006C56D5"/>
    <w:rsid w:val="006D0900"/>
    <w:rsid w:val="006D3B85"/>
    <w:rsid w:val="006D429E"/>
    <w:rsid w:val="006D42E4"/>
    <w:rsid w:val="006F203F"/>
    <w:rsid w:val="00700225"/>
    <w:rsid w:val="0070544A"/>
    <w:rsid w:val="007058C5"/>
    <w:rsid w:val="00707095"/>
    <w:rsid w:val="0071683E"/>
    <w:rsid w:val="00761FCE"/>
    <w:rsid w:val="0076370F"/>
    <w:rsid w:val="00796323"/>
    <w:rsid w:val="007B1AB8"/>
    <w:rsid w:val="007B456F"/>
    <w:rsid w:val="007C30E9"/>
    <w:rsid w:val="007E44A9"/>
    <w:rsid w:val="00800CC9"/>
    <w:rsid w:val="00830BE7"/>
    <w:rsid w:val="008516E4"/>
    <w:rsid w:val="00865BD7"/>
    <w:rsid w:val="008715DF"/>
    <w:rsid w:val="00881089"/>
    <w:rsid w:val="00883341"/>
    <w:rsid w:val="00884727"/>
    <w:rsid w:val="008975E6"/>
    <w:rsid w:val="008B45CD"/>
    <w:rsid w:val="008C2B58"/>
    <w:rsid w:val="008C4BB8"/>
    <w:rsid w:val="008E2AC5"/>
    <w:rsid w:val="008E5A24"/>
    <w:rsid w:val="00917663"/>
    <w:rsid w:val="00925524"/>
    <w:rsid w:val="009342D9"/>
    <w:rsid w:val="00941C3B"/>
    <w:rsid w:val="009453F3"/>
    <w:rsid w:val="009468D3"/>
    <w:rsid w:val="0095672F"/>
    <w:rsid w:val="009618C2"/>
    <w:rsid w:val="00972D62"/>
    <w:rsid w:val="00983611"/>
    <w:rsid w:val="009B19E5"/>
    <w:rsid w:val="009D562C"/>
    <w:rsid w:val="009F1958"/>
    <w:rsid w:val="009F2315"/>
    <w:rsid w:val="00A238A1"/>
    <w:rsid w:val="00A354E0"/>
    <w:rsid w:val="00A429E9"/>
    <w:rsid w:val="00A827A9"/>
    <w:rsid w:val="00A82FD1"/>
    <w:rsid w:val="00A9100B"/>
    <w:rsid w:val="00A96A72"/>
    <w:rsid w:val="00AA6A4C"/>
    <w:rsid w:val="00AB30C3"/>
    <w:rsid w:val="00AD2B32"/>
    <w:rsid w:val="00AD5617"/>
    <w:rsid w:val="00AE486A"/>
    <w:rsid w:val="00AE7CDA"/>
    <w:rsid w:val="00B014C1"/>
    <w:rsid w:val="00B105E3"/>
    <w:rsid w:val="00B22292"/>
    <w:rsid w:val="00B23DC5"/>
    <w:rsid w:val="00B2776D"/>
    <w:rsid w:val="00B357D4"/>
    <w:rsid w:val="00B46538"/>
    <w:rsid w:val="00B53A5C"/>
    <w:rsid w:val="00B75592"/>
    <w:rsid w:val="00B761C4"/>
    <w:rsid w:val="00B863E0"/>
    <w:rsid w:val="00B9465E"/>
    <w:rsid w:val="00BA0C22"/>
    <w:rsid w:val="00BD238D"/>
    <w:rsid w:val="00BD2AFA"/>
    <w:rsid w:val="00BD5CEE"/>
    <w:rsid w:val="00BE51EA"/>
    <w:rsid w:val="00BF0726"/>
    <w:rsid w:val="00BF57BC"/>
    <w:rsid w:val="00C116C5"/>
    <w:rsid w:val="00C272A9"/>
    <w:rsid w:val="00C317FF"/>
    <w:rsid w:val="00C3685D"/>
    <w:rsid w:val="00C43812"/>
    <w:rsid w:val="00C506AC"/>
    <w:rsid w:val="00C7210D"/>
    <w:rsid w:val="00C77D55"/>
    <w:rsid w:val="00C917DA"/>
    <w:rsid w:val="00C94FDD"/>
    <w:rsid w:val="00CA68F2"/>
    <w:rsid w:val="00CB3F36"/>
    <w:rsid w:val="00CB48DB"/>
    <w:rsid w:val="00CB49FD"/>
    <w:rsid w:val="00CC2255"/>
    <w:rsid w:val="00CE75F1"/>
    <w:rsid w:val="00CF385D"/>
    <w:rsid w:val="00D01A96"/>
    <w:rsid w:val="00D058D2"/>
    <w:rsid w:val="00D24AE5"/>
    <w:rsid w:val="00D27717"/>
    <w:rsid w:val="00D42926"/>
    <w:rsid w:val="00D42C99"/>
    <w:rsid w:val="00D44C9C"/>
    <w:rsid w:val="00D604A7"/>
    <w:rsid w:val="00D62E83"/>
    <w:rsid w:val="00DA1829"/>
    <w:rsid w:val="00DB19C5"/>
    <w:rsid w:val="00DB4A39"/>
    <w:rsid w:val="00DC0503"/>
    <w:rsid w:val="00DC38A9"/>
    <w:rsid w:val="00DD3A46"/>
    <w:rsid w:val="00DD46D8"/>
    <w:rsid w:val="00DF24CE"/>
    <w:rsid w:val="00DF5D93"/>
    <w:rsid w:val="00E02B2F"/>
    <w:rsid w:val="00E06D9E"/>
    <w:rsid w:val="00E07FBF"/>
    <w:rsid w:val="00E10AA0"/>
    <w:rsid w:val="00E11840"/>
    <w:rsid w:val="00E345AC"/>
    <w:rsid w:val="00E34EEC"/>
    <w:rsid w:val="00E35EA2"/>
    <w:rsid w:val="00E66993"/>
    <w:rsid w:val="00E71C3C"/>
    <w:rsid w:val="00E9161D"/>
    <w:rsid w:val="00E96C9B"/>
    <w:rsid w:val="00EA125A"/>
    <w:rsid w:val="00EB6DB4"/>
    <w:rsid w:val="00EC73E3"/>
    <w:rsid w:val="00ED3ABB"/>
    <w:rsid w:val="00EE2469"/>
    <w:rsid w:val="00EF344D"/>
    <w:rsid w:val="00F01ACF"/>
    <w:rsid w:val="00F15295"/>
    <w:rsid w:val="00F172AE"/>
    <w:rsid w:val="00F311CB"/>
    <w:rsid w:val="00F47A24"/>
    <w:rsid w:val="00F559A3"/>
    <w:rsid w:val="00F739A0"/>
    <w:rsid w:val="00F73F25"/>
    <w:rsid w:val="00F762CF"/>
    <w:rsid w:val="00F90A9B"/>
    <w:rsid w:val="00FB7DBF"/>
    <w:rsid w:val="00FD087C"/>
    <w:rsid w:val="00FD08BC"/>
    <w:rsid w:val="00FF24DD"/>
    <w:rsid w:val="00FF365A"/>
    <w:rsid w:val="3859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5F96"/>
  <w15:docId w15:val="{FBBC93FB-B170-4000-8492-FFCEF4B6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4B1CB1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AD2B32"/>
    <w:pPr>
      <w:keepNext/>
      <w:keepLines/>
      <w:pageBreakBefore/>
      <w:numPr>
        <w:numId w:val="2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AD2B32"/>
    <w:pPr>
      <w:keepNext/>
      <w:keepLines/>
      <w:numPr>
        <w:ilvl w:val="1"/>
        <w:numId w:val="2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AD2B32"/>
    <w:pPr>
      <w:keepNext/>
      <w:keepLines/>
      <w:numPr>
        <w:ilvl w:val="2"/>
        <w:numId w:val="2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AD2B32"/>
    <w:pPr>
      <w:keepNext/>
      <w:keepLines/>
      <w:numPr>
        <w:ilvl w:val="3"/>
        <w:numId w:val="2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AD2B32"/>
    <w:pPr>
      <w:keepNext/>
      <w:keepLines/>
      <w:numPr>
        <w:ilvl w:val="4"/>
        <w:numId w:val="2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AD2B32"/>
    <w:pPr>
      <w:keepNext/>
      <w:keepLines/>
      <w:numPr>
        <w:ilvl w:val="5"/>
        <w:numId w:val="2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AD2B32"/>
    <w:pPr>
      <w:keepNext/>
      <w:keepLines/>
      <w:numPr>
        <w:ilvl w:val="6"/>
        <w:numId w:val="2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AD2B32"/>
    <w:pPr>
      <w:keepNext/>
      <w:keepLines/>
      <w:numPr>
        <w:ilvl w:val="7"/>
        <w:numId w:val="2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AD2B32"/>
    <w:pPr>
      <w:keepNext/>
      <w:keepLines/>
      <w:numPr>
        <w:ilvl w:val="8"/>
        <w:numId w:val="2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AD2B32"/>
    <w:rPr>
      <w:rFonts w:ascii="Times New Roman" w:eastAsiaTheme="majorEastAsia" w:hAnsi="Times New Roman" w:cs="Times New Roman"/>
      <w:b/>
      <w:bCs/>
      <w:noProof/>
      <w:kern w:val="0"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AD2B32"/>
    <w:rPr>
      <w:rFonts w:ascii="Times New Roman" w:eastAsiaTheme="majorEastAsia" w:hAnsi="Times New Roman" w:cs="Times New Roman"/>
      <w:b/>
      <w:bCs/>
      <w:kern w:val="0"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AD2B32"/>
    <w:rPr>
      <w:rFonts w:ascii="Times New Roman" w:eastAsiaTheme="majorEastAsia" w:hAnsi="Times New Roman" w:cs="Times New Roman"/>
      <w:b/>
      <w:bCs/>
      <w:kern w:val="0"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AD2B32"/>
    <w:rPr>
      <w:rFonts w:ascii="Times New Roman" w:eastAsiaTheme="majorEastAsia" w:hAnsi="Times New Roman" w:cs="Times New Roman"/>
      <w:b/>
      <w:bCs/>
      <w:iCs/>
      <w:kern w:val="0"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AD2B32"/>
    <w:rPr>
      <w:rFonts w:ascii="Times New Roman" w:eastAsiaTheme="majorEastAsia" w:hAnsi="Times New Roman" w:cs="Times New Roman"/>
      <w:b/>
      <w:kern w:val="0"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AD2B32"/>
    <w:rPr>
      <w:rFonts w:ascii="Times New Roman" w:eastAsiaTheme="majorEastAsia" w:hAnsi="Times New Roman" w:cs="Times New Roman"/>
      <w:iCs/>
      <w:kern w:val="0"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AD2B32"/>
    <w:rPr>
      <w:rFonts w:ascii="Times New Roman" w:eastAsiaTheme="majorEastAsia" w:hAnsi="Times New Roman" w:cs="Times New Roman"/>
      <w:iCs/>
      <w:kern w:val="0"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AD2B32"/>
    <w:rPr>
      <w:rFonts w:ascii="Times New Roman" w:eastAsiaTheme="majorEastAsia" w:hAnsi="Times New Roman" w:cs="Times New Roman"/>
      <w:kern w:val="0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AD2B32"/>
    <w:rPr>
      <w:rFonts w:asciiTheme="majorHAnsi" w:eastAsiaTheme="majorEastAsia" w:hAnsiTheme="majorHAnsi" w:cstheme="majorBidi"/>
      <w:iCs/>
      <w:kern w:val="0"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AD2B32"/>
    <w:pPr>
      <w:keepLines/>
      <w:numPr>
        <w:numId w:val="1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AD2B32"/>
    <w:rPr>
      <w:rFonts w:ascii="Times New Roman" w:eastAsiaTheme="minorEastAsia" w:hAnsi="Times New Roman"/>
      <w:kern w:val="0"/>
      <w:sz w:val="24"/>
      <w:lang w:eastAsia="ru-RU"/>
    </w:rPr>
  </w:style>
  <w:style w:type="character" w:styleId="a5">
    <w:name w:val="Hyperlink"/>
    <w:basedOn w:val="a1"/>
    <w:uiPriority w:val="99"/>
    <w:unhideWhenUsed/>
    <w:rsid w:val="00AD2B32"/>
    <w:rPr>
      <w:color w:val="0563C1" w:themeColor="hyperlink"/>
      <w:u w:val="single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qFormat/>
    <w:rsid w:val="00AB30C3"/>
    <w:pPr>
      <w:tabs>
        <w:tab w:val="left" w:pos="426"/>
        <w:tab w:val="left" w:pos="8789"/>
      </w:tabs>
      <w:spacing w:before="0" w:line="276" w:lineRule="auto"/>
      <w:ind w:left="425" w:right="567" w:hanging="425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AB30C3"/>
    <w:rPr>
      <w:rFonts w:ascii="Times New Roman" w:eastAsia="Times New Roman" w:hAnsi="Times New Roman" w:cs="Times New Roman"/>
      <w:noProof/>
      <w:kern w:val="0"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qFormat/>
    <w:rsid w:val="00BD5CEE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qFormat/>
    <w:rsid w:val="00AD2B32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customStyle="1" w:styleId="vguxTitleText">
    <w:name w:val="vgux_TitleText"/>
    <w:basedOn w:val="a0"/>
    <w:qFormat/>
    <w:rsid w:val="00AD2B32"/>
    <w:pPr>
      <w:ind w:firstLine="0"/>
      <w:jc w:val="center"/>
    </w:pPr>
  </w:style>
  <w:style w:type="character" w:customStyle="1" w:styleId="normaltextrun">
    <w:name w:val="normaltextrun"/>
    <w:basedOn w:val="a1"/>
    <w:rsid w:val="00E345AC"/>
  </w:style>
  <w:style w:type="table" w:styleId="a6">
    <w:name w:val="Table Grid"/>
    <w:basedOn w:val="a2"/>
    <w:uiPriority w:val="59"/>
    <w:rsid w:val="0043435E"/>
    <w:pPr>
      <w:spacing w:after="0" w:line="240" w:lineRule="auto"/>
    </w:pPr>
    <w:rPr>
      <w:rFonts w:ascii="Times New Roman" w:eastAsiaTheme="minorEastAsia" w:hAnsi="Times New Roman"/>
      <w:kern w:val="0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styleId="a7">
    <w:name w:val="caption"/>
    <w:basedOn w:val="a0"/>
    <w:next w:val="a0"/>
    <w:uiPriority w:val="35"/>
    <w:unhideWhenUsed/>
    <w:qFormat/>
    <w:rsid w:val="00CA68F2"/>
    <w:pPr>
      <w:spacing w:before="0" w:after="200" w:line="240" w:lineRule="auto"/>
      <w:ind w:firstLine="0"/>
      <w:contextualSpacing w:val="0"/>
      <w:jc w:val="left"/>
    </w:pPr>
    <w:rPr>
      <w:rFonts w:asciiTheme="minorHAnsi" w:eastAsiaTheme="minorHAnsi" w:hAnsiTheme="minorHAnsi"/>
      <w:i/>
      <w:iCs/>
      <w:color w:val="44546A" w:themeColor="text2"/>
      <w:sz w:val="18"/>
      <w:szCs w:val="18"/>
      <w:lang w:eastAsia="en-US"/>
    </w:rPr>
  </w:style>
  <w:style w:type="paragraph" w:styleId="a8">
    <w:name w:val="TOC Heading"/>
    <w:basedOn w:val="1"/>
    <w:next w:val="a0"/>
    <w:uiPriority w:val="39"/>
    <w:unhideWhenUsed/>
    <w:qFormat/>
    <w:rsid w:val="00A82FD1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a9">
    <w:name w:val="header"/>
    <w:basedOn w:val="a0"/>
    <w:link w:val="aa"/>
    <w:uiPriority w:val="99"/>
    <w:unhideWhenUsed/>
    <w:rsid w:val="009D562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9D562C"/>
    <w:rPr>
      <w:rFonts w:ascii="Times New Roman" w:eastAsiaTheme="minorEastAsia" w:hAnsi="Times New Roman"/>
      <w:kern w:val="0"/>
      <w:sz w:val="24"/>
      <w:lang w:eastAsia="ru-RU"/>
    </w:rPr>
  </w:style>
  <w:style w:type="paragraph" w:styleId="ab">
    <w:name w:val="footer"/>
    <w:basedOn w:val="a0"/>
    <w:link w:val="ac"/>
    <w:uiPriority w:val="99"/>
    <w:unhideWhenUsed/>
    <w:rsid w:val="009D562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9D562C"/>
    <w:rPr>
      <w:rFonts w:ascii="Times New Roman" w:eastAsiaTheme="minorEastAsia" w:hAnsi="Times New Roman"/>
      <w:kern w:val="0"/>
      <w:sz w:val="24"/>
      <w:lang w:eastAsia="ru-RU"/>
    </w:rPr>
  </w:style>
  <w:style w:type="paragraph" w:styleId="ad">
    <w:name w:val="Balloon Text"/>
    <w:basedOn w:val="a0"/>
    <w:link w:val="ae"/>
    <w:uiPriority w:val="99"/>
    <w:semiHidden/>
    <w:unhideWhenUsed/>
    <w:rsid w:val="002101A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2101A3"/>
    <w:rPr>
      <w:rFonts w:ascii="Tahoma" w:eastAsiaTheme="minorEastAsia" w:hAnsi="Tahoma" w:cs="Tahoma"/>
      <w:kern w:val="0"/>
      <w:sz w:val="16"/>
      <w:szCs w:val="16"/>
      <w:lang w:eastAsia="ru-RU"/>
    </w:rPr>
  </w:style>
  <w:style w:type="character" w:customStyle="1" w:styleId="eop">
    <w:name w:val="eop"/>
    <w:basedOn w:val="a1"/>
    <w:rsid w:val="00C7210D"/>
  </w:style>
  <w:style w:type="paragraph" w:customStyle="1" w:styleId="vguList2">
    <w:name w:val="vgu_List2"/>
    <w:basedOn w:val="a"/>
    <w:qFormat/>
    <w:rsid w:val="00C7210D"/>
    <w:pPr>
      <w:tabs>
        <w:tab w:val="left" w:pos="2268"/>
      </w:tabs>
      <w:ind w:left="0" w:firstLine="1701"/>
    </w:pPr>
  </w:style>
  <w:style w:type="paragraph" w:customStyle="1" w:styleId="vguList3">
    <w:name w:val="vgu_List3"/>
    <w:basedOn w:val="vguList2"/>
    <w:qFormat/>
    <w:rsid w:val="00C7210D"/>
    <w:pPr>
      <w:tabs>
        <w:tab w:val="clear" w:pos="2268"/>
        <w:tab w:val="left" w:pos="3402"/>
      </w:tabs>
      <w:ind w:firstLine="2835"/>
    </w:pPr>
  </w:style>
  <w:style w:type="paragraph" w:customStyle="1" w:styleId="paragraph">
    <w:name w:val="paragraph"/>
    <w:basedOn w:val="a0"/>
    <w:rsid w:val="00FB7DBF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paragraph" w:customStyle="1" w:styleId="my-2">
    <w:name w:val="my-2"/>
    <w:basedOn w:val="a0"/>
    <w:rsid w:val="00F762CF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E5497-A419-471D-A52F-331902DB0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1805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Kulikov</dc:creator>
  <cp:keywords/>
  <dc:description/>
  <cp:lastModifiedBy>Дмитрий Долгих</cp:lastModifiedBy>
  <cp:revision>8</cp:revision>
  <cp:lastPrinted>2025-10-28T18:03:00Z</cp:lastPrinted>
  <dcterms:created xsi:type="dcterms:W3CDTF">2025-10-28T20:42:00Z</dcterms:created>
  <dcterms:modified xsi:type="dcterms:W3CDTF">2025-10-29T13:57:00Z</dcterms:modified>
</cp:coreProperties>
</file>