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9EDD4" w14:textId="77777777" w:rsidR="0063313F" w:rsidRPr="0063313F" w:rsidRDefault="0063313F" w:rsidP="0063313F">
      <w:pPr>
        <w:rPr>
          <w:b/>
          <w:bCs/>
          <w:sz w:val="20"/>
          <w:szCs w:val="20"/>
        </w:rPr>
      </w:pPr>
      <w:r w:rsidRPr="0063313F">
        <w:rPr>
          <w:b/>
          <w:bCs/>
          <w:sz w:val="20"/>
          <w:szCs w:val="20"/>
        </w:rPr>
        <w:t>Uzasadnienie wyboru firmy szkoleniowej nr 3 - Dopasowanie do Branżowych Potrzeb Szkoleniowych</w:t>
      </w:r>
    </w:p>
    <w:p w14:paraId="17F59EFB" w14:textId="77777777" w:rsidR="0063313F" w:rsidRPr="0063313F" w:rsidRDefault="0063313F" w:rsidP="0063313F">
      <w:pPr>
        <w:rPr>
          <w:sz w:val="20"/>
          <w:szCs w:val="20"/>
        </w:rPr>
      </w:pPr>
    </w:p>
    <w:p w14:paraId="1D97C81D" w14:textId="77777777" w:rsidR="008C3076" w:rsidRPr="008C3076" w:rsidRDefault="008C3076" w:rsidP="008C3076">
      <w:pPr>
        <w:rPr>
          <w:sz w:val="20"/>
          <w:szCs w:val="20"/>
        </w:rPr>
      </w:pPr>
      <w:r w:rsidRPr="008C3076">
        <w:rPr>
          <w:sz w:val="20"/>
          <w:szCs w:val="20"/>
        </w:rPr>
        <w:t>Wybór odpowiedniej firmy szkoleniowej to decyzja strategiczna wpływająca na rozwój organizacji i kompetencje pracowników. Po analizie rynku zdecydowaliśmy się na AYP Sp. z o.o. ze względu na idealne dopasowanie ich usług do naszych potrzeb.</w:t>
      </w:r>
    </w:p>
    <w:p w14:paraId="62E4AFBD" w14:textId="77777777" w:rsidR="008C3076" w:rsidRPr="008C3076" w:rsidRDefault="008C3076" w:rsidP="008C3076">
      <w:pPr>
        <w:rPr>
          <w:sz w:val="20"/>
          <w:szCs w:val="20"/>
        </w:rPr>
      </w:pPr>
      <w:r w:rsidRPr="008C3076">
        <w:rPr>
          <w:sz w:val="20"/>
          <w:szCs w:val="20"/>
        </w:rPr>
        <w:t>Kluczowym atutem AYP była ich znajomość branży i zdolność dostosowania szkoleń do specyfiki naszych działań operacyjnych. Branża, w której działamy, wymaga dynamicznego podejścia, a AYP stworzyło plan działania uwzględniający nasze wyzwania. Ważnym elementem była możliwość indywidualizacji szkoleń, oparta na analizie kompetencji i luk pracowników. Dzięki temu szkolenia były precyzyjnie dopasowane do potrzeb zespołów, co znacząco zwiększyło efektywność pracy.</w:t>
      </w:r>
    </w:p>
    <w:p w14:paraId="7A36D021" w14:textId="77777777" w:rsidR="008C3076" w:rsidRPr="008C3076" w:rsidRDefault="008C3076" w:rsidP="008C3076">
      <w:pPr>
        <w:rPr>
          <w:sz w:val="20"/>
          <w:szCs w:val="20"/>
        </w:rPr>
      </w:pPr>
      <w:r w:rsidRPr="008C3076">
        <w:rPr>
          <w:sz w:val="20"/>
          <w:szCs w:val="20"/>
        </w:rPr>
        <w:t>Firma zastosowała metody aktywizujące, takie jak symulacje, odgrywanie ról czy studia przypadków, co ułatwiło przyswajanie wiedzy i jej późniejsze wykorzystanie. Przed rozpoczęciem szkoleń przeprowadzono szczegółowe konsultacje z naszymi menedżerami, co pozwoliło na stworzenie programu wspierającego nasze cele strategiczne.</w:t>
      </w:r>
    </w:p>
    <w:p w14:paraId="23DB8677" w14:textId="77777777" w:rsidR="008C3076" w:rsidRPr="008C3076" w:rsidRDefault="008C3076" w:rsidP="008C3076">
      <w:pPr>
        <w:rPr>
          <w:sz w:val="20"/>
          <w:szCs w:val="20"/>
        </w:rPr>
      </w:pPr>
      <w:r w:rsidRPr="008C3076">
        <w:rPr>
          <w:sz w:val="20"/>
          <w:szCs w:val="20"/>
        </w:rPr>
        <w:t>Trenerzy AYP wyróżniali się doświadczeniem i praktycznym podejściem, co przekładało się na angażujące i praktyczne szkolenia. Zadbano także o poszkoleniowe wsparcie – przez kilka miesięcy po szkoleniach nasi pracownicy mogli kontaktować się z trenerami, by rozwiewać wątpliwości i wdrażać nowe umiejętności w codzienne obowiązki.</w:t>
      </w:r>
    </w:p>
    <w:p w14:paraId="37C23C1A" w14:textId="77777777" w:rsidR="008C3076" w:rsidRPr="008C3076" w:rsidRDefault="008C3076" w:rsidP="008C3076">
      <w:pPr>
        <w:rPr>
          <w:sz w:val="20"/>
          <w:szCs w:val="20"/>
        </w:rPr>
      </w:pPr>
      <w:r w:rsidRPr="008C3076">
        <w:rPr>
          <w:sz w:val="20"/>
          <w:szCs w:val="20"/>
        </w:rPr>
        <w:t>Podsumowując, wybór AYP Sp. z o.o. był świadomą decyzją, opartą na profesjonalizmie, elastyczności i dogłębnej znajomości branży. Współpraca z tą firmą przyniesie nam wymierne korzyści zarówno w rozwoju kompetencji pracowników, jak i realizacji celów biznesowych.</w:t>
      </w:r>
    </w:p>
    <w:p w14:paraId="163E3B45" w14:textId="4CD18994" w:rsidR="00093B5A" w:rsidRPr="0063313F" w:rsidRDefault="00093B5A" w:rsidP="008C3076"/>
    <w:sectPr w:rsidR="00093B5A" w:rsidRPr="00633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E4"/>
    <w:rsid w:val="0000327C"/>
    <w:rsid w:val="00085AB8"/>
    <w:rsid w:val="00093B5A"/>
    <w:rsid w:val="003E5BDF"/>
    <w:rsid w:val="0063313F"/>
    <w:rsid w:val="006B7DC6"/>
    <w:rsid w:val="008C3076"/>
    <w:rsid w:val="00A167E4"/>
    <w:rsid w:val="00BE79EC"/>
    <w:rsid w:val="00D431E0"/>
    <w:rsid w:val="00F61EEB"/>
    <w:rsid w:val="00FD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8919"/>
  <w15:chartTrackingRefBased/>
  <w15:docId w15:val="{7CE646DD-9690-4B5E-82A5-3E710EC7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16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16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16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6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16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16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16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16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16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6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6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6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67E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67E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67E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67E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67E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67E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16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6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6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6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16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167E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167E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167E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16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167E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16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Karczewski</dc:creator>
  <cp:keywords/>
  <dc:description/>
  <cp:lastModifiedBy>Adam Karczewski</cp:lastModifiedBy>
  <cp:revision>3</cp:revision>
  <dcterms:created xsi:type="dcterms:W3CDTF">2024-11-20T10:17:00Z</dcterms:created>
  <dcterms:modified xsi:type="dcterms:W3CDTF">2024-11-20T13:23:00Z</dcterms:modified>
</cp:coreProperties>
</file>