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73AA5" w14:textId="77777777" w:rsidR="00873663" w:rsidRPr="00873663" w:rsidRDefault="00873663" w:rsidP="00873663">
      <w:pPr>
        <w:rPr>
          <w:b/>
          <w:bCs/>
          <w:sz w:val="20"/>
          <w:szCs w:val="20"/>
        </w:rPr>
      </w:pPr>
      <w:r w:rsidRPr="00873663">
        <w:rPr>
          <w:b/>
          <w:bCs/>
          <w:sz w:val="20"/>
          <w:szCs w:val="20"/>
        </w:rPr>
        <w:t>Uzasadnienie wyboru firmy szkoleniowej nr 5 - Kompleksowe Podejście do Rozwoju Organizacji</w:t>
      </w:r>
    </w:p>
    <w:p w14:paraId="03593056" w14:textId="77777777" w:rsidR="00667490" w:rsidRPr="00667490" w:rsidRDefault="00667490" w:rsidP="00667490">
      <w:pPr>
        <w:rPr>
          <w:sz w:val="20"/>
          <w:szCs w:val="20"/>
        </w:rPr>
      </w:pPr>
      <w:r w:rsidRPr="00667490">
        <w:rPr>
          <w:sz w:val="20"/>
          <w:szCs w:val="20"/>
        </w:rPr>
        <w:t>Podjęcie decyzji o wyborze odpowiedniej firmy szkoleniowej jest kluczowe dla sukcesu w rozwoju kompetencji pracowników. Wybór AYP Sp. z o.o. był wynikiem szczegółowej analizy i uwzględnienia potrzeb naszej organizacji. Kluczowym czynnikiem była zdolność AYP do holistycznego spojrzenia na rozwój kompetencji, oferując kompleksowy program obejmujący szkolenia, coaching, mentoring oraz wsparcie wdrożeniowe. Taka strategia pozwoliła na lepsze wykorzystanie zdobytej wiedzy oraz efektywniejsze planowanie rozwoju pracowników.</w:t>
      </w:r>
    </w:p>
    <w:p w14:paraId="0F9FF69D" w14:textId="77777777" w:rsidR="00667490" w:rsidRPr="00667490" w:rsidRDefault="00667490" w:rsidP="00667490">
      <w:pPr>
        <w:rPr>
          <w:sz w:val="20"/>
          <w:szCs w:val="20"/>
        </w:rPr>
      </w:pPr>
      <w:r w:rsidRPr="00667490">
        <w:rPr>
          <w:sz w:val="20"/>
          <w:szCs w:val="20"/>
        </w:rPr>
        <w:t>AYP doskonale zrozumiała dynamiczne zmiany w naszej branży i stworzyła program odpowiadający zarówno na bieżące, jak i przyszłe potrzeby. Dzięki analizie luk kompetencyjnych i współpracy z menedżerami, AYP przygotowała plan wspierający rozwój strategiczny. Firma zapewniła również wsparcie poszkoleniowe, oferując konsultacje oraz warsztaty uzupełniające, co umożliwiło utrwalanie wiedzy i mierzenie jej wpływu na efektywność zespołów.</w:t>
      </w:r>
    </w:p>
    <w:p w14:paraId="06C48E53" w14:textId="77777777" w:rsidR="00667490" w:rsidRPr="00667490" w:rsidRDefault="00667490" w:rsidP="00667490">
      <w:pPr>
        <w:rPr>
          <w:sz w:val="20"/>
          <w:szCs w:val="20"/>
        </w:rPr>
      </w:pPr>
      <w:r w:rsidRPr="00667490">
        <w:rPr>
          <w:sz w:val="20"/>
          <w:szCs w:val="20"/>
        </w:rPr>
        <w:t>Dostosowanie metod szkoleniowych do preferencji pracowników było kolejnym atutem AYP. Różnorodne formy, takie jak warsztaty, symulacje i e-learning, zwiększyły skuteczność nauki. Platforma cyfrowa umożliwiła bieżące monitorowanie postępów i identyfikowanie obszarów wymagających poprawy. Dbałość o wpisanie działań w długoterminową strategię firmy oraz otwartość na feedback potwierdziły profesjonalizm i zaangażowanie AYP w rozwój naszej organizacji.</w:t>
      </w:r>
    </w:p>
    <w:p w14:paraId="0C8D72CB" w14:textId="7B8E0E18" w:rsidR="00093B5A" w:rsidRPr="00873663" w:rsidRDefault="00667490">
      <w:pPr>
        <w:rPr>
          <w:sz w:val="20"/>
          <w:szCs w:val="20"/>
        </w:rPr>
      </w:pPr>
      <w:r w:rsidRPr="00667490">
        <w:rPr>
          <w:sz w:val="20"/>
          <w:szCs w:val="20"/>
        </w:rPr>
        <w:t>Współpraca z AYP Sp. z o.o. oparta była na kompleksowym podejściu i długofalowej wizji rozwoju. Liczymy na dalsze wspólne projekty, które przyczynią się do wzrostu efektywności firmy i zadowolenia pracowników.</w:t>
      </w:r>
    </w:p>
    <w:sectPr w:rsidR="00093B5A" w:rsidRPr="008736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53"/>
    <w:rsid w:val="0000327C"/>
    <w:rsid w:val="00085AB8"/>
    <w:rsid w:val="00093B5A"/>
    <w:rsid w:val="00257B6A"/>
    <w:rsid w:val="003E5BDF"/>
    <w:rsid w:val="003F2497"/>
    <w:rsid w:val="00667490"/>
    <w:rsid w:val="00775653"/>
    <w:rsid w:val="00873663"/>
    <w:rsid w:val="00AA1340"/>
    <w:rsid w:val="00BE79EC"/>
    <w:rsid w:val="00D431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F357"/>
  <w15:chartTrackingRefBased/>
  <w15:docId w15:val="{E6C2F7C3-5355-442B-BA19-6A0ED386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5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565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565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565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56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56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56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56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565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7565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7565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7565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7565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7565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7565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7565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75653"/>
    <w:rPr>
      <w:rFonts w:eastAsiaTheme="majorEastAsia" w:cstheme="majorBidi"/>
      <w:color w:val="272727" w:themeColor="text1" w:themeTint="D8"/>
    </w:rPr>
  </w:style>
  <w:style w:type="paragraph" w:styleId="Tytu">
    <w:name w:val="Title"/>
    <w:basedOn w:val="Normalny"/>
    <w:next w:val="Normalny"/>
    <w:link w:val="TytuZnak"/>
    <w:uiPriority w:val="10"/>
    <w:qFormat/>
    <w:rsid w:val="0077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565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756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7565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5653"/>
    <w:pPr>
      <w:spacing w:before="160"/>
      <w:jc w:val="center"/>
    </w:pPr>
    <w:rPr>
      <w:i/>
      <w:iCs/>
      <w:color w:val="404040" w:themeColor="text1" w:themeTint="BF"/>
    </w:rPr>
  </w:style>
  <w:style w:type="character" w:customStyle="1" w:styleId="CytatZnak">
    <w:name w:val="Cytat Znak"/>
    <w:basedOn w:val="Domylnaczcionkaakapitu"/>
    <w:link w:val="Cytat"/>
    <w:uiPriority w:val="29"/>
    <w:rsid w:val="00775653"/>
    <w:rPr>
      <w:i/>
      <w:iCs/>
      <w:color w:val="404040" w:themeColor="text1" w:themeTint="BF"/>
    </w:rPr>
  </w:style>
  <w:style w:type="paragraph" w:styleId="Akapitzlist">
    <w:name w:val="List Paragraph"/>
    <w:basedOn w:val="Normalny"/>
    <w:uiPriority w:val="34"/>
    <w:qFormat/>
    <w:rsid w:val="00775653"/>
    <w:pPr>
      <w:ind w:left="720"/>
      <w:contextualSpacing/>
    </w:pPr>
  </w:style>
  <w:style w:type="character" w:styleId="Wyrnienieintensywne">
    <w:name w:val="Intense Emphasis"/>
    <w:basedOn w:val="Domylnaczcionkaakapitu"/>
    <w:uiPriority w:val="21"/>
    <w:qFormat/>
    <w:rsid w:val="00775653"/>
    <w:rPr>
      <w:i/>
      <w:iCs/>
      <w:color w:val="0F4761" w:themeColor="accent1" w:themeShade="BF"/>
    </w:rPr>
  </w:style>
  <w:style w:type="paragraph" w:styleId="Cytatintensywny">
    <w:name w:val="Intense Quote"/>
    <w:basedOn w:val="Normalny"/>
    <w:next w:val="Normalny"/>
    <w:link w:val="CytatintensywnyZnak"/>
    <w:uiPriority w:val="30"/>
    <w:qFormat/>
    <w:rsid w:val="00775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75653"/>
    <w:rPr>
      <w:i/>
      <w:iCs/>
      <w:color w:val="0F4761" w:themeColor="accent1" w:themeShade="BF"/>
    </w:rPr>
  </w:style>
  <w:style w:type="character" w:styleId="Odwoanieintensywne">
    <w:name w:val="Intense Reference"/>
    <w:basedOn w:val="Domylnaczcionkaakapitu"/>
    <w:uiPriority w:val="32"/>
    <w:qFormat/>
    <w:rsid w:val="00775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9281">
      <w:bodyDiv w:val="1"/>
      <w:marLeft w:val="0"/>
      <w:marRight w:val="0"/>
      <w:marTop w:val="0"/>
      <w:marBottom w:val="0"/>
      <w:divBdr>
        <w:top w:val="none" w:sz="0" w:space="0" w:color="auto"/>
        <w:left w:val="none" w:sz="0" w:space="0" w:color="auto"/>
        <w:bottom w:val="none" w:sz="0" w:space="0" w:color="auto"/>
        <w:right w:val="none" w:sz="0" w:space="0" w:color="auto"/>
      </w:divBdr>
      <w:divsChild>
        <w:div w:id="2030832996">
          <w:marLeft w:val="0"/>
          <w:marRight w:val="0"/>
          <w:marTop w:val="0"/>
          <w:marBottom w:val="0"/>
          <w:divBdr>
            <w:top w:val="none" w:sz="0" w:space="0" w:color="auto"/>
            <w:left w:val="none" w:sz="0" w:space="0" w:color="auto"/>
            <w:bottom w:val="none" w:sz="0" w:space="0" w:color="auto"/>
            <w:right w:val="none" w:sz="0" w:space="0" w:color="auto"/>
          </w:divBdr>
          <w:divsChild>
            <w:div w:id="1268582937">
              <w:marLeft w:val="0"/>
              <w:marRight w:val="0"/>
              <w:marTop w:val="0"/>
              <w:marBottom w:val="0"/>
              <w:divBdr>
                <w:top w:val="none" w:sz="0" w:space="0" w:color="auto"/>
                <w:left w:val="none" w:sz="0" w:space="0" w:color="auto"/>
                <w:bottom w:val="none" w:sz="0" w:space="0" w:color="auto"/>
                <w:right w:val="none" w:sz="0" w:space="0" w:color="auto"/>
              </w:divBdr>
              <w:divsChild>
                <w:div w:id="335424026">
                  <w:marLeft w:val="0"/>
                  <w:marRight w:val="0"/>
                  <w:marTop w:val="0"/>
                  <w:marBottom w:val="0"/>
                  <w:divBdr>
                    <w:top w:val="none" w:sz="0" w:space="0" w:color="auto"/>
                    <w:left w:val="none" w:sz="0" w:space="0" w:color="auto"/>
                    <w:bottom w:val="none" w:sz="0" w:space="0" w:color="auto"/>
                    <w:right w:val="none" w:sz="0" w:space="0" w:color="auto"/>
                  </w:divBdr>
                  <w:divsChild>
                    <w:div w:id="7447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8655">
          <w:marLeft w:val="0"/>
          <w:marRight w:val="0"/>
          <w:marTop w:val="0"/>
          <w:marBottom w:val="0"/>
          <w:divBdr>
            <w:top w:val="none" w:sz="0" w:space="0" w:color="auto"/>
            <w:left w:val="none" w:sz="0" w:space="0" w:color="auto"/>
            <w:bottom w:val="none" w:sz="0" w:space="0" w:color="auto"/>
            <w:right w:val="none" w:sz="0" w:space="0" w:color="auto"/>
          </w:divBdr>
          <w:divsChild>
            <w:div w:id="789786116">
              <w:marLeft w:val="0"/>
              <w:marRight w:val="0"/>
              <w:marTop w:val="0"/>
              <w:marBottom w:val="0"/>
              <w:divBdr>
                <w:top w:val="none" w:sz="0" w:space="0" w:color="auto"/>
                <w:left w:val="none" w:sz="0" w:space="0" w:color="auto"/>
                <w:bottom w:val="none" w:sz="0" w:space="0" w:color="auto"/>
                <w:right w:val="none" w:sz="0" w:space="0" w:color="auto"/>
              </w:divBdr>
              <w:divsChild>
                <w:div w:id="761293075">
                  <w:marLeft w:val="0"/>
                  <w:marRight w:val="0"/>
                  <w:marTop w:val="0"/>
                  <w:marBottom w:val="0"/>
                  <w:divBdr>
                    <w:top w:val="none" w:sz="0" w:space="0" w:color="auto"/>
                    <w:left w:val="none" w:sz="0" w:space="0" w:color="auto"/>
                    <w:bottom w:val="none" w:sz="0" w:space="0" w:color="auto"/>
                    <w:right w:val="none" w:sz="0" w:space="0" w:color="auto"/>
                  </w:divBdr>
                  <w:divsChild>
                    <w:div w:id="9112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90512">
      <w:bodyDiv w:val="1"/>
      <w:marLeft w:val="0"/>
      <w:marRight w:val="0"/>
      <w:marTop w:val="0"/>
      <w:marBottom w:val="0"/>
      <w:divBdr>
        <w:top w:val="none" w:sz="0" w:space="0" w:color="auto"/>
        <w:left w:val="none" w:sz="0" w:space="0" w:color="auto"/>
        <w:bottom w:val="none" w:sz="0" w:space="0" w:color="auto"/>
        <w:right w:val="none" w:sz="0" w:space="0" w:color="auto"/>
      </w:divBdr>
    </w:div>
    <w:div w:id="455491619">
      <w:bodyDiv w:val="1"/>
      <w:marLeft w:val="0"/>
      <w:marRight w:val="0"/>
      <w:marTop w:val="0"/>
      <w:marBottom w:val="0"/>
      <w:divBdr>
        <w:top w:val="none" w:sz="0" w:space="0" w:color="auto"/>
        <w:left w:val="none" w:sz="0" w:space="0" w:color="auto"/>
        <w:bottom w:val="none" w:sz="0" w:space="0" w:color="auto"/>
        <w:right w:val="none" w:sz="0" w:space="0" w:color="auto"/>
      </w:divBdr>
      <w:divsChild>
        <w:div w:id="530873704">
          <w:marLeft w:val="0"/>
          <w:marRight w:val="0"/>
          <w:marTop w:val="0"/>
          <w:marBottom w:val="0"/>
          <w:divBdr>
            <w:top w:val="none" w:sz="0" w:space="0" w:color="auto"/>
            <w:left w:val="none" w:sz="0" w:space="0" w:color="auto"/>
            <w:bottom w:val="none" w:sz="0" w:space="0" w:color="auto"/>
            <w:right w:val="none" w:sz="0" w:space="0" w:color="auto"/>
          </w:divBdr>
          <w:divsChild>
            <w:div w:id="1438989090">
              <w:marLeft w:val="0"/>
              <w:marRight w:val="0"/>
              <w:marTop w:val="0"/>
              <w:marBottom w:val="0"/>
              <w:divBdr>
                <w:top w:val="none" w:sz="0" w:space="0" w:color="auto"/>
                <w:left w:val="none" w:sz="0" w:space="0" w:color="auto"/>
                <w:bottom w:val="none" w:sz="0" w:space="0" w:color="auto"/>
                <w:right w:val="none" w:sz="0" w:space="0" w:color="auto"/>
              </w:divBdr>
              <w:divsChild>
                <w:div w:id="1985886221">
                  <w:marLeft w:val="0"/>
                  <w:marRight w:val="0"/>
                  <w:marTop w:val="0"/>
                  <w:marBottom w:val="0"/>
                  <w:divBdr>
                    <w:top w:val="none" w:sz="0" w:space="0" w:color="auto"/>
                    <w:left w:val="none" w:sz="0" w:space="0" w:color="auto"/>
                    <w:bottom w:val="none" w:sz="0" w:space="0" w:color="auto"/>
                    <w:right w:val="none" w:sz="0" w:space="0" w:color="auto"/>
                  </w:divBdr>
                  <w:divsChild>
                    <w:div w:id="1135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5480">
          <w:marLeft w:val="0"/>
          <w:marRight w:val="0"/>
          <w:marTop w:val="0"/>
          <w:marBottom w:val="0"/>
          <w:divBdr>
            <w:top w:val="none" w:sz="0" w:space="0" w:color="auto"/>
            <w:left w:val="none" w:sz="0" w:space="0" w:color="auto"/>
            <w:bottom w:val="none" w:sz="0" w:space="0" w:color="auto"/>
            <w:right w:val="none" w:sz="0" w:space="0" w:color="auto"/>
          </w:divBdr>
          <w:divsChild>
            <w:div w:id="1223640880">
              <w:marLeft w:val="0"/>
              <w:marRight w:val="0"/>
              <w:marTop w:val="0"/>
              <w:marBottom w:val="0"/>
              <w:divBdr>
                <w:top w:val="none" w:sz="0" w:space="0" w:color="auto"/>
                <w:left w:val="none" w:sz="0" w:space="0" w:color="auto"/>
                <w:bottom w:val="none" w:sz="0" w:space="0" w:color="auto"/>
                <w:right w:val="none" w:sz="0" w:space="0" w:color="auto"/>
              </w:divBdr>
              <w:divsChild>
                <w:div w:id="1293436965">
                  <w:marLeft w:val="0"/>
                  <w:marRight w:val="0"/>
                  <w:marTop w:val="0"/>
                  <w:marBottom w:val="0"/>
                  <w:divBdr>
                    <w:top w:val="none" w:sz="0" w:space="0" w:color="auto"/>
                    <w:left w:val="none" w:sz="0" w:space="0" w:color="auto"/>
                    <w:bottom w:val="none" w:sz="0" w:space="0" w:color="auto"/>
                    <w:right w:val="none" w:sz="0" w:space="0" w:color="auto"/>
                  </w:divBdr>
                  <w:divsChild>
                    <w:div w:id="8270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54469">
      <w:bodyDiv w:val="1"/>
      <w:marLeft w:val="0"/>
      <w:marRight w:val="0"/>
      <w:marTop w:val="0"/>
      <w:marBottom w:val="0"/>
      <w:divBdr>
        <w:top w:val="none" w:sz="0" w:space="0" w:color="auto"/>
        <w:left w:val="none" w:sz="0" w:space="0" w:color="auto"/>
        <w:bottom w:val="none" w:sz="0" w:space="0" w:color="auto"/>
        <w:right w:val="none" w:sz="0" w:space="0" w:color="auto"/>
      </w:divBdr>
    </w:div>
    <w:div w:id="939026429">
      <w:bodyDiv w:val="1"/>
      <w:marLeft w:val="0"/>
      <w:marRight w:val="0"/>
      <w:marTop w:val="0"/>
      <w:marBottom w:val="0"/>
      <w:divBdr>
        <w:top w:val="none" w:sz="0" w:space="0" w:color="auto"/>
        <w:left w:val="none" w:sz="0" w:space="0" w:color="auto"/>
        <w:bottom w:val="none" w:sz="0" w:space="0" w:color="auto"/>
        <w:right w:val="none" w:sz="0" w:space="0" w:color="auto"/>
      </w:divBdr>
    </w:div>
    <w:div w:id="205515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1469</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Karczewski</dc:creator>
  <cp:keywords/>
  <dc:description/>
  <cp:lastModifiedBy>Adam Karczewski</cp:lastModifiedBy>
  <cp:revision>4</cp:revision>
  <dcterms:created xsi:type="dcterms:W3CDTF">2024-11-20T10:36:00Z</dcterms:created>
  <dcterms:modified xsi:type="dcterms:W3CDTF">2024-11-20T13:25:00Z</dcterms:modified>
</cp:coreProperties>
</file>