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u w:val="single"/>
          <w:rtl w:val="0"/>
        </w:rPr>
        <w:t xml:space="preserve">Chapter 4 Key Terms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Boolean Variable</w:t>
      </w:r>
      <w:r w:rsidDel="00000000" w:rsidR="00000000" w:rsidRPr="00000000">
        <w:rPr>
          <w:rtl w:val="0"/>
        </w:rPr>
        <w:t xml:space="preserve"> - a variable that has only two states, true or false.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Casting</w:t>
      </w:r>
      <w:r w:rsidDel="00000000" w:rsidR="00000000" w:rsidRPr="00000000">
        <w:rPr>
          <w:rtl w:val="0"/>
        </w:rPr>
        <w:t xml:space="preserve"> - indicating to the compiler that a variable should be treated as a certain data type even if it looks like a different type to the compiler. Also called type casting.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Class Wrappers</w:t>
      </w:r>
      <w:r w:rsidDel="00000000" w:rsidR="00000000" w:rsidRPr="00000000">
        <w:rPr>
          <w:rtl w:val="0"/>
        </w:rPr>
        <w:t xml:space="preserve"> - an object-oriented data type. Also called an </w:t>
      </w:r>
      <w:r w:rsidDel="00000000" w:rsidR="00000000" w:rsidRPr="00000000">
        <w:rPr>
          <w:i w:val="1"/>
          <w:rtl w:val="0"/>
        </w:rPr>
        <w:t xml:space="preserve">object wrapper.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Constant</w:t>
      </w:r>
      <w:r w:rsidDel="00000000" w:rsidR="00000000" w:rsidRPr="00000000">
        <w:rPr>
          <w:rtl w:val="0"/>
        </w:rPr>
        <w:t xml:space="preserve"> - a storage area that retains its value for the duration of the program’s run.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Data Type</w:t>
      </w:r>
      <w:r w:rsidDel="00000000" w:rsidR="00000000" w:rsidRPr="00000000">
        <w:rPr>
          <w:rtl w:val="0"/>
        </w:rPr>
        <w:t xml:space="preserve"> - a way you specify what type of data is held in a variable or a constant.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Declare</w:t>
      </w:r>
      <w:r w:rsidDel="00000000" w:rsidR="00000000" w:rsidRPr="00000000">
        <w:rPr>
          <w:rtl w:val="0"/>
        </w:rPr>
        <w:t xml:space="preserve"> - the process of telling a compiler the name of a variable or constant and the type of data it will contain.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Exponential Notation</w:t>
      </w:r>
      <w:r w:rsidDel="00000000" w:rsidR="00000000" w:rsidRPr="00000000">
        <w:rPr>
          <w:rtl w:val="0"/>
        </w:rPr>
        <w:t xml:space="preserve"> -also called </w:t>
      </w:r>
      <w:r w:rsidDel="00000000" w:rsidR="00000000" w:rsidRPr="00000000">
        <w:rPr>
          <w:i w:val="1"/>
          <w:rtl w:val="0"/>
        </w:rPr>
        <w:t xml:space="preserve">scientific </w:t>
      </w:r>
      <w:r w:rsidDel="00000000" w:rsidR="00000000" w:rsidRPr="00000000">
        <w:rPr>
          <w:rtl w:val="0"/>
        </w:rPr>
        <w:t xml:space="preserve">,  a method of specifying very large and very small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u w:val="single"/>
          <w:rtl w:val="0"/>
        </w:rPr>
        <w:t xml:space="preserve">entifier</w:t>
      </w:r>
      <w:r w:rsidDel="00000000" w:rsidR="00000000" w:rsidRPr="00000000">
        <w:rPr>
          <w:rtl w:val="0"/>
        </w:rPr>
        <w:t xml:space="preserve"> - a name given to a variable or a constant.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Initialize</w:t>
      </w:r>
      <w:r w:rsidDel="00000000" w:rsidR="00000000" w:rsidRPr="00000000">
        <w:rPr>
          <w:rtl w:val="0"/>
        </w:rPr>
        <w:t xml:space="preserve"> - the process of setting a variable to its starting value.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Intrinsic Data Types</w:t>
      </w:r>
      <w:r w:rsidDel="00000000" w:rsidR="00000000" w:rsidRPr="00000000">
        <w:rPr>
          <w:rtl w:val="0"/>
        </w:rPr>
        <w:t xml:space="preserve"> - the eight standard data types supported by Java.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Keyword</w:t>
      </w:r>
      <w:r w:rsidDel="00000000" w:rsidR="00000000" w:rsidRPr="00000000">
        <w:rPr>
          <w:rtl w:val="0"/>
        </w:rPr>
        <w:t xml:space="preserve"> - a word reserved for use by the Java language.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Math Coprocessor</w:t>
      </w:r>
      <w:r w:rsidDel="00000000" w:rsidR="00000000" w:rsidRPr="00000000">
        <w:rPr>
          <w:rtl w:val="0"/>
        </w:rPr>
        <w:t xml:space="preserve"> - the area of a computer’s processor where math operations are performed.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New</w:t>
      </w:r>
      <w:r w:rsidDel="00000000" w:rsidR="00000000" w:rsidRPr="00000000">
        <w:rPr>
          <w:rtl w:val="0"/>
        </w:rPr>
        <w:t xml:space="preserve"> - a word used to allocates space for an object.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Object Wrappers</w:t>
      </w:r>
      <w:r w:rsidDel="00000000" w:rsidR="00000000" w:rsidRPr="00000000">
        <w:rPr>
          <w:rtl w:val="0"/>
        </w:rPr>
        <w:t xml:space="preserve"> - a set of object oriented data types within Java.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Primitive Data Types</w:t>
      </w:r>
      <w:r w:rsidDel="00000000" w:rsidR="00000000" w:rsidRPr="00000000">
        <w:rPr>
          <w:rtl w:val="0"/>
        </w:rPr>
        <w:t xml:space="preserve"> - basic data types, such as Boolean, int, float,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- a group characters representing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Variable</w:t>
      </w:r>
      <w:r w:rsidDel="00000000" w:rsidR="00000000" w:rsidRPr="00000000">
        <w:rPr>
          <w:rtl w:val="0"/>
        </w:rPr>
        <w:t xml:space="preserve"> - an area that holds data that can be modified during program execution.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Floating-Point Unit</w:t>
      </w:r>
      <w:r w:rsidDel="00000000" w:rsidR="00000000" w:rsidRPr="00000000">
        <w:rPr>
          <w:rtl w:val="0"/>
        </w:rPr>
        <w:t xml:space="preserve"> - is a processor that works with floating-point numbers. FPUS are often called math coprocessors.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