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Key Terms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++operator</w:t>
      </w:r>
      <w:r w:rsidDel="00000000" w:rsidR="00000000" w:rsidRPr="00000000">
        <w:rPr>
          <w:rtl w:val="0"/>
        </w:rPr>
        <w:t xml:space="preserve"> - an operator used to decrement a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--operator</w:t>
      </w:r>
      <w:r w:rsidDel="00000000" w:rsidR="00000000" w:rsidRPr="00000000">
        <w:rPr>
          <w:rtl w:val="0"/>
        </w:rPr>
        <w:t xml:space="preserve"> - an operator used to decrement a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arithmetic operators</w:t>
      </w:r>
      <w:r w:rsidDel="00000000" w:rsidR="00000000" w:rsidRPr="00000000">
        <w:rPr>
          <w:rtl w:val="0"/>
        </w:rPr>
        <w:t xml:space="preserve"> - operators used in mathematical calculations, such as addition, subtraction, division, or multiplication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assignment operator</w:t>
      </w:r>
      <w:r w:rsidDel="00000000" w:rsidR="00000000" w:rsidRPr="00000000">
        <w:rPr>
          <w:rtl w:val="0"/>
        </w:rPr>
        <w:t xml:space="preserve"> - used to change the value of a variable to the left of an 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compound operators</w:t>
      </w:r>
      <w:r w:rsidDel="00000000" w:rsidR="00000000" w:rsidRPr="00000000">
        <w:rPr>
          <w:rtl w:val="0"/>
        </w:rPr>
        <w:t xml:space="preserve"> - special operators that provide a shorthand notation for modifying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- a function that creates an object based on the rules of the object’s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Decrementing</w:t>
      </w:r>
      <w:r w:rsidDel="00000000" w:rsidR="00000000" w:rsidRPr="00000000">
        <w:rPr>
          <w:rtl w:val="0"/>
        </w:rPr>
        <w:t xml:space="preserve"> - subtracting 1 from the value of a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dot operator (.)</w:t>
      </w:r>
      <w:r w:rsidDel="00000000" w:rsidR="00000000" w:rsidRPr="00000000">
        <w:rPr>
          <w:rtl w:val="0"/>
        </w:rPr>
        <w:t xml:space="preserve"> - a period use dot associate a member with a method or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“E” notation</w:t>
      </w:r>
      <w:r w:rsidDel="00000000" w:rsidR="00000000" w:rsidRPr="00000000">
        <w:rPr>
          <w:rtl w:val="0"/>
        </w:rPr>
        <w:t xml:space="preserve"> - a method for expressing very large and very small numeric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- the portion of a programming statement on the right side of an assignment operator.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Incrementing</w:t>
      </w:r>
      <w:r w:rsidDel="00000000" w:rsidR="00000000" w:rsidRPr="00000000">
        <w:rPr>
          <w:rtl w:val="0"/>
        </w:rPr>
        <w:t xml:space="preserve"> - adding one to the value of a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- a method defined as part of a class of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Modulus operator</w:t>
      </w:r>
      <w:r w:rsidDel="00000000" w:rsidR="00000000" w:rsidRPr="00000000">
        <w:rPr>
          <w:rtl w:val="0"/>
        </w:rPr>
        <w:t xml:space="preserve"> - an arithmetic operator that returns the remainder value in a divide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Order of operations</w:t>
      </w:r>
      <w:r w:rsidDel="00000000" w:rsidR="00000000" w:rsidRPr="00000000">
        <w:rPr>
          <w:rtl w:val="0"/>
        </w:rPr>
        <w:t xml:space="preserve"> - the order in which a mathematical expression is evaluated.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Overflow</w:t>
      </w:r>
      <w:r w:rsidDel="00000000" w:rsidR="00000000" w:rsidRPr="00000000">
        <w:rPr>
          <w:rtl w:val="0"/>
        </w:rPr>
        <w:t xml:space="preserve"> - a condition that occurs when a variable becomes too large for its defined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Overloading</w:t>
      </w:r>
      <w:r w:rsidDel="00000000" w:rsidR="00000000" w:rsidRPr="00000000">
        <w:rPr>
          <w:rtl w:val="0"/>
        </w:rPr>
        <w:t xml:space="preserve"> - using a constructor in more than one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  <w:t xml:space="preserve"> - a process of temporarily changing a variable of one type to perform a math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Seed</w:t>
      </w:r>
      <w:r w:rsidDel="00000000" w:rsidR="00000000" w:rsidRPr="00000000">
        <w:rPr>
          <w:rtl w:val="0"/>
        </w:rPr>
        <w:t xml:space="preserve"> - a value given to a randomizing class to use as starting point when generating a random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- the loss of precision or data values because a variable is larger or smaller than the field defined for the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Underflow</w:t>
      </w:r>
      <w:r w:rsidDel="00000000" w:rsidR="00000000" w:rsidRPr="00000000">
        <w:rPr>
          <w:rtl w:val="0"/>
        </w:rPr>
        <w:t xml:space="preserve"> - a condition that occurs when a variable is too small for its defined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Not a Number # pg 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Promotion pg 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Random #’s pg 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Compound Operator</w:t>
        <w:tab/>
        <w:tab/>
        <w:t xml:space="preserve">Example</w:t>
        <w:tab/>
        <w:tab/>
        <w:tab/>
        <w:t xml:space="preserve">Longhand Equivalent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+=</w:t>
        <w:tab/>
        <w:tab/>
        <w:tab/>
        <w:tab/>
        <w:t xml:space="preserve">i += 1;</w:t>
        <w:tab/>
        <w:tab/>
        <w:tab/>
        <w:tab/>
        <w:tab/>
        <w:t xml:space="preserve">i = i + 1;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-=</w:t>
        <w:tab/>
        <w:tab/>
        <w:tab/>
        <w:tab/>
        <w:t xml:space="preserve">j-= 12;</w:t>
        <w:tab/>
        <w:tab/>
        <w:tab/>
        <w:tab/>
        <w:tab/>
        <w:t xml:space="preserve">j = j - 12;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*=</w:t>
        <w:tab/>
        <w:tab/>
        <w:tab/>
        <w:tab/>
        <w:t xml:space="preserve">z*= 5.25;</w:t>
        <w:tab/>
        <w:tab/>
        <w:tab/>
        <w:tab/>
        <w:t xml:space="preserve">z = z* 5.25;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/=</w:t>
        <w:tab/>
        <w:tab/>
        <w:tab/>
        <w:tab/>
        <w:t xml:space="preserve">w /= 2;</w:t>
        <w:tab/>
        <w:tab/>
        <w:tab/>
        <w:tab/>
        <w:tab/>
        <w:t xml:space="preserve">w = w / 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%=</w:t>
        <w:tab/>
        <w:tab/>
        <w:tab/>
        <w:tab/>
        <w:t xml:space="preserve">d %= 3;</w:t>
        <w:tab/>
        <w:tab/>
        <w:tab/>
        <w:tab/>
        <w:t xml:space="preserve">d = d % 3;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Arithmetic Operator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Symbol</w:t>
        <w:tab/>
        <w:tab/>
        <w:t xml:space="preserve">Operation</w:t>
        <w:tab/>
        <w:tab/>
        <w:tab/>
        <w:t xml:space="preserve">Example</w:t>
        <w:tab/>
        <w:tab/>
        <w:tab/>
        <w:t xml:space="preserve">Read as…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  <w:tab/>
        <w:tab/>
        <w:tab/>
        <w:t xml:space="preserve">Addition</w:t>
        <w:tab/>
        <w:tab/>
        <w:tab/>
        <w:t xml:space="preserve">3 + 8 </w:t>
        <w:tab/>
        <w:tab/>
        <w:tab/>
        <w:t xml:space="preserve">three plus 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  <w:tab/>
        <w:tab/>
        <w:tab/>
        <w:t xml:space="preserve">Subtraction</w:t>
        <w:tab/>
        <w:tab/>
        <w:tab/>
        <w:t xml:space="preserve">7 - 2</w:t>
        <w:tab/>
        <w:tab/>
        <w:tab/>
        <w:t xml:space="preserve">seven minus two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</w:t>
        <w:tab/>
        <w:tab/>
        <w:tab/>
        <w:t xml:space="preserve">Multiplication</w:t>
        <w:tab/>
        <w:tab/>
        <w:tab/>
        <w:t xml:space="preserve">4 * 9</w:t>
        <w:tab/>
        <w:tab/>
        <w:tab/>
        <w:t xml:space="preserve">four times nine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</w:t>
        <w:tab/>
        <w:tab/>
        <w:tab/>
        <w:t xml:space="preserve">Division</w:t>
        <w:tab/>
        <w:tab/>
        <w:tab/>
        <w:t xml:space="preserve">6 / 2</w:t>
        <w:tab/>
        <w:tab/>
        <w:tab/>
        <w:t xml:space="preserve">six divided by two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%</w:t>
        <w:tab/>
        <w:tab/>
        <w:tab/>
        <w:t xml:space="preserve">Modulus</w:t>
        <w:tab/>
        <w:tab/>
        <w:tab/>
        <w:t xml:space="preserve">67 % 3</w:t>
        <w:tab/>
        <w:tab/>
        <w:tab/>
        <w:t xml:space="preserve">seven modulo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