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sz w:val="26"/>
          <w:szCs w:val="26"/>
          <w:u w:val="single"/>
          <w:rtl w:val="0"/>
        </w:rPr>
        <w:t xml:space="preserve">Section 6.3 Questions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Why is the order of catch blocks important?</w:t>
        <w:br w:type="textWrapping"/>
      </w:r>
      <w:r w:rsidDel="00000000" w:rsidR="00000000" w:rsidRPr="00000000">
        <w:rPr>
          <w:rFonts w:ascii="Calibri" w:cs="Calibri" w:eastAsia="Calibri" w:hAnsi="Calibri"/>
          <w:sz w:val="26"/>
          <w:szCs w:val="26"/>
          <w:shd w:fill="d9d2e9" w:val="clear"/>
          <w:rtl w:val="0"/>
        </w:rPr>
        <w:t xml:space="preserve">Because the program will use the first catch block that can handle the type of exception that has been thrown.</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type of catch block will catch any exception?</w:t>
        <w:br w:type="textWrapping"/>
      </w:r>
      <w:r w:rsidDel="00000000" w:rsidR="00000000" w:rsidRPr="00000000">
        <w:rPr>
          <w:rFonts w:ascii="Calibri" w:cs="Calibri" w:eastAsia="Calibri" w:hAnsi="Calibri"/>
          <w:sz w:val="26"/>
          <w:szCs w:val="26"/>
          <w:shd w:fill="d9d2e9" w:val="clear"/>
          <w:rtl w:val="0"/>
        </w:rPr>
        <w:t xml:space="preserve">The general exception catch block.</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given a bird class and a pelican class, which would be the parent class?</w:t>
        <w:br w:type="textWrapping"/>
      </w:r>
      <w:r w:rsidDel="00000000" w:rsidR="00000000" w:rsidRPr="00000000">
        <w:rPr>
          <w:rFonts w:ascii="Calibri" w:cs="Calibri" w:eastAsia="Calibri" w:hAnsi="Calibri"/>
          <w:sz w:val="26"/>
          <w:szCs w:val="26"/>
          <w:shd w:fill="d9d2e9" w:val="clear"/>
          <w:rtl w:val="0"/>
        </w:rPr>
        <w:t xml:space="preserve">The bird class because a pelican is a type of bird.</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Explain why there are so many different kinds of Exceptions available in Java.</w:t>
        <w:br w:type="textWrapping"/>
      </w:r>
      <w:r w:rsidDel="00000000" w:rsidR="00000000" w:rsidRPr="00000000">
        <w:rPr>
          <w:rFonts w:ascii="Calibri" w:cs="Calibri" w:eastAsia="Calibri" w:hAnsi="Calibri"/>
          <w:sz w:val="26"/>
          <w:szCs w:val="26"/>
          <w:shd w:fill="d9d2e9" w:val="clear"/>
          <w:rtl w:val="0"/>
        </w:rPr>
        <w:t xml:space="preserve">Because in more sophisticated programs  the causes of the exception could be many, and it might be difficult to determine what conditions caused the crash. Having more specific catch blocks might help determine the cause of the problem.</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Explain why the ArithmeticException class is a child of the RuntimeException class.</w:t>
        <w:br w:type="textWrapping"/>
      </w:r>
      <w:r w:rsidDel="00000000" w:rsidR="00000000" w:rsidRPr="00000000">
        <w:rPr>
          <w:rFonts w:ascii="Calibri" w:cs="Calibri" w:eastAsia="Calibri" w:hAnsi="Calibri"/>
          <w:sz w:val="26"/>
          <w:szCs w:val="26"/>
          <w:shd w:fill="d9d2e9" w:val="clear"/>
          <w:rtl w:val="0"/>
        </w:rPr>
        <w:t xml:space="preserve">The ArithmeticException is a RuntimeException, which in turn is an Exception.</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