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0193" w14:textId="7D6B00AB" w:rsidR="003E6B42" w:rsidRPr="00154977" w:rsidRDefault="00154977" w:rsidP="002D7EE9">
      <w:pPr>
        <w:jc w:val="both"/>
        <w:rPr>
          <w:rFonts w:ascii="Times New Roman" w:hAnsi="Times New Roman" w:cs="Times New Roman"/>
          <w:sz w:val="24"/>
          <w:szCs w:val="24"/>
        </w:rPr>
      </w:pPr>
      <w:r w:rsidRPr="00154977">
        <w:rPr>
          <w:rFonts w:ascii="Times New Roman" w:hAnsi="Times New Roman" w:cs="Times New Roman"/>
          <w:sz w:val="24"/>
          <w:szCs w:val="24"/>
        </w:rPr>
        <w:t xml:space="preserve">Статистические данные номинанта за </w:t>
      </w:r>
      <w:r w:rsidR="00140079" w:rsidRPr="00154977">
        <w:rPr>
          <w:rFonts w:ascii="Times New Roman" w:hAnsi="Times New Roman" w:cs="Times New Roman"/>
          <w:sz w:val="24"/>
          <w:szCs w:val="24"/>
        </w:rPr>
        <w:t>последние</w:t>
      </w:r>
      <w:r w:rsidRPr="00154977">
        <w:rPr>
          <w:rFonts w:ascii="Times New Roman" w:hAnsi="Times New Roman" w:cs="Times New Roman"/>
          <w:sz w:val="24"/>
          <w:szCs w:val="24"/>
        </w:rPr>
        <w:t xml:space="preserve"> полные 5 лет:</w:t>
      </w:r>
    </w:p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1"/>
        <w:gridCol w:w="4684"/>
        <w:gridCol w:w="935"/>
        <w:gridCol w:w="936"/>
        <w:gridCol w:w="935"/>
        <w:gridCol w:w="936"/>
        <w:gridCol w:w="936"/>
      </w:tblGrid>
      <w:tr w:rsidR="00154977" w:rsidRPr="00154977" w14:paraId="7456590C" w14:textId="77777777" w:rsidTr="00EE2276">
        <w:tc>
          <w:tcPr>
            <w:tcW w:w="561" w:type="dxa"/>
          </w:tcPr>
          <w:p w14:paraId="70DA9411" w14:textId="77777777" w:rsidR="00154977" w:rsidRPr="00154977" w:rsidRDefault="00154977">
            <w:pPr>
              <w:rPr>
                <w:rFonts w:ascii="Times New Roman" w:hAnsi="Times New Roman" w:cs="Times New Roman"/>
                <w:b/>
                <w:bCs/>
              </w:rPr>
            </w:pPr>
            <w:r w:rsidRPr="00154977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14:paraId="18AFC6A0" w14:textId="22BBF796" w:rsidR="00154977" w:rsidRPr="00154977" w:rsidRDefault="00154977">
            <w:pPr>
              <w:rPr>
                <w:rFonts w:ascii="Times New Roman" w:hAnsi="Times New Roman" w:cs="Times New Roman"/>
                <w:b/>
                <w:bCs/>
              </w:rPr>
            </w:pPr>
            <w:r w:rsidRPr="00154977">
              <w:rPr>
                <w:rFonts w:ascii="Times New Roman" w:hAnsi="Times New Roman" w:cs="Times New Roman"/>
                <w:b/>
                <w:bCs/>
              </w:rPr>
              <w:t>п\п</w:t>
            </w:r>
          </w:p>
        </w:tc>
        <w:tc>
          <w:tcPr>
            <w:tcW w:w="4684" w:type="dxa"/>
          </w:tcPr>
          <w:p w14:paraId="40278E1A" w14:textId="77777777" w:rsidR="00154977" w:rsidRPr="00154977" w:rsidRDefault="00154977" w:rsidP="001549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4977">
              <w:rPr>
                <w:rFonts w:ascii="Times New Roman" w:hAnsi="Times New Roman" w:cs="Times New Roman"/>
                <w:b/>
                <w:bCs/>
              </w:rPr>
              <w:t xml:space="preserve">Наименование показателя, </w:t>
            </w:r>
          </w:p>
          <w:p w14:paraId="2A639B01" w14:textId="62465B40" w:rsidR="00154977" w:rsidRPr="00154977" w:rsidRDefault="00154977" w:rsidP="001549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4977">
              <w:rPr>
                <w:rFonts w:ascii="Times New Roman" w:hAnsi="Times New Roman" w:cs="Times New Roman"/>
                <w:b/>
                <w:bCs/>
              </w:rPr>
              <w:t>единицы измерения</w:t>
            </w:r>
          </w:p>
        </w:tc>
        <w:tc>
          <w:tcPr>
            <w:tcW w:w="935" w:type="dxa"/>
          </w:tcPr>
          <w:p w14:paraId="4A3E35A7" w14:textId="58037A07" w:rsidR="00154977" w:rsidRPr="00154977" w:rsidRDefault="00154977" w:rsidP="001549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5497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201</w:t>
            </w:r>
            <w:r w:rsidR="00541ED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</w:tc>
        <w:tc>
          <w:tcPr>
            <w:tcW w:w="936" w:type="dxa"/>
          </w:tcPr>
          <w:p w14:paraId="4F9D1BA9" w14:textId="30528233" w:rsidR="00154977" w:rsidRPr="00154977" w:rsidRDefault="00154977" w:rsidP="001549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4977">
              <w:rPr>
                <w:rFonts w:ascii="Times New Roman" w:hAnsi="Times New Roman" w:cs="Times New Roman"/>
                <w:b/>
                <w:bCs/>
              </w:rPr>
              <w:t>201</w:t>
            </w:r>
            <w:r w:rsidR="00541ED1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935" w:type="dxa"/>
          </w:tcPr>
          <w:p w14:paraId="593B13FC" w14:textId="51904786" w:rsidR="00154977" w:rsidRPr="00154977" w:rsidRDefault="00154977" w:rsidP="001549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4977">
              <w:rPr>
                <w:rFonts w:ascii="Times New Roman" w:hAnsi="Times New Roman" w:cs="Times New Roman"/>
                <w:b/>
                <w:bCs/>
              </w:rPr>
              <w:t>201</w:t>
            </w:r>
            <w:r w:rsidR="00541ED1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936" w:type="dxa"/>
          </w:tcPr>
          <w:p w14:paraId="4A7A9279" w14:textId="37126FC0" w:rsidR="00154977" w:rsidRPr="00154977" w:rsidRDefault="00154977" w:rsidP="001549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4977">
              <w:rPr>
                <w:rFonts w:ascii="Times New Roman" w:hAnsi="Times New Roman" w:cs="Times New Roman"/>
                <w:b/>
                <w:bCs/>
              </w:rPr>
              <w:t>20</w:t>
            </w:r>
            <w:r w:rsidR="00541ED1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936" w:type="dxa"/>
          </w:tcPr>
          <w:p w14:paraId="5B520352" w14:textId="526506BA" w:rsidR="00154977" w:rsidRPr="00154977" w:rsidRDefault="00154977" w:rsidP="001549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4977">
              <w:rPr>
                <w:rFonts w:ascii="Times New Roman" w:hAnsi="Times New Roman" w:cs="Times New Roman"/>
                <w:b/>
                <w:bCs/>
              </w:rPr>
              <w:t>202</w:t>
            </w:r>
            <w:r w:rsidR="00541ED1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EE2276" w14:paraId="3827158A" w14:textId="77777777" w:rsidTr="00EE2276">
        <w:tc>
          <w:tcPr>
            <w:tcW w:w="561" w:type="dxa"/>
          </w:tcPr>
          <w:p w14:paraId="0BCAA22F" w14:textId="0BD732ED" w:rsidR="00EE2276" w:rsidRPr="00154977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4684" w:type="dxa"/>
          </w:tcPr>
          <w:p w14:paraId="77BC989F" w14:textId="3DF1B911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Численность постоянного населения на 1 января текущего года (тыс. чел.)</w:t>
            </w:r>
          </w:p>
        </w:tc>
        <w:tc>
          <w:tcPr>
            <w:tcW w:w="935" w:type="dxa"/>
          </w:tcPr>
          <w:p w14:paraId="19380AC5" w14:textId="663CB358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1601D68D" w14:textId="407659C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5F908E6D" w14:textId="12A9C0AB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47B4D612" w14:textId="3D4EB07A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F854EA5" w14:textId="6715AE46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62AC88F3" w14:textId="77777777" w:rsidTr="00EE2276">
        <w:tc>
          <w:tcPr>
            <w:tcW w:w="561" w:type="dxa"/>
          </w:tcPr>
          <w:p w14:paraId="2CE30258" w14:textId="28FCB108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4684" w:type="dxa"/>
          </w:tcPr>
          <w:p w14:paraId="1BDDB32D" w14:textId="771045AD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лечебно-профилактической организации (ед.)</w:t>
            </w:r>
          </w:p>
        </w:tc>
        <w:tc>
          <w:tcPr>
            <w:tcW w:w="935" w:type="dxa"/>
          </w:tcPr>
          <w:p w14:paraId="232F8A95" w14:textId="754AB56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1E449AC" w14:textId="5BFF0BC0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5DEB39A1" w14:textId="65D09F1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240EAFEE" w14:textId="1E1E0C7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627FFA27" w14:textId="30D9F4F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289F3891" w14:textId="77777777" w:rsidTr="00EE2276">
        <w:tc>
          <w:tcPr>
            <w:tcW w:w="561" w:type="dxa"/>
          </w:tcPr>
          <w:p w14:paraId="098F6214" w14:textId="1A298A56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4684" w:type="dxa"/>
          </w:tcPr>
          <w:p w14:paraId="5CB2555B" w14:textId="34F7C255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 xml:space="preserve">Доля муниципальных дошкольных образовательных организаций, здания которых </w:t>
            </w:r>
            <w:r w:rsidR="00140079" w:rsidRPr="00EE2276"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 xml:space="preserve"> в аварийном состоянии, или требуют капитального ремонта, в общем числе муниципальных дошкольных образовательных организаций (%)</w:t>
            </w:r>
          </w:p>
        </w:tc>
        <w:tc>
          <w:tcPr>
            <w:tcW w:w="935" w:type="dxa"/>
          </w:tcPr>
          <w:p w14:paraId="408177D3" w14:textId="7FC79303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41DEA57B" w14:textId="63742A6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157F32A2" w14:textId="5280130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4BC62740" w14:textId="4AE4CBBF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0BDC9726" w14:textId="5A884C1B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21D09FCD" w14:textId="77777777" w:rsidTr="00EE2276">
        <w:tc>
          <w:tcPr>
            <w:tcW w:w="561" w:type="dxa"/>
          </w:tcPr>
          <w:p w14:paraId="4733B177" w14:textId="74AAADC2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684" w:type="dxa"/>
          </w:tcPr>
          <w:p w14:paraId="252C0896" w14:textId="325143C4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 xml:space="preserve">Доля муниципальных общеобразовательных организаций, здания которых </w:t>
            </w:r>
            <w:r w:rsidR="00140079" w:rsidRPr="00EE2276">
              <w:rPr>
                <w:rFonts w:ascii="Times New Roman" w:hAnsi="Times New Roman" w:cs="Times New Roman"/>
                <w:sz w:val="20"/>
                <w:szCs w:val="20"/>
              </w:rPr>
              <w:t>находятся</w:t>
            </w: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 xml:space="preserve"> в аварийном состоянии, или требуют капитального ремонта, в общем числе муниципальных дошкольных образовательных организаций (%)</w:t>
            </w:r>
          </w:p>
        </w:tc>
        <w:tc>
          <w:tcPr>
            <w:tcW w:w="935" w:type="dxa"/>
          </w:tcPr>
          <w:p w14:paraId="25521A9E" w14:textId="47A7D12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9D3D4BF" w14:textId="004372A8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2E9589D1" w14:textId="7FD6A64C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39D4D604" w14:textId="4E11EC92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35232F0C" w14:textId="5AA8D783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6CBBBA48" w14:textId="77777777" w:rsidTr="00EE2276">
        <w:tc>
          <w:tcPr>
            <w:tcW w:w="561" w:type="dxa"/>
          </w:tcPr>
          <w:p w14:paraId="0E95D0F5" w14:textId="25BB3694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4684" w:type="dxa"/>
          </w:tcPr>
          <w:p w14:paraId="247E0B0A" w14:textId="1D86D57A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 xml:space="preserve">Доля муниципальных </w:t>
            </w:r>
            <w:r w:rsidR="00140079" w:rsidRPr="00EE2276">
              <w:rPr>
                <w:rFonts w:ascii="Times New Roman" w:hAnsi="Times New Roman" w:cs="Times New Roman"/>
                <w:sz w:val="20"/>
                <w:szCs w:val="20"/>
              </w:rPr>
              <w:t>учреждений</w:t>
            </w: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 xml:space="preserve"> культуры организаций, здания которых </w:t>
            </w:r>
            <w:r w:rsidR="00140079" w:rsidRPr="00EE2276">
              <w:rPr>
                <w:rFonts w:ascii="Times New Roman" w:hAnsi="Times New Roman" w:cs="Times New Roman"/>
                <w:sz w:val="20"/>
                <w:szCs w:val="20"/>
              </w:rPr>
              <w:t>находиться</w:t>
            </w: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 xml:space="preserve"> в аварийном состоянии, или требуют капитального ремонта, в общем числе муниципальных дошкольных образовательных организаций (%)</w:t>
            </w:r>
          </w:p>
        </w:tc>
        <w:tc>
          <w:tcPr>
            <w:tcW w:w="935" w:type="dxa"/>
          </w:tcPr>
          <w:p w14:paraId="127A55C7" w14:textId="5A9F73C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A397048" w14:textId="231F077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089574D1" w14:textId="43B0ABA8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68AF36BD" w14:textId="3C54294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24D3CF12" w14:textId="06EAC67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1866038B" w14:textId="77777777" w:rsidTr="00EE2276">
        <w:tc>
          <w:tcPr>
            <w:tcW w:w="561" w:type="dxa"/>
          </w:tcPr>
          <w:p w14:paraId="2ED10E28" w14:textId="6B0AAE85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4684" w:type="dxa"/>
          </w:tcPr>
          <w:p w14:paraId="2518F052" w14:textId="057592BC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Численность населения, охваченного системами оповещения (тыс.чел %) от общей численности населения территории</w:t>
            </w:r>
          </w:p>
        </w:tc>
        <w:tc>
          <w:tcPr>
            <w:tcW w:w="935" w:type="dxa"/>
          </w:tcPr>
          <w:p w14:paraId="48C840D2" w14:textId="08C5F4AC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456B999F" w14:textId="41E8A0C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4BF140BA" w14:textId="46D1C26F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014D02DB" w14:textId="0658553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02733287" w14:textId="782CA3DB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6030B7C9" w14:textId="77777777" w:rsidTr="00EE2276">
        <w:tc>
          <w:tcPr>
            <w:tcW w:w="561" w:type="dxa"/>
          </w:tcPr>
          <w:p w14:paraId="57CB8C3B" w14:textId="14672C24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4684" w:type="dxa"/>
          </w:tcPr>
          <w:p w14:paraId="36CF8F12" w14:textId="59BF7FFE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Наличие утвержденного документа территориального планирования</w:t>
            </w:r>
          </w:p>
        </w:tc>
        <w:tc>
          <w:tcPr>
            <w:tcW w:w="935" w:type="dxa"/>
          </w:tcPr>
          <w:p w14:paraId="53B084FF" w14:textId="435BD06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35EB1436" w14:textId="353AA5C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167332D6" w14:textId="08115278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C71FFB3" w14:textId="5441248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1C6B6C91" w14:textId="33FE752D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65BBD9FF" w14:textId="77777777" w:rsidTr="00EE2276">
        <w:tc>
          <w:tcPr>
            <w:tcW w:w="561" w:type="dxa"/>
          </w:tcPr>
          <w:p w14:paraId="7E32B5A9" w14:textId="23FC062F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4684" w:type="dxa"/>
          </w:tcPr>
          <w:p w14:paraId="7A7008AE" w14:textId="6043A4C3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Наличие документа градостроительного зонирования</w:t>
            </w:r>
          </w:p>
        </w:tc>
        <w:tc>
          <w:tcPr>
            <w:tcW w:w="935" w:type="dxa"/>
          </w:tcPr>
          <w:p w14:paraId="3709F7D1" w14:textId="0C567D5F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1474E977" w14:textId="2996DF20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642D3A38" w14:textId="536BD584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361F54D4" w14:textId="5A9EBFF2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6B0624BA" w14:textId="5001E53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21A519F6" w14:textId="77777777" w:rsidTr="00EE2276">
        <w:tc>
          <w:tcPr>
            <w:tcW w:w="561" w:type="dxa"/>
          </w:tcPr>
          <w:p w14:paraId="3B7923A3" w14:textId="2D1DF462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4684" w:type="dxa"/>
          </w:tcPr>
          <w:p w14:paraId="3158EFAB" w14:textId="7CE5C9C8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Степень износа жилого фонда (%)</w:t>
            </w:r>
          </w:p>
        </w:tc>
        <w:tc>
          <w:tcPr>
            <w:tcW w:w="935" w:type="dxa"/>
          </w:tcPr>
          <w:p w14:paraId="3BEF4997" w14:textId="41E5C53A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65E6F0DB" w14:textId="764C5ADF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67B2FAF1" w14:textId="56CB20EA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851D347" w14:textId="21DF1350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62341EE" w14:textId="50CBE2C5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29E4A493" w14:textId="77777777" w:rsidTr="00EE2276">
        <w:tc>
          <w:tcPr>
            <w:tcW w:w="561" w:type="dxa"/>
          </w:tcPr>
          <w:p w14:paraId="1BD9FC4E" w14:textId="44C39F88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4684" w:type="dxa"/>
          </w:tcPr>
          <w:p w14:paraId="14B107B7" w14:textId="0033EB60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Смертность населения трудоспособного возраста (чел.)</w:t>
            </w:r>
          </w:p>
        </w:tc>
        <w:tc>
          <w:tcPr>
            <w:tcW w:w="935" w:type="dxa"/>
          </w:tcPr>
          <w:p w14:paraId="6681C6FA" w14:textId="7FB946EA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1BBB5A4F" w14:textId="4269F90F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7D845B57" w14:textId="162264D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9B12638" w14:textId="150CE7CC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C1417DE" w14:textId="5B662FF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19E88276" w14:textId="77777777" w:rsidTr="00EE2276">
        <w:tc>
          <w:tcPr>
            <w:tcW w:w="561" w:type="dxa"/>
          </w:tcPr>
          <w:p w14:paraId="26A0B281" w14:textId="0145E16A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4684" w:type="dxa"/>
          </w:tcPr>
          <w:p w14:paraId="7DECD720" w14:textId="5F8023A9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Смертность от ДТП (чел.)</w:t>
            </w:r>
          </w:p>
        </w:tc>
        <w:tc>
          <w:tcPr>
            <w:tcW w:w="935" w:type="dxa"/>
          </w:tcPr>
          <w:p w14:paraId="0205E5C8" w14:textId="6B25761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374CE693" w14:textId="5678DCDF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1C3662BC" w14:textId="157618A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6D767BCB" w14:textId="4DE80F1A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5780F1B" w14:textId="282FA063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1F77843A" w14:textId="77777777" w:rsidTr="00EE2276">
        <w:tc>
          <w:tcPr>
            <w:tcW w:w="561" w:type="dxa"/>
          </w:tcPr>
          <w:p w14:paraId="310B9BCC" w14:textId="33930D67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4684" w:type="dxa"/>
          </w:tcPr>
          <w:p w14:paraId="2564B076" w14:textId="5B140E9B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погибших при авариях и происшествиях (чел.)</w:t>
            </w:r>
          </w:p>
        </w:tc>
        <w:tc>
          <w:tcPr>
            <w:tcW w:w="935" w:type="dxa"/>
          </w:tcPr>
          <w:p w14:paraId="22D2600F" w14:textId="5A0A4B7F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BBBD3F8" w14:textId="1FCEC58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6FBFDDF5" w14:textId="123B95A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2EB2EC6D" w14:textId="1C9A0303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2124E525" w14:textId="2149A21B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38BDD93E" w14:textId="77777777" w:rsidTr="00EE2276">
        <w:tc>
          <w:tcPr>
            <w:tcW w:w="561" w:type="dxa"/>
          </w:tcPr>
          <w:p w14:paraId="370FB436" w14:textId="201EA2CE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4684" w:type="dxa"/>
          </w:tcPr>
          <w:p w14:paraId="70813EC0" w14:textId="100D5A25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населения, погибшего в чрезвычайных ситуациях (чел.)</w:t>
            </w:r>
          </w:p>
        </w:tc>
        <w:tc>
          <w:tcPr>
            <w:tcW w:w="935" w:type="dxa"/>
          </w:tcPr>
          <w:p w14:paraId="2951425D" w14:textId="76389398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2D6BB1F1" w14:textId="1F617D3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17964152" w14:textId="35EAF443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A54A74D" w14:textId="4AC47D6C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1CA31DE0" w14:textId="49D4987C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13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245ABCEC" w14:textId="77777777" w:rsidTr="00EE2276">
        <w:tc>
          <w:tcPr>
            <w:tcW w:w="561" w:type="dxa"/>
          </w:tcPr>
          <w:p w14:paraId="5BAC1AD1" w14:textId="45BA4133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4684" w:type="dxa"/>
          </w:tcPr>
          <w:p w14:paraId="748DA45B" w14:textId="1CF6120A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людей, погибших в результате пожара (чел.)</w:t>
            </w:r>
          </w:p>
        </w:tc>
        <w:tc>
          <w:tcPr>
            <w:tcW w:w="935" w:type="dxa"/>
          </w:tcPr>
          <w:p w14:paraId="78E72E7E" w14:textId="0AE6539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7EF864B" w14:textId="18835ACB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1AFFC217" w14:textId="2CD2014D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60C5B3D6" w14:textId="4C2AACF2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1B90FD86" w14:textId="66FA3CE6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137DE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0E3C11E9" w14:textId="77777777" w:rsidTr="00EE2276">
        <w:tc>
          <w:tcPr>
            <w:tcW w:w="561" w:type="dxa"/>
          </w:tcPr>
          <w:p w14:paraId="28C61260" w14:textId="03BEFA23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4684" w:type="dxa"/>
          </w:tcPr>
          <w:p w14:paraId="51BBBFD2" w14:textId="34968BAF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погибших в происшествиях на водных объектах</w:t>
            </w:r>
          </w:p>
        </w:tc>
        <w:tc>
          <w:tcPr>
            <w:tcW w:w="935" w:type="dxa"/>
          </w:tcPr>
          <w:p w14:paraId="2ABAB80D" w14:textId="1CA1ACD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8339F9E" w14:textId="3E0753BA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4F7F4285" w14:textId="0C4E3DC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6027C527" w14:textId="66CCA9CE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0C34507" w14:textId="2ECC9C5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0837D9CA" w14:textId="77777777" w:rsidTr="00EE2276">
        <w:tc>
          <w:tcPr>
            <w:tcW w:w="561" w:type="dxa"/>
          </w:tcPr>
          <w:p w14:paraId="4CA46649" w14:textId="129CC7F8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4684" w:type="dxa"/>
          </w:tcPr>
          <w:p w14:paraId="59F4D0DD" w14:textId="3B7BE5D9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населения, пострадавшего в чрезвычайных ситуациях (чел.)</w:t>
            </w:r>
          </w:p>
        </w:tc>
        <w:tc>
          <w:tcPr>
            <w:tcW w:w="935" w:type="dxa"/>
          </w:tcPr>
          <w:p w14:paraId="1FFDA007" w14:textId="50A44C6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FF0FC0A" w14:textId="0AFDE080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3B02011F" w14:textId="18BA3EDB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6F1D4E8" w14:textId="5E6F404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1681AF89" w14:textId="7B189075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16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2D9580BE" w14:textId="77777777" w:rsidTr="00EE2276">
        <w:tc>
          <w:tcPr>
            <w:tcW w:w="561" w:type="dxa"/>
          </w:tcPr>
          <w:p w14:paraId="7A2771D8" w14:textId="09CDF878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4684" w:type="dxa"/>
          </w:tcPr>
          <w:p w14:paraId="564764C7" w14:textId="7A719884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людей, травмированных в результате пожаров (чел.)</w:t>
            </w:r>
          </w:p>
        </w:tc>
        <w:tc>
          <w:tcPr>
            <w:tcW w:w="935" w:type="dxa"/>
          </w:tcPr>
          <w:p w14:paraId="0BF20322" w14:textId="7A3D5BDD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E6EE4D9" w14:textId="5F6396B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5F4E4D32" w14:textId="685629F0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9F45460" w14:textId="76AC8355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0D55BF38" w14:textId="3395C5B2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17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5970143B" w14:textId="77777777" w:rsidTr="00EE2276">
        <w:tc>
          <w:tcPr>
            <w:tcW w:w="561" w:type="dxa"/>
          </w:tcPr>
          <w:p w14:paraId="2EAD186C" w14:textId="7AD121B7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</w:t>
            </w:r>
          </w:p>
        </w:tc>
        <w:tc>
          <w:tcPr>
            <w:tcW w:w="4684" w:type="dxa"/>
          </w:tcPr>
          <w:p w14:paraId="418EA281" w14:textId="2C55B0B0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ЧС природного характера, в которых погибло 10 и более человек</w:t>
            </w:r>
          </w:p>
        </w:tc>
        <w:tc>
          <w:tcPr>
            <w:tcW w:w="935" w:type="dxa"/>
          </w:tcPr>
          <w:p w14:paraId="17FCFC58" w14:textId="006D723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F696866" w14:textId="27242A84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69D7063E" w14:textId="5F697AC6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791755A8" w14:textId="09B61D0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0F3E05C5" w14:textId="620CDCB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1B0648A9" w14:textId="77777777" w:rsidTr="00EE2276">
        <w:tc>
          <w:tcPr>
            <w:tcW w:w="561" w:type="dxa"/>
          </w:tcPr>
          <w:p w14:paraId="2B53BBD1" w14:textId="677DE191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</w:t>
            </w:r>
          </w:p>
        </w:tc>
        <w:tc>
          <w:tcPr>
            <w:tcW w:w="4684" w:type="dxa"/>
          </w:tcPr>
          <w:p w14:paraId="46590CD4" w14:textId="6411E728" w:rsidR="00EE2276" w:rsidRPr="00EE2276" w:rsidRDefault="00EE2276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sz w:val="20"/>
                <w:szCs w:val="20"/>
              </w:rPr>
              <w:t>Количество ЧС техногенного характера, в которых погибло 10 и более человек</w:t>
            </w:r>
          </w:p>
        </w:tc>
        <w:tc>
          <w:tcPr>
            <w:tcW w:w="935" w:type="dxa"/>
          </w:tcPr>
          <w:p w14:paraId="614DFAEE" w14:textId="1A622A41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{{a19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07A0551B" w14:textId="1169DEE6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2CED9BB7" w14:textId="1BE0C85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327B8A15" w14:textId="0E063D2F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486D0FDC" w14:textId="7249AE89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19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E2276" w14:paraId="46CE92C7" w14:textId="77777777" w:rsidTr="00EE2276">
        <w:tc>
          <w:tcPr>
            <w:tcW w:w="561" w:type="dxa"/>
          </w:tcPr>
          <w:p w14:paraId="0C9336C7" w14:textId="398D9888" w:rsidR="00EE2276" w:rsidRDefault="00EE2276" w:rsidP="00EE22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</w:t>
            </w:r>
          </w:p>
        </w:tc>
        <w:tc>
          <w:tcPr>
            <w:tcW w:w="4684" w:type="dxa"/>
          </w:tcPr>
          <w:p w14:paraId="06A921F9" w14:textId="7739F999" w:rsidR="00EE2276" w:rsidRPr="00EE2276" w:rsidRDefault="00697F59" w:rsidP="00EE22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7F59">
              <w:rPr>
                <w:rFonts w:ascii="Times New Roman" w:hAnsi="Times New Roman" w:cs="Times New Roman"/>
                <w:sz w:val="20"/>
                <w:szCs w:val="20"/>
              </w:rPr>
              <w:t>Количество природных пожаров, в которых погибло 10 и более человек</w:t>
            </w:r>
          </w:p>
        </w:tc>
        <w:tc>
          <w:tcPr>
            <w:tcW w:w="935" w:type="dxa"/>
          </w:tcPr>
          <w:p w14:paraId="21891158" w14:textId="513B341C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226B262D" w14:textId="70CEE623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03A45196" w14:textId="55B09BE2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51DA94AC" w14:textId="035F1C25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498678A1" w14:textId="63359127" w:rsidR="00EE2276" w:rsidRPr="00EE2276" w:rsidRDefault="00EE2276" w:rsidP="00EE22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 w:rsidR="008F4B7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541ED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697F59" w14:paraId="743629E7" w14:textId="77777777" w:rsidTr="00EE2276">
        <w:tc>
          <w:tcPr>
            <w:tcW w:w="561" w:type="dxa"/>
          </w:tcPr>
          <w:p w14:paraId="5854A372" w14:textId="6DF110C0" w:rsidR="00697F59" w:rsidRPr="00697F59" w:rsidRDefault="00697F59" w:rsidP="00697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4684" w:type="dxa"/>
          </w:tcPr>
          <w:p w14:paraId="420F402E" w14:textId="3D137457" w:rsidR="00697F59" w:rsidRPr="00EE2276" w:rsidRDefault="00697F59" w:rsidP="00697F5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7F59">
              <w:rPr>
                <w:rFonts w:ascii="Times New Roman" w:hAnsi="Times New Roman" w:cs="Times New Roman"/>
                <w:sz w:val="20"/>
                <w:szCs w:val="20"/>
              </w:rPr>
              <w:t>Количество техногенных пожаров, в которых погибло 10 и более человек</w:t>
            </w:r>
          </w:p>
        </w:tc>
        <w:tc>
          <w:tcPr>
            <w:tcW w:w="935" w:type="dxa"/>
          </w:tcPr>
          <w:p w14:paraId="5E1DF089" w14:textId="7CCB8471" w:rsidR="00697F59" w:rsidRPr="00EE2276" w:rsidRDefault="00697F59" w:rsidP="00697F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_1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3DA1B114" w14:textId="27FFB8DA" w:rsidR="00697F59" w:rsidRPr="00EE2276" w:rsidRDefault="00697F59" w:rsidP="00697F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_2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5" w:type="dxa"/>
          </w:tcPr>
          <w:p w14:paraId="7F132906" w14:textId="31FE6D1B" w:rsidR="00697F59" w:rsidRPr="00EE2276" w:rsidRDefault="00697F59" w:rsidP="00697F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_3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1D19C670" w14:textId="59759B27" w:rsidR="00697F59" w:rsidRPr="00EE2276" w:rsidRDefault="00697F59" w:rsidP="00697F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_4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936" w:type="dxa"/>
          </w:tcPr>
          <w:p w14:paraId="00DE88E3" w14:textId="6E3A2DB0" w:rsidR="00697F59" w:rsidRPr="00EE2276" w:rsidRDefault="00697F59" w:rsidP="00697F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_5</w:t>
            </w:r>
            <w:r w:rsidRPr="00EE227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</w:tbl>
    <w:p w14:paraId="1C9383A3" w14:textId="77777777" w:rsidR="00EE2276" w:rsidRPr="0095202F" w:rsidRDefault="00EE2276" w:rsidP="00EE2276">
      <w:pPr>
        <w:rPr>
          <w:rFonts w:ascii="Times New Roman" w:hAnsi="Times New Roman" w:cs="Times New Roman"/>
          <w:sz w:val="28"/>
          <w:szCs w:val="28"/>
        </w:rPr>
      </w:pPr>
    </w:p>
    <w:sectPr w:rsidR="00EE2276" w:rsidRPr="00952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F6FFD" w14:textId="77777777" w:rsidR="000563B5" w:rsidRDefault="000563B5" w:rsidP="0095202F">
      <w:pPr>
        <w:spacing w:after="0" w:line="240" w:lineRule="auto"/>
      </w:pPr>
      <w:r>
        <w:separator/>
      </w:r>
    </w:p>
  </w:endnote>
  <w:endnote w:type="continuationSeparator" w:id="0">
    <w:p w14:paraId="657E3728" w14:textId="77777777" w:rsidR="000563B5" w:rsidRDefault="000563B5" w:rsidP="0095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E81B6" w14:textId="77777777" w:rsidR="000563B5" w:rsidRDefault="000563B5" w:rsidP="0095202F">
      <w:pPr>
        <w:spacing w:after="0" w:line="240" w:lineRule="auto"/>
      </w:pPr>
      <w:r>
        <w:separator/>
      </w:r>
    </w:p>
  </w:footnote>
  <w:footnote w:type="continuationSeparator" w:id="0">
    <w:p w14:paraId="61AC095E" w14:textId="77777777" w:rsidR="000563B5" w:rsidRDefault="000563B5" w:rsidP="00952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42"/>
    <w:rsid w:val="000164DF"/>
    <w:rsid w:val="000563B5"/>
    <w:rsid w:val="00137DEC"/>
    <w:rsid w:val="00140079"/>
    <w:rsid w:val="00154977"/>
    <w:rsid w:val="001B3379"/>
    <w:rsid w:val="00220B1C"/>
    <w:rsid w:val="00272EFE"/>
    <w:rsid w:val="002D7EE9"/>
    <w:rsid w:val="003A4A4B"/>
    <w:rsid w:val="003A4B15"/>
    <w:rsid w:val="003E10EC"/>
    <w:rsid w:val="003E6B42"/>
    <w:rsid w:val="00497668"/>
    <w:rsid w:val="00500804"/>
    <w:rsid w:val="00541ED1"/>
    <w:rsid w:val="005E1ABC"/>
    <w:rsid w:val="005F7517"/>
    <w:rsid w:val="00697F59"/>
    <w:rsid w:val="006B7A13"/>
    <w:rsid w:val="00886C4C"/>
    <w:rsid w:val="008A7187"/>
    <w:rsid w:val="008F4B7A"/>
    <w:rsid w:val="0095202F"/>
    <w:rsid w:val="009824D1"/>
    <w:rsid w:val="009C4B91"/>
    <w:rsid w:val="009E0389"/>
    <w:rsid w:val="00A33775"/>
    <w:rsid w:val="00A96B14"/>
    <w:rsid w:val="00AB0755"/>
    <w:rsid w:val="00B10649"/>
    <w:rsid w:val="00B8488F"/>
    <w:rsid w:val="00CB4EDA"/>
    <w:rsid w:val="00DB52B5"/>
    <w:rsid w:val="00E31B0B"/>
    <w:rsid w:val="00E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098A"/>
  <w15:chartTrackingRefBased/>
  <w15:docId w15:val="{5C65C867-7DE3-4954-9B2F-6AAD9AE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2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202F"/>
  </w:style>
  <w:style w:type="paragraph" w:styleId="a6">
    <w:name w:val="footer"/>
    <w:basedOn w:val="a"/>
    <w:link w:val="a7"/>
    <w:uiPriority w:val="99"/>
    <w:unhideWhenUsed/>
    <w:rsid w:val="00952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34</cp:revision>
  <dcterms:created xsi:type="dcterms:W3CDTF">2021-10-13T09:54:00Z</dcterms:created>
  <dcterms:modified xsi:type="dcterms:W3CDTF">2021-10-27T15:02:00Z</dcterms:modified>
</cp:coreProperties>
</file>