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D76CA" w14:textId="77777777" w:rsidR="00C41818" w:rsidRPr="00C41818" w:rsidRDefault="00C41818" w:rsidP="00C41818">
      <w:pPr>
        <w:pStyle w:val="Titolo1"/>
        <w:rPr>
          <w:lang w:val="en-GB"/>
        </w:rPr>
      </w:pPr>
      <w:r w:rsidRPr="00C41818">
        <w:rPr>
          <w:lang w:val="en-GB"/>
        </w:rPr>
        <w:t>Code</w:t>
      </w:r>
    </w:p>
    <w:p w14:paraId="53E2E0F9" w14:textId="77777777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In this example we want to introduce how to use </w:t>
      </w:r>
      <w:proofErr w:type="spellStart"/>
      <w:r w:rsidRPr="00C41818">
        <w:rPr>
          <w:lang w:val="en-GB"/>
        </w:rPr>
        <w:t>monospace</w:t>
      </w:r>
      <w:proofErr w:type="spellEnd"/>
      <w:r w:rsidRPr="00C41818">
        <w:rPr>
          <w:lang w:val="en-GB"/>
        </w:rPr>
        <w:t>-based characters for codes.</w:t>
      </w:r>
    </w:p>
    <w:p w14:paraId="41DD9623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Inline code</w:t>
      </w:r>
    </w:p>
    <w:p w14:paraId="6CD582D8" w14:textId="6693B64B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This is a simple example of </w:t>
      </w:r>
      <w:r w:rsidRPr="00C41818">
        <w:rPr>
          <w:rStyle w:val="CodiceHTML"/>
          <w:lang w:val="en-GB"/>
        </w:rPr>
        <w:t>inline code</w:t>
      </w:r>
      <w:r w:rsidRPr="00C41818">
        <w:rPr>
          <w:lang w:val="en-GB"/>
        </w:rPr>
        <w:t xml:space="preserve">, created by means of the default style for </w:t>
      </w:r>
      <w:r>
        <w:rPr>
          <w:lang w:val="en-GB"/>
        </w:rPr>
        <w:t>HTML code</w:t>
      </w:r>
      <w:r w:rsidRPr="00C41818">
        <w:rPr>
          <w:lang w:val="en-GB"/>
        </w:rPr>
        <w:t xml:space="preserve"> characters. Alternatively, it is possible to directly use the </w:t>
      </w:r>
      <w:r w:rsidRPr="00C41818">
        <w:rPr>
          <w:rFonts w:ascii="Courier" w:hAnsi="Courier"/>
          <w:lang w:val="en-GB"/>
        </w:rPr>
        <w:t>Courier font style</w:t>
      </w:r>
      <w:r w:rsidRPr="00C41818">
        <w:rPr>
          <w:lang w:val="en-GB"/>
        </w:rPr>
        <w:t xml:space="preserve"> and the </w:t>
      </w:r>
      <w:r w:rsidRPr="00C41818">
        <w:rPr>
          <w:rFonts w:ascii="Courier New" w:hAnsi="Courier New" w:cs="Courier New"/>
          <w:lang w:val="en-GB"/>
        </w:rPr>
        <w:t>Courier New font style</w:t>
      </w:r>
      <w:r w:rsidRPr="00C41818">
        <w:rPr>
          <w:lang w:val="en-GB"/>
        </w:rPr>
        <w:t xml:space="preserve"> for having the same effect.</w:t>
      </w:r>
    </w:p>
    <w:p w14:paraId="56099945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Block code</w:t>
      </w:r>
    </w:p>
    <w:p w14:paraId="4949CF32" w14:textId="6F6EE918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For having an entire sequence of paragraphs as codes, we have to use the default </w:t>
      </w:r>
      <w:r w:rsidR="00E9369C">
        <w:rPr>
          <w:lang w:val="en-GB"/>
        </w:rPr>
        <w:t>DOCX</w:t>
      </w:r>
      <w:r w:rsidRPr="00C41818">
        <w:rPr>
          <w:lang w:val="en-GB"/>
        </w:rPr>
        <w:t xml:space="preserve"> style for preformatted </w:t>
      </w:r>
      <w:r w:rsidR="00E9369C">
        <w:rPr>
          <w:lang w:val="en-GB"/>
        </w:rPr>
        <w:t>HTML</w:t>
      </w:r>
      <w:r w:rsidRPr="00C41818">
        <w:rPr>
          <w:lang w:val="en-GB"/>
        </w:rPr>
        <w:t>, as follows:</w:t>
      </w:r>
    </w:p>
    <w:p w14:paraId="2F9E96EB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This is a block of code</w:t>
      </w:r>
    </w:p>
    <w:p w14:paraId="72108278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That is organised in multiple lines</w:t>
      </w:r>
    </w:p>
    <w:p w14:paraId="7E6A3245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Isn't it awesome?</w:t>
      </w:r>
    </w:p>
    <w:p w14:paraId="4B178ADC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Listing box</w:t>
      </w:r>
    </w:p>
    <w:p w14:paraId="4486DC10" w14:textId="0E8DFBD9" w:rsidR="00925B9B" w:rsidRDefault="00470829" w:rsidP="0058358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35EB0" wp14:editId="3454823F">
                <wp:simplePos x="0" y="0"/>
                <wp:positionH relativeFrom="column">
                  <wp:posOffset>0</wp:posOffset>
                </wp:positionH>
                <wp:positionV relativeFrom="paragraph">
                  <wp:posOffset>1125220</wp:posOffset>
                </wp:positionV>
                <wp:extent cx="6057900" cy="260985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D5C25B" w14:textId="4C29EA83" w:rsidR="00470829" w:rsidRDefault="00470829" w:rsidP="0047082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caption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listings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88.6pt;width:477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" stroked="f">
                <v:textbox style="mso-fit-shape-to-text:t" inset="0,0,0,0">
                  <w:txbxContent>
                    <w:p w14:paraId="67D5C25B" w14:textId="4C29EA83" w:rsidR="00470829" w:rsidRDefault="00470829" w:rsidP="0047082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caption</w:t>
                      </w:r>
                      <w:proofErr w:type="spellEnd"/>
                      <w:r>
                        <w:t xml:space="preserve"> of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listings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45AF9" wp14:editId="50DA12D2">
                <wp:simplePos x="0" y="0"/>
                <wp:positionH relativeFrom="column">
                  <wp:posOffset>0</wp:posOffset>
                </wp:positionH>
                <wp:positionV relativeFrom="paragraph">
                  <wp:posOffset>610870</wp:posOffset>
                </wp:positionV>
                <wp:extent cx="6057900" cy="45720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5EDD7" w14:textId="34FA862A" w:rsidR="00470829" w:rsidRPr="00470829" w:rsidRDefault="00470829">
                            <w:pPr>
                              <w:rPr>
                                <w:lang w:val="en-GB"/>
                              </w:rPr>
                            </w:pPr>
                            <w:r w:rsidRPr="00470829">
                              <w:rPr>
                                <w:lang w:val="en-GB"/>
                              </w:rPr>
                              <w:t>This is a piece of code.</w:t>
                            </w:r>
                          </w:p>
                          <w:p w14:paraId="70101B77" w14:textId="4CBA5F12" w:rsidR="00470829" w:rsidRPr="00470829" w:rsidRDefault="00470829" w:rsidP="00841AB0">
                            <w:pPr>
                              <w:pStyle w:val="PreformattatoHTML"/>
                              <w:rPr>
                                <w:lang w:val="en-GB"/>
                              </w:rPr>
                            </w:pPr>
                            <w:r w:rsidRPr="00470829">
                              <w:rPr>
                                <w:lang w:val="en-GB"/>
                              </w:rPr>
                              <w:t>One can use whatever style she prefers.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" o:spid="_x0000_s1027" type="#_x0000_t202" style="position:absolute;margin-left:0;margin-top:48.1pt;width:477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" filled="f" stroked="f">
                <v:textbox>
                  <w:txbxContent>
                    <w:p w14:paraId="3835EDD7" w14:textId="34FA862A" w:rsidR="00470829" w:rsidRPr="00470829" w:rsidRDefault="00470829">
                      <w:pPr>
                        <w:rPr>
                          <w:lang w:val="en-GB"/>
                        </w:rPr>
                      </w:pPr>
                      <w:r w:rsidRPr="00470829">
                        <w:rPr>
                          <w:lang w:val="en-GB"/>
                        </w:rPr>
                        <w:t>This is a piece of code.</w:t>
                      </w:r>
                    </w:p>
                    <w:p w14:paraId="70101B77" w14:textId="4CBA5F12" w:rsidR="00470829" w:rsidRPr="00470829" w:rsidRDefault="00470829" w:rsidP="00841AB0">
                      <w:pPr>
                        <w:pStyle w:val="PreformattatoHTML"/>
                        <w:rPr>
                          <w:lang w:val="en-GB"/>
                        </w:rPr>
                      </w:pPr>
                      <w:r w:rsidRPr="00470829">
                        <w:rPr>
                          <w:lang w:val="en-GB"/>
                        </w:rPr>
                        <w:t>One can use whatever style she prefers.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818" w:rsidRPr="00C41818">
        <w:rPr>
          <w:lang w:val="en-GB"/>
        </w:rPr>
        <w:t xml:space="preserve">Listing boxes are created by simply including them in a new paragraph and anchored as character, containing only textual element in it, followed by a caption paragraph by means of the appropriate default </w:t>
      </w:r>
      <w:proofErr w:type="spellStart"/>
      <w:r w:rsidR="00C41818" w:rsidRPr="00C41818">
        <w:rPr>
          <w:lang w:val="en-GB"/>
        </w:rPr>
        <w:t>s</w:t>
      </w:r>
      <w:r w:rsidR="00CA2C43">
        <w:rPr>
          <w:lang w:val="en-GB"/>
        </w:rPr>
        <w:t>tylesheet</w:t>
      </w:r>
      <w:proofErr w:type="spellEnd"/>
      <w:r w:rsidR="00CA2C43">
        <w:rPr>
          <w:lang w:val="en-GB"/>
        </w:rPr>
        <w:t>, as shown as follows.</w:t>
      </w:r>
    </w:p>
    <w:p w14:paraId="12C98636" w14:textId="5CAE5F47" w:rsidR="00CA2C43" w:rsidRPr="00583581" w:rsidRDefault="00CA2C43" w:rsidP="00583581">
      <w:pPr>
        <w:rPr>
          <w:lang w:val="en-GB"/>
        </w:rPr>
      </w:pPr>
      <w:bookmarkStart w:id="0" w:name="_GoBack"/>
      <w:bookmarkEnd w:id="0"/>
    </w:p>
    <w:sectPr w:rsidR="00CA2C43" w:rsidRPr="00583581" w:rsidSect="00925B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FF04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77E3F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49A2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5C8EA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05AF4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D6DE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3D4C4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3EF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8050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F10C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705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81"/>
    <w:rsid w:val="00470829"/>
    <w:rsid w:val="00583581"/>
    <w:rsid w:val="006535D7"/>
    <w:rsid w:val="00841AB0"/>
    <w:rsid w:val="00925B9B"/>
    <w:rsid w:val="00C41818"/>
    <w:rsid w:val="00CA2C43"/>
    <w:rsid w:val="00E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F6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35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35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35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5835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iceHTML">
    <w:name w:val="HTML Code"/>
    <w:basedOn w:val="Caratterepredefinitoparagrafo"/>
    <w:uiPriority w:val="99"/>
    <w:unhideWhenUsed/>
    <w:rsid w:val="00C41818"/>
    <w:rPr>
      <w:rFonts w:ascii="Courier" w:hAnsi="Courier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9369C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rsid w:val="00E9369C"/>
    <w:rPr>
      <w:rFonts w:ascii="Courier" w:hAnsi="Courier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7082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35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35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35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5835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iceHTML">
    <w:name w:val="HTML Code"/>
    <w:basedOn w:val="Caratterepredefinitoparagrafo"/>
    <w:uiPriority w:val="99"/>
    <w:unhideWhenUsed/>
    <w:rsid w:val="00C41818"/>
    <w:rPr>
      <w:rFonts w:ascii="Courier" w:hAnsi="Courier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9369C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rsid w:val="00E9369C"/>
    <w:rPr>
      <w:rFonts w:ascii="Courier" w:hAnsi="Courier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7082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Peroni</dc:creator>
  <cp:keywords/>
  <dc:description/>
  <cp:lastModifiedBy>Silvio Peroni</cp:lastModifiedBy>
  <cp:revision>7</cp:revision>
  <dcterms:created xsi:type="dcterms:W3CDTF">2015-12-28T22:28:00Z</dcterms:created>
  <dcterms:modified xsi:type="dcterms:W3CDTF">2015-12-28T22:38:00Z</dcterms:modified>
</cp:coreProperties>
</file>