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D6E" w:rsidRPr="00F106FE" w:rsidRDefault="00761D6E" w:rsidP="00761D6E">
      <w:pPr>
        <w:jc w:val="right"/>
        <w:rPr>
          <w:rFonts w:ascii="Times New Roman" w:hAnsi="Times New Roman" w:cs="Times New Roman"/>
          <w:sz w:val="28"/>
          <w:szCs w:val="28"/>
        </w:rPr>
      </w:pPr>
      <w:r w:rsidRPr="00F106FE">
        <w:rPr>
          <w:rFonts w:ascii="Times New Roman" w:hAnsi="Times New Roman" w:cs="Times New Roman"/>
          <w:sz w:val="28"/>
          <w:szCs w:val="28"/>
        </w:rPr>
        <w:t>Рябова Елизавета Павловна</w:t>
      </w:r>
    </w:p>
    <w:p w:rsidR="00761D6E" w:rsidRPr="00F106FE" w:rsidRDefault="00761D6E" w:rsidP="00761D6E">
      <w:pPr>
        <w:jc w:val="right"/>
        <w:rPr>
          <w:rFonts w:ascii="Times New Roman" w:hAnsi="Times New Roman" w:cs="Times New Roman"/>
          <w:sz w:val="28"/>
          <w:szCs w:val="28"/>
        </w:rPr>
      </w:pPr>
      <w:r w:rsidRPr="00F106FE">
        <w:rPr>
          <w:rFonts w:ascii="Times New Roman" w:hAnsi="Times New Roman" w:cs="Times New Roman"/>
          <w:sz w:val="28"/>
          <w:szCs w:val="28"/>
        </w:rPr>
        <w:t xml:space="preserve"> ФПМИ 1 курс 10 группа</w:t>
      </w:r>
    </w:p>
    <w:p w:rsidR="002046E4" w:rsidRPr="00F106FE" w:rsidRDefault="00761D6E" w:rsidP="00761D6E">
      <w:pPr>
        <w:pStyle w:val="a3"/>
        <w:jc w:val="center"/>
        <w:rPr>
          <w:rStyle w:val="a6"/>
          <w:sz w:val="44"/>
        </w:rPr>
      </w:pPr>
      <w:r w:rsidRPr="00F106FE">
        <w:rPr>
          <w:rStyle w:val="a6"/>
          <w:sz w:val="44"/>
        </w:rPr>
        <w:t>ЭССЕ НА ТЕМУ:</w:t>
      </w:r>
    </w:p>
    <w:p w:rsidR="00761D6E" w:rsidRDefault="00761D6E" w:rsidP="00761D6E">
      <w:pPr>
        <w:pStyle w:val="a3"/>
        <w:jc w:val="center"/>
        <w:rPr>
          <w:rStyle w:val="a6"/>
          <w:sz w:val="44"/>
        </w:rPr>
      </w:pPr>
      <w:r w:rsidRPr="00F106FE">
        <w:rPr>
          <w:rStyle w:val="a6"/>
          <w:sz w:val="44"/>
          <w:highlight w:val="white"/>
        </w:rPr>
        <w:t>"Средства физического воспитания, которые подготовят меня к успешной профессиональной деятельности в сфере информационных технологий"</w:t>
      </w:r>
    </w:p>
    <w:p w:rsidR="00F106FE" w:rsidRDefault="00F106FE" w:rsidP="00F106FE"/>
    <w:p w:rsidR="008118D4" w:rsidRDefault="00BC3349" w:rsidP="008118D4">
      <w:pPr>
        <w:pStyle w:val="Default"/>
        <w:rPr>
          <w:rFonts w:ascii="Times New Roman" w:hAnsi="Times New Roman" w:cs="Times New Roman"/>
          <w:iCs/>
          <w:sz w:val="28"/>
          <w:szCs w:val="28"/>
        </w:rPr>
      </w:pPr>
      <w:r>
        <w:rPr>
          <w:rFonts w:ascii="Times New Roman" w:hAnsi="Times New Roman" w:cs="Times New Roman"/>
          <w:sz w:val="28"/>
          <w:szCs w:val="28"/>
        </w:rPr>
        <w:t xml:space="preserve">На основании </w:t>
      </w:r>
      <w:proofErr w:type="gramStart"/>
      <w:r>
        <w:rPr>
          <w:rFonts w:ascii="Times New Roman" w:hAnsi="Times New Roman" w:cs="Times New Roman"/>
          <w:sz w:val="28"/>
          <w:szCs w:val="28"/>
        </w:rPr>
        <w:t>работ</w:t>
      </w:r>
      <w:r w:rsidR="008118D4">
        <w:rPr>
          <w:rFonts w:ascii="Times New Roman" w:hAnsi="Times New Roman" w:cs="Times New Roman"/>
          <w:sz w:val="28"/>
          <w:szCs w:val="28"/>
        </w:rPr>
        <w:t>ы</w:t>
      </w:r>
      <w:r>
        <w:rPr>
          <w:rFonts w:ascii="Times New Roman" w:hAnsi="Times New Roman" w:cs="Times New Roman"/>
          <w:sz w:val="28"/>
          <w:szCs w:val="28"/>
        </w:rPr>
        <w:t xml:space="preserve"> </w:t>
      </w:r>
      <w:r w:rsidR="008118D4">
        <w:t xml:space="preserve"> </w:t>
      </w:r>
      <w:r w:rsidR="008118D4" w:rsidRPr="008118D4">
        <w:rPr>
          <w:rFonts w:ascii="Times New Roman" w:hAnsi="Times New Roman" w:cs="Times New Roman"/>
          <w:sz w:val="28"/>
          <w:szCs w:val="28"/>
        </w:rPr>
        <w:t>«</w:t>
      </w:r>
      <w:proofErr w:type="gramEnd"/>
      <w:r w:rsidR="008118D4" w:rsidRPr="008118D4">
        <w:rPr>
          <w:rFonts w:ascii="Times New Roman" w:hAnsi="Times New Roman" w:cs="Times New Roman"/>
          <w:bCs/>
          <w:sz w:val="28"/>
          <w:szCs w:val="28"/>
        </w:rPr>
        <w:t>ПРОФЕССИОНАЛЬНО-ПРИКЛАДНАЯ ФИЗИЧЕСКАЯ ПОДГОТОВКА (ППФП) БУДУЩИХ СПЕЦИАЛИСТОВ</w:t>
      </w:r>
      <w:r w:rsidR="008118D4" w:rsidRPr="008118D4">
        <w:rPr>
          <w:rFonts w:ascii="Times New Roman" w:hAnsi="Times New Roman" w:cs="Times New Roman"/>
          <w:bCs/>
          <w:sz w:val="28"/>
          <w:szCs w:val="28"/>
        </w:rPr>
        <w:t>»</w:t>
      </w:r>
      <w:r>
        <w:t xml:space="preserve"> </w:t>
      </w:r>
      <w:proofErr w:type="spellStart"/>
      <w:r w:rsidRPr="008118D4">
        <w:rPr>
          <w:rFonts w:ascii="Times New Roman" w:hAnsi="Times New Roman" w:cs="Times New Roman"/>
          <w:iCs/>
          <w:sz w:val="28"/>
          <w:szCs w:val="28"/>
        </w:rPr>
        <w:t>Ветков</w:t>
      </w:r>
      <w:r w:rsidR="008118D4">
        <w:rPr>
          <w:rFonts w:ascii="Times New Roman" w:hAnsi="Times New Roman" w:cs="Times New Roman"/>
          <w:iCs/>
          <w:sz w:val="28"/>
          <w:szCs w:val="28"/>
        </w:rPr>
        <w:t>а</w:t>
      </w:r>
      <w:proofErr w:type="spellEnd"/>
      <w:r w:rsidR="008118D4">
        <w:rPr>
          <w:rFonts w:ascii="Times New Roman" w:hAnsi="Times New Roman" w:cs="Times New Roman"/>
          <w:iCs/>
          <w:sz w:val="28"/>
          <w:szCs w:val="28"/>
        </w:rPr>
        <w:t xml:space="preserve"> Николая</w:t>
      </w:r>
      <w:r w:rsidRPr="008118D4">
        <w:rPr>
          <w:rFonts w:ascii="Times New Roman" w:hAnsi="Times New Roman" w:cs="Times New Roman"/>
          <w:iCs/>
          <w:sz w:val="28"/>
          <w:szCs w:val="28"/>
        </w:rPr>
        <w:t xml:space="preserve"> Ефимович</w:t>
      </w:r>
      <w:r w:rsidR="008118D4">
        <w:rPr>
          <w:rFonts w:ascii="Times New Roman" w:hAnsi="Times New Roman" w:cs="Times New Roman"/>
          <w:iCs/>
          <w:sz w:val="28"/>
          <w:szCs w:val="28"/>
        </w:rPr>
        <w:t xml:space="preserve">а - </w:t>
      </w:r>
      <w:r w:rsidRPr="008118D4">
        <w:rPr>
          <w:rFonts w:ascii="Times New Roman" w:hAnsi="Times New Roman" w:cs="Times New Roman"/>
          <w:iCs/>
          <w:sz w:val="28"/>
          <w:szCs w:val="28"/>
        </w:rPr>
        <w:t xml:space="preserve"> </w:t>
      </w:r>
      <w:r w:rsidR="008118D4">
        <w:rPr>
          <w:rFonts w:ascii="Times New Roman" w:hAnsi="Times New Roman" w:cs="Times New Roman"/>
          <w:iCs/>
          <w:sz w:val="28"/>
          <w:szCs w:val="28"/>
        </w:rPr>
        <w:t>заведующего</w:t>
      </w:r>
      <w:r w:rsidRPr="008118D4">
        <w:rPr>
          <w:rFonts w:ascii="Times New Roman" w:hAnsi="Times New Roman" w:cs="Times New Roman"/>
          <w:iCs/>
          <w:sz w:val="28"/>
          <w:szCs w:val="28"/>
        </w:rPr>
        <w:t xml:space="preserve"> кафедрой «Физическое воспитание»</w:t>
      </w:r>
      <w:r w:rsidR="008118D4">
        <w:rPr>
          <w:rFonts w:ascii="Times New Roman" w:hAnsi="Times New Roman" w:cs="Times New Roman"/>
          <w:iCs/>
          <w:sz w:val="28"/>
          <w:szCs w:val="28"/>
        </w:rPr>
        <w:t xml:space="preserve"> я почерпнула для себя следующие важные моменты:</w:t>
      </w:r>
    </w:p>
    <w:p w:rsidR="008118D4" w:rsidRPr="008118D4" w:rsidRDefault="008118D4" w:rsidP="008118D4">
      <w:pPr>
        <w:pStyle w:val="Default"/>
        <w:rPr>
          <w:rFonts w:ascii="Times New Roman" w:hAnsi="Times New Roman" w:cs="Times New Roman"/>
          <w:sz w:val="28"/>
          <w:szCs w:val="28"/>
        </w:rPr>
      </w:pPr>
      <w:r w:rsidRPr="008118D4">
        <w:rPr>
          <w:rFonts w:ascii="Times New Roman" w:hAnsi="Times New Roman" w:cs="Times New Roman"/>
          <w:sz w:val="28"/>
          <w:szCs w:val="28"/>
        </w:rPr>
        <w:t xml:space="preserve">Фундаментальным принципом физического воспитания является связь физической культуры и спорта с трудовой и оборонной деятельностью людей. Эта взаимосвязь осуществляется на практике посредством внедрения средств физической культуры и спорта в научную организацию труда. </w:t>
      </w:r>
    </w:p>
    <w:p w:rsidR="008118D4" w:rsidRDefault="008118D4" w:rsidP="008118D4">
      <w:pPr>
        <w:pStyle w:val="Default"/>
        <w:rPr>
          <w:rFonts w:ascii="Times New Roman" w:hAnsi="Times New Roman" w:cs="Times New Roman"/>
          <w:sz w:val="28"/>
          <w:szCs w:val="28"/>
        </w:rPr>
      </w:pPr>
      <w:r w:rsidRPr="008118D4">
        <w:rPr>
          <w:rFonts w:ascii="Times New Roman" w:hAnsi="Times New Roman" w:cs="Times New Roman"/>
          <w:sz w:val="28"/>
          <w:szCs w:val="28"/>
        </w:rPr>
        <w:t>В настоящее время при организации учебного процесса перед каждым высшим учебным заведением ставится задача – вести подготовку специалистов на высоком научно-техническом уровне с применением современных методов организации учебно-воспитательного процесса, обеспечивающих использование ими полученных знаний и умений в практической работе или научных исследованиях.</w:t>
      </w:r>
    </w:p>
    <w:p w:rsidR="008118D4" w:rsidRDefault="008118D4" w:rsidP="008118D4">
      <w:pPr>
        <w:pStyle w:val="Default"/>
        <w:rPr>
          <w:rFonts w:ascii="Times New Roman" w:hAnsi="Times New Roman" w:cs="Times New Roman"/>
          <w:sz w:val="28"/>
          <w:szCs w:val="28"/>
        </w:rPr>
      </w:pPr>
    </w:p>
    <w:p w:rsidR="008118D4" w:rsidRPr="008118D4" w:rsidRDefault="008118D4" w:rsidP="008118D4">
      <w:pPr>
        <w:pStyle w:val="Default"/>
        <w:rPr>
          <w:rFonts w:ascii="Times New Roman" w:hAnsi="Times New Roman" w:cs="Times New Roman"/>
          <w:sz w:val="28"/>
          <w:szCs w:val="28"/>
        </w:rPr>
      </w:pPr>
      <w:r w:rsidRPr="008118D4">
        <w:rPr>
          <w:rFonts w:ascii="Times New Roman" w:hAnsi="Times New Roman" w:cs="Times New Roman"/>
          <w:sz w:val="28"/>
          <w:szCs w:val="28"/>
        </w:rPr>
        <w:t xml:space="preserve">Основными </w:t>
      </w:r>
      <w:r w:rsidRPr="008118D4">
        <w:rPr>
          <w:rFonts w:ascii="Times New Roman" w:hAnsi="Times New Roman" w:cs="Times New Roman"/>
          <w:b/>
          <w:bCs/>
          <w:sz w:val="28"/>
          <w:szCs w:val="28"/>
        </w:rPr>
        <w:t xml:space="preserve">задачами ППФП </w:t>
      </w:r>
      <w:r w:rsidRPr="008118D4">
        <w:rPr>
          <w:rFonts w:ascii="Times New Roman" w:hAnsi="Times New Roman" w:cs="Times New Roman"/>
          <w:sz w:val="28"/>
          <w:szCs w:val="28"/>
        </w:rPr>
        <w:t xml:space="preserve">являются: </w:t>
      </w:r>
    </w:p>
    <w:p w:rsidR="008118D4" w:rsidRPr="008118D4" w:rsidRDefault="008118D4" w:rsidP="008118D4">
      <w:pPr>
        <w:pStyle w:val="Default"/>
        <w:rPr>
          <w:rFonts w:ascii="Times New Roman" w:hAnsi="Times New Roman" w:cs="Times New Roman"/>
          <w:sz w:val="28"/>
          <w:szCs w:val="28"/>
        </w:rPr>
      </w:pPr>
      <w:r w:rsidRPr="008118D4">
        <w:rPr>
          <w:rFonts w:ascii="Times New Roman" w:hAnsi="Times New Roman" w:cs="Times New Roman"/>
          <w:sz w:val="28"/>
          <w:szCs w:val="28"/>
        </w:rPr>
        <w:t xml:space="preserve">1. Содействовать повышению производительности труда работающих. </w:t>
      </w:r>
    </w:p>
    <w:p w:rsidR="008118D4" w:rsidRPr="008118D4" w:rsidRDefault="008118D4" w:rsidP="008118D4">
      <w:pPr>
        <w:pStyle w:val="Default"/>
        <w:rPr>
          <w:rFonts w:ascii="Times New Roman" w:hAnsi="Times New Roman" w:cs="Times New Roman"/>
          <w:sz w:val="28"/>
          <w:szCs w:val="28"/>
        </w:rPr>
      </w:pPr>
      <w:r w:rsidRPr="008118D4">
        <w:rPr>
          <w:rFonts w:ascii="Times New Roman" w:hAnsi="Times New Roman" w:cs="Times New Roman"/>
          <w:sz w:val="28"/>
          <w:szCs w:val="28"/>
        </w:rPr>
        <w:t xml:space="preserve">2. Способствовать ускоренному обучению профессии и подготовке человека к высокопроизводительному труду. </w:t>
      </w:r>
    </w:p>
    <w:p w:rsidR="008118D4" w:rsidRPr="008118D4" w:rsidRDefault="008118D4" w:rsidP="008118D4">
      <w:pPr>
        <w:pStyle w:val="Default"/>
        <w:rPr>
          <w:rFonts w:ascii="Times New Roman" w:hAnsi="Times New Roman" w:cs="Times New Roman"/>
          <w:sz w:val="28"/>
          <w:szCs w:val="28"/>
        </w:rPr>
      </w:pPr>
      <w:r w:rsidRPr="008118D4">
        <w:rPr>
          <w:rFonts w:ascii="Times New Roman" w:hAnsi="Times New Roman" w:cs="Times New Roman"/>
          <w:sz w:val="28"/>
          <w:szCs w:val="28"/>
        </w:rPr>
        <w:t xml:space="preserve">3. Формирование прикладных знаний, физических, психических и специальных качеств, умений и навыков, обеспечивающих объективную готовность человека к успешной профессиональной деятельности. </w:t>
      </w:r>
    </w:p>
    <w:p w:rsidR="008118D4" w:rsidRPr="008118D4" w:rsidRDefault="008118D4" w:rsidP="008118D4">
      <w:pPr>
        <w:pStyle w:val="Default"/>
        <w:rPr>
          <w:rFonts w:ascii="Times New Roman" w:hAnsi="Times New Roman" w:cs="Times New Roman"/>
          <w:sz w:val="28"/>
          <w:szCs w:val="28"/>
        </w:rPr>
      </w:pPr>
      <w:r w:rsidRPr="008118D4">
        <w:rPr>
          <w:rFonts w:ascii="Times New Roman" w:hAnsi="Times New Roman" w:cs="Times New Roman"/>
          <w:sz w:val="28"/>
          <w:szCs w:val="28"/>
        </w:rPr>
        <w:t xml:space="preserve">4. Создавать условия для активного отдыха трудящихся, обеспечивать профилактику производственного травматизма и бороться с производственным утомлением работающих средствами физической культуры и спорта. </w:t>
      </w:r>
    </w:p>
    <w:p w:rsidR="008118D4" w:rsidRPr="008118D4" w:rsidRDefault="008118D4" w:rsidP="008118D4">
      <w:pPr>
        <w:pStyle w:val="Default"/>
        <w:rPr>
          <w:rFonts w:ascii="Times New Roman" w:hAnsi="Times New Roman" w:cs="Times New Roman"/>
          <w:sz w:val="28"/>
          <w:szCs w:val="28"/>
        </w:rPr>
      </w:pPr>
      <w:r w:rsidRPr="008118D4">
        <w:rPr>
          <w:rFonts w:ascii="Times New Roman" w:hAnsi="Times New Roman" w:cs="Times New Roman"/>
          <w:sz w:val="28"/>
          <w:szCs w:val="28"/>
        </w:rPr>
        <w:t>5. Ознакомить студентов с теоретическими основами ППФП, обучить их некоторым профессионально-прикладным упражнениям, повысить уровень физических качеств, необходимых специалистам данного профиля, подготовить их к участию в соревнованиях по специально-прикладным видам спорта.</w:t>
      </w:r>
    </w:p>
    <w:p w:rsidR="008118D4" w:rsidRDefault="008118D4" w:rsidP="008118D4">
      <w:pPr>
        <w:pStyle w:val="Default"/>
        <w:rPr>
          <w:rFonts w:ascii="Times New Roman" w:hAnsi="Times New Roman" w:cs="Times New Roman"/>
          <w:sz w:val="28"/>
          <w:szCs w:val="28"/>
        </w:rPr>
      </w:pPr>
    </w:p>
    <w:p w:rsidR="008118D4" w:rsidRDefault="008118D4" w:rsidP="002D65C0">
      <w:pPr>
        <w:pStyle w:val="Default"/>
        <w:rPr>
          <w:rFonts w:ascii="Times New Roman" w:hAnsi="Times New Roman" w:cs="Times New Roman"/>
          <w:sz w:val="28"/>
          <w:szCs w:val="28"/>
        </w:rPr>
      </w:pPr>
      <w:r>
        <w:rPr>
          <w:rFonts w:ascii="Times New Roman" w:hAnsi="Times New Roman" w:cs="Times New Roman"/>
          <w:sz w:val="28"/>
          <w:szCs w:val="28"/>
        </w:rPr>
        <w:t xml:space="preserve">Несмотря на то, что я учусь только на первом курсе факультета прикладной математики и информатики, я уже ощутила всю необходимость занятий </w:t>
      </w:r>
      <w:r>
        <w:rPr>
          <w:rFonts w:ascii="Times New Roman" w:hAnsi="Times New Roman" w:cs="Times New Roman"/>
          <w:sz w:val="28"/>
          <w:szCs w:val="28"/>
        </w:rPr>
        <w:lastRenderedPageBreak/>
        <w:t xml:space="preserve">физической культуры в процессе обучения. Так как еще до момента поступления в университет я обзавелась некоторыми проблемами со здоровьем, в том числе проблемами со зрением и сколиозом, я попала в специальную медицинскую группу под руководством старшего преподавателя </w:t>
      </w:r>
      <w:proofErr w:type="spellStart"/>
      <w:r w:rsidR="002D65C0">
        <w:rPr>
          <w:rFonts w:ascii="Times New Roman" w:hAnsi="Times New Roman" w:cs="Times New Roman"/>
          <w:sz w:val="28"/>
          <w:szCs w:val="28"/>
        </w:rPr>
        <w:t>Горячко</w:t>
      </w:r>
      <w:proofErr w:type="spellEnd"/>
      <w:r w:rsidR="002D65C0">
        <w:rPr>
          <w:rFonts w:ascii="Times New Roman" w:hAnsi="Times New Roman" w:cs="Times New Roman"/>
          <w:sz w:val="28"/>
          <w:szCs w:val="28"/>
        </w:rPr>
        <w:t xml:space="preserve"> Виктории Михайловны. </w:t>
      </w:r>
      <w:r w:rsidR="002D65C0" w:rsidRPr="002D65C0">
        <w:rPr>
          <w:rFonts w:ascii="Times New Roman" w:hAnsi="Times New Roman" w:cs="Times New Roman"/>
          <w:sz w:val="28"/>
          <w:szCs w:val="28"/>
        </w:rPr>
        <w:t>Профессионально-прикладная физическая подготовка (ППФП) является важным разделом программы по физическому воспитанию студентов, который должен занимать до 35-45% общего количества часов, а на некоторых факультетах до 50-60%. Это объясняется необходимостью направленного развития и совершенствования профессиональных навыков и качеств у студентов.</w:t>
      </w:r>
      <w:r w:rsidR="002D65C0">
        <w:rPr>
          <w:rFonts w:ascii="Times New Roman" w:hAnsi="Times New Roman" w:cs="Times New Roman"/>
          <w:sz w:val="28"/>
          <w:szCs w:val="28"/>
        </w:rPr>
        <w:t xml:space="preserve"> С первого же занятия преподаватель объяснила нам всю необходимость четкого понимания возможных проблем, связанных с профессиональной деятельностью. </w:t>
      </w:r>
    </w:p>
    <w:p w:rsidR="008118D4" w:rsidRPr="002D65C0" w:rsidRDefault="002D65C0" w:rsidP="008118D4">
      <w:pPr>
        <w:pStyle w:val="Default"/>
        <w:rPr>
          <w:rFonts w:ascii="Times New Roman" w:hAnsi="Times New Roman" w:cs="Times New Roman"/>
          <w:sz w:val="28"/>
          <w:szCs w:val="28"/>
        </w:rPr>
      </w:pPr>
      <w:r w:rsidRPr="002D65C0">
        <w:rPr>
          <w:rFonts w:ascii="Times New Roman" w:hAnsi="Times New Roman" w:cs="Times New Roman"/>
          <w:sz w:val="28"/>
          <w:szCs w:val="28"/>
        </w:rPr>
        <w:t>Программисты ведут, как правило, сидячий образ жизни, который негативно сказывается на их здоровье. Так же при работе за компьютером очень сильно увеличивается нагрузка на зрительный анализатор. Чрезвычайно важно на протяжении всего рабочего дня программиста поддерживать себя в хорошем настроении и не давать себя утомлять усиленной интеллектуальной деятельностью.</w:t>
      </w:r>
      <w:r w:rsidRPr="002D65C0">
        <w:rPr>
          <w:rFonts w:ascii="Times New Roman" w:hAnsi="Times New Roman" w:cs="Times New Roman"/>
          <w:sz w:val="28"/>
          <w:szCs w:val="28"/>
        </w:rPr>
        <w:br/>
        <w:t>Так, например, вынужденная однообразная рабочая поза программиста способствует развитию сутуловатости, искривлению позвоночника и нарушению его подвижности. Ограниченная амплитуда рабочих движений приводит к ухудшению подвижности в наиболее крупных суставах (плечевом, локтевом, тазобедренном, коленном, голеностопном). Ограничение подвижности грудной клетки ухудшает глубину дыхания, в результате чего снижается поступление кислорода к работающим органам, в первую очередь к головному мозгу. Малоподвижная рабочая поза ухудшает нормальный ток крови и лимфы в организме, в результате чего развиваются застойные явления в брюшной полости и нижних конечностях, приводя к варикозному расширению вен.</w:t>
      </w:r>
      <w:r w:rsidRPr="002D65C0">
        <w:rPr>
          <w:rFonts w:ascii="Times New Roman" w:hAnsi="Times New Roman" w:cs="Times New Roman"/>
          <w:sz w:val="28"/>
          <w:szCs w:val="28"/>
        </w:rPr>
        <w:br/>
        <w:t>Постоянная нагрузка зрительного анализатора особенно при условии недостаточной тренированности мышц, регулирующих аккомодацию глаза, способствует нарушению функции зрения.</w:t>
      </w:r>
      <w:r w:rsidRPr="002D65C0">
        <w:rPr>
          <w:rFonts w:ascii="Times New Roman" w:hAnsi="Times New Roman" w:cs="Times New Roman"/>
          <w:sz w:val="28"/>
          <w:szCs w:val="28"/>
        </w:rPr>
        <w:br/>
        <w:t>Чтобы усилить специальные качества и подготовить организм к деятельности, нужно плавно войти в рабочий ритм путем выполнения физических упражнений. Так же для поддержания программистами необходимой работоспособности во время рабочего сеанса необходимо делать перерывы, во время которых тоже следует выполнять упражнения, цель которых снять физическую усталость и эмоциональное напряжение за работой на компьютере.</w:t>
      </w:r>
    </w:p>
    <w:p w:rsidR="008118D4" w:rsidRDefault="008118D4" w:rsidP="008118D4">
      <w:pPr>
        <w:pStyle w:val="Default"/>
        <w:rPr>
          <w:rFonts w:ascii="Times New Roman" w:hAnsi="Times New Roman" w:cs="Times New Roman"/>
          <w:sz w:val="28"/>
          <w:szCs w:val="28"/>
        </w:rPr>
      </w:pPr>
    </w:p>
    <w:p w:rsidR="002D65C0" w:rsidRDefault="002D65C0" w:rsidP="008118D4">
      <w:pPr>
        <w:pStyle w:val="Default"/>
        <w:rPr>
          <w:rFonts w:ascii="Times New Roman" w:hAnsi="Times New Roman" w:cs="Times New Roman"/>
          <w:sz w:val="28"/>
          <w:szCs w:val="28"/>
        </w:rPr>
      </w:pPr>
      <w:r>
        <w:rPr>
          <w:rFonts w:ascii="Times New Roman" w:hAnsi="Times New Roman" w:cs="Times New Roman"/>
          <w:sz w:val="28"/>
          <w:szCs w:val="28"/>
        </w:rPr>
        <w:t xml:space="preserve">В каждой профессии есть так называемые «издержки», требующие особого внимания специалиста. </w:t>
      </w:r>
    </w:p>
    <w:p w:rsidR="002D65C0" w:rsidRDefault="00C33676" w:rsidP="008118D4">
      <w:pPr>
        <w:pStyle w:val="Default"/>
        <w:rPr>
          <w:rFonts w:ascii="Times New Roman" w:hAnsi="Times New Roman" w:cs="Times New Roman"/>
          <w:sz w:val="28"/>
          <w:szCs w:val="28"/>
        </w:rPr>
      </w:pPr>
      <w:r>
        <w:rPr>
          <w:rFonts w:ascii="Times New Roman" w:hAnsi="Times New Roman" w:cs="Times New Roman"/>
          <w:sz w:val="28"/>
          <w:szCs w:val="28"/>
        </w:rPr>
        <w:t>Для специалистов по компьютерной безопасности</w:t>
      </w:r>
      <w:r w:rsidR="002D65C0" w:rsidRPr="002D65C0">
        <w:rPr>
          <w:rFonts w:ascii="Times New Roman" w:hAnsi="Times New Roman" w:cs="Times New Roman"/>
          <w:sz w:val="28"/>
          <w:szCs w:val="28"/>
        </w:rPr>
        <w:t xml:space="preserve"> особые требования предъявляются к уравновешенности нервных процессов; увеличению объема </w:t>
      </w:r>
      <w:r w:rsidR="002D65C0" w:rsidRPr="002D65C0">
        <w:rPr>
          <w:rFonts w:ascii="Times New Roman" w:hAnsi="Times New Roman" w:cs="Times New Roman"/>
          <w:sz w:val="28"/>
          <w:szCs w:val="28"/>
        </w:rPr>
        <w:lastRenderedPageBreak/>
        <w:t>кратковременной памяти, повышению скорости зрительного различения, наличию волевых качеств, повышению уровня статической выносливости кисти и спины, силовой и тактильной чувствительности двигательного анализатора.</w:t>
      </w:r>
      <w:r w:rsidR="002D65C0" w:rsidRPr="002D65C0">
        <w:rPr>
          <w:rFonts w:ascii="Times New Roman" w:hAnsi="Times New Roman" w:cs="Times New Roman"/>
          <w:sz w:val="28"/>
          <w:szCs w:val="28"/>
        </w:rPr>
        <w:br/>
        <w:t>Особое внимание</w:t>
      </w:r>
      <w:r>
        <w:rPr>
          <w:rFonts w:ascii="Times New Roman" w:hAnsi="Times New Roman" w:cs="Times New Roman"/>
          <w:sz w:val="28"/>
          <w:szCs w:val="28"/>
        </w:rPr>
        <w:t xml:space="preserve"> должно</w:t>
      </w:r>
      <w:r w:rsidR="002D65C0" w:rsidRPr="002D65C0">
        <w:rPr>
          <w:rFonts w:ascii="Times New Roman" w:hAnsi="Times New Roman" w:cs="Times New Roman"/>
          <w:sz w:val="28"/>
          <w:szCs w:val="28"/>
        </w:rPr>
        <w:t xml:space="preserve"> уделя</w:t>
      </w:r>
      <w:r>
        <w:rPr>
          <w:rFonts w:ascii="Times New Roman" w:hAnsi="Times New Roman" w:cs="Times New Roman"/>
          <w:sz w:val="28"/>
          <w:szCs w:val="28"/>
        </w:rPr>
        <w:t>ться</w:t>
      </w:r>
      <w:r w:rsidR="002D65C0" w:rsidRPr="002D65C0">
        <w:rPr>
          <w:rFonts w:ascii="Times New Roman" w:hAnsi="Times New Roman" w:cs="Times New Roman"/>
          <w:sz w:val="28"/>
          <w:szCs w:val="28"/>
        </w:rPr>
        <w:t xml:space="preserve"> упражнениям на тренировку зрения, упражнениям в мануальной ловкости, на развитие оперативного мышления, воли, эмоциональной устойчивости. Студенты, обучающиеся по</w:t>
      </w:r>
      <w:r>
        <w:rPr>
          <w:rFonts w:ascii="Times New Roman" w:hAnsi="Times New Roman" w:cs="Times New Roman"/>
          <w:sz w:val="28"/>
          <w:szCs w:val="28"/>
        </w:rPr>
        <w:t xml:space="preserve"> этой специальности, вовлекаются</w:t>
      </w:r>
      <w:r w:rsidR="002D65C0" w:rsidRPr="002D65C0">
        <w:rPr>
          <w:rFonts w:ascii="Times New Roman" w:hAnsi="Times New Roman" w:cs="Times New Roman"/>
          <w:sz w:val="28"/>
          <w:szCs w:val="28"/>
        </w:rPr>
        <w:t xml:space="preserve"> в спортивные игры (баскетбол, настольный теннис), гимнастику с отягощениями, шахматы</w:t>
      </w:r>
      <w:r>
        <w:rPr>
          <w:rFonts w:ascii="Times New Roman" w:hAnsi="Times New Roman" w:cs="Times New Roman"/>
          <w:sz w:val="28"/>
          <w:szCs w:val="28"/>
        </w:rPr>
        <w:t xml:space="preserve">, плавание. </w:t>
      </w:r>
    </w:p>
    <w:p w:rsidR="00C33676" w:rsidRDefault="00C33676" w:rsidP="008118D4">
      <w:pPr>
        <w:pStyle w:val="Default"/>
        <w:rPr>
          <w:rFonts w:ascii="Times New Roman" w:hAnsi="Times New Roman" w:cs="Times New Roman"/>
          <w:sz w:val="28"/>
          <w:szCs w:val="28"/>
        </w:rPr>
      </w:pPr>
    </w:p>
    <w:p w:rsidR="00C33676" w:rsidRDefault="00C33676" w:rsidP="008118D4">
      <w:pPr>
        <w:pStyle w:val="Default"/>
        <w:rPr>
          <w:rFonts w:ascii="Times New Roman" w:hAnsi="Times New Roman" w:cs="Times New Roman"/>
          <w:sz w:val="28"/>
          <w:szCs w:val="28"/>
        </w:rPr>
      </w:pPr>
      <w:r>
        <w:rPr>
          <w:rFonts w:ascii="Times New Roman" w:hAnsi="Times New Roman" w:cs="Times New Roman"/>
          <w:sz w:val="28"/>
          <w:szCs w:val="28"/>
        </w:rPr>
        <w:t xml:space="preserve">На собственном опыте хотелось бы добавить, что плавание отлично укрепляет корсет спины и выносливость, а гимнастика для глаз помогает поддерживать зрение в норме или как минимум не ухудшаться. Занятия физкультурой два раза в неделю позволяет поддерживать тело в хорошей физической форме. </w:t>
      </w:r>
      <w:bookmarkStart w:id="0" w:name="_GoBack"/>
      <w:bookmarkEnd w:id="0"/>
    </w:p>
    <w:p w:rsidR="00C33676" w:rsidRDefault="00C33676" w:rsidP="008118D4">
      <w:pPr>
        <w:pStyle w:val="Default"/>
        <w:rPr>
          <w:rFonts w:ascii="Times New Roman" w:hAnsi="Times New Roman" w:cs="Times New Roman"/>
          <w:sz w:val="28"/>
          <w:szCs w:val="28"/>
        </w:rPr>
      </w:pPr>
    </w:p>
    <w:p w:rsidR="00C33676" w:rsidRPr="002D65C0" w:rsidRDefault="00C33676"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Default="008118D4" w:rsidP="008118D4">
      <w:pPr>
        <w:pStyle w:val="Default"/>
        <w:rPr>
          <w:rFonts w:ascii="Times New Roman" w:hAnsi="Times New Roman" w:cs="Times New Roman"/>
          <w:sz w:val="28"/>
          <w:szCs w:val="28"/>
        </w:rPr>
      </w:pPr>
    </w:p>
    <w:p w:rsidR="008118D4" w:rsidRPr="008118D4" w:rsidRDefault="008118D4" w:rsidP="008118D4">
      <w:pPr>
        <w:pStyle w:val="Default"/>
        <w:rPr>
          <w:rFonts w:ascii="Times New Roman" w:hAnsi="Times New Roman" w:cs="Times New Roman"/>
          <w:iCs/>
          <w:sz w:val="28"/>
          <w:szCs w:val="28"/>
        </w:rPr>
      </w:pPr>
    </w:p>
    <w:sectPr w:rsidR="008118D4" w:rsidRPr="008118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altName w:val="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6E"/>
    <w:rsid w:val="002046E4"/>
    <w:rsid w:val="002D65C0"/>
    <w:rsid w:val="00761D6E"/>
    <w:rsid w:val="008118D4"/>
    <w:rsid w:val="00BC3349"/>
    <w:rsid w:val="00C33676"/>
    <w:rsid w:val="00F106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5C09"/>
  <w15:chartTrackingRefBased/>
  <w15:docId w15:val="{E80E339D-36DE-4C58-AC34-DB3817B6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61D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61D6E"/>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761D6E"/>
    <w:rPr>
      <w:i/>
      <w:iCs/>
      <w:color w:val="404040" w:themeColor="text1" w:themeTint="BF"/>
    </w:rPr>
  </w:style>
  <w:style w:type="character" w:styleId="a6">
    <w:name w:val="Strong"/>
    <w:basedOn w:val="a0"/>
    <w:uiPriority w:val="22"/>
    <w:qFormat/>
    <w:rsid w:val="00F106FE"/>
    <w:rPr>
      <w:b/>
      <w:bCs/>
    </w:rPr>
  </w:style>
  <w:style w:type="paragraph" w:customStyle="1" w:styleId="Default">
    <w:name w:val="Default"/>
    <w:rsid w:val="00BC334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834</Words>
  <Characters>4758</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Ryabova</dc:creator>
  <cp:keywords/>
  <dc:description/>
  <cp:lastModifiedBy>Elizabeth Ryabova</cp:lastModifiedBy>
  <cp:revision>1</cp:revision>
  <dcterms:created xsi:type="dcterms:W3CDTF">2020-04-04T15:29:00Z</dcterms:created>
  <dcterms:modified xsi:type="dcterms:W3CDTF">2020-04-04T17:21:00Z</dcterms:modified>
</cp:coreProperties>
</file>