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408" w:rsidRPr="00FA7A60" w:rsidRDefault="003A7186" w:rsidP="00DE333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10160</wp:posOffset>
                </wp:positionV>
                <wp:extent cx="4229100" cy="3048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5FB377" id="Скругленный прямоугольник 1" o:spid="_x0000_s1026" style="position:absolute;margin-left:-4.6pt;margin-top:.8pt;width:333pt;height:24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" fillcolor="#5b9bd5 [3204]" strokecolor="#1f4d78 [1604]" strokeweight="1pt">
                <v:stroke joinstyle="miter"/>
              </v:roundrect>
            </w:pict>
          </mc:Fallback>
        </mc:AlternateConten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MACROBUTTON MTEditEquationSection2 </w:instrText>
      </w:r>
      <w:r w:rsidR="007E2EAE" w:rsidRPr="007E2EAE">
        <w:rPr>
          <w:rStyle w:val="MTEquationSection"/>
        </w:rPr>
        <w:instrText>Equation Chapter 1 Section 1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MTEqn \r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MTSec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begin"/>
      </w:r>
      <w:r w:rsidR="007E2EAE">
        <w:rPr>
          <w:rFonts w:ascii="Times New Roman" w:hAnsi="Times New Roman" w:cs="Times New Roman"/>
          <w:sz w:val="28"/>
          <w:szCs w:val="28"/>
        </w:rPr>
        <w:instrText xml:space="preserve"> SEQ MTChap \r 1 \h \* MERGEFORMAT </w:instrText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7E2EAE">
        <w:rPr>
          <w:rFonts w:ascii="Times New Roman" w:hAnsi="Times New Roman" w:cs="Times New Roman"/>
          <w:sz w:val="28"/>
          <w:szCs w:val="28"/>
        </w:rPr>
        <w:fldChar w:fldCharType="end"/>
      </w:r>
      <w:r w:rsidR="0082087F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QR</w:t>
      </w:r>
      <w:r w:rsidR="0082087F" w:rsidRPr="0082087F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</w:t>
      </w:r>
      <w:r w:rsidR="0082087F">
        <w:rPr>
          <w:rFonts w:ascii="Times New Roman" w:hAnsi="Times New Roman" w:cs="Times New Roman"/>
          <w:color w:val="FFFFFF" w:themeColor="background1"/>
          <w:sz w:val="28"/>
          <w:szCs w:val="28"/>
        </w:rPr>
        <w:t>ит</w:t>
      </w:r>
      <w:r w:rsidR="00A041DE" w:rsidRPr="003A7186">
        <w:rPr>
          <w:rFonts w:ascii="Times New Roman" w:hAnsi="Times New Roman" w:cs="Times New Roman"/>
          <w:color w:val="FFFFFF" w:themeColor="background1"/>
          <w:sz w:val="28"/>
          <w:szCs w:val="28"/>
        </w:rPr>
        <w:t>е</w:t>
      </w:r>
      <w:r w:rsidR="0082087F">
        <w:rPr>
          <w:rFonts w:ascii="Times New Roman" w:hAnsi="Times New Roman" w:cs="Times New Roman"/>
          <w:color w:val="FFFFFF" w:themeColor="background1"/>
          <w:sz w:val="28"/>
          <w:szCs w:val="28"/>
        </w:rPr>
        <w:t>рации</w:t>
      </w:r>
    </w:p>
    <w:p w:rsidR="005364E6" w:rsidRDefault="005364E6" w:rsidP="005364E6">
      <w:pPr>
        <w:pStyle w:val="MTDisplayEquation"/>
        <w:jc w:val="left"/>
        <w:rPr>
          <w:lang w:val="ru-RU"/>
        </w:rPr>
      </w:pPr>
      <w:r w:rsidRPr="005364E6">
        <w:rPr>
          <w:lang w:val="ru-RU"/>
        </w:rPr>
        <w:t xml:space="preserve">     </w:t>
      </w:r>
      <w:r w:rsidRPr="00B23639">
        <w:rPr>
          <w:lang w:val="ru-RU"/>
        </w:rPr>
        <w:t>QR</w:t>
      </w:r>
      <w:r w:rsidRPr="005364E6">
        <w:rPr>
          <w:lang w:val="ru-RU"/>
        </w:rPr>
        <w:t xml:space="preserve"> </w:t>
      </w:r>
      <w:r>
        <w:rPr>
          <w:lang w:val="ru-RU"/>
        </w:rPr>
        <w:t xml:space="preserve">метод решает проблему нахождения всех собственных значений матрицы </w:t>
      </w:r>
      <w:r w:rsidR="00B23639" w:rsidRPr="000B7B20">
        <w:rPr>
          <w:position w:val="-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3.2pt" o:ole="">
            <v:imagedata r:id="rId7" o:title=""/>
          </v:shape>
          <o:OLEObject Type="Embed" ProgID="Equation.DSMT4" ShapeID="_x0000_i1025" DrawAspect="Content" ObjectID="_1669134413" r:id="rId8"/>
        </w:object>
      </w:r>
      <w:r w:rsidRPr="005364E6">
        <w:rPr>
          <w:lang w:val="ru-RU"/>
        </w:rPr>
        <w:t xml:space="preserve"> </w:t>
      </w:r>
      <w:r>
        <w:rPr>
          <w:lang w:val="ru-RU"/>
        </w:rPr>
        <w:t>одновременно.</w:t>
      </w:r>
      <w:r w:rsidRPr="005364E6">
        <w:rPr>
          <w:lang w:val="ru-RU"/>
        </w:rPr>
        <w:t xml:space="preserve"> </w:t>
      </w:r>
      <w:r>
        <w:rPr>
          <w:lang w:val="ru-RU"/>
        </w:rPr>
        <w:t>Алгоритм стартует с матрицы</w:t>
      </w:r>
      <w:r w:rsidR="00B23639">
        <w:rPr>
          <w:lang w:val="ru-RU"/>
        </w:rPr>
        <w:t xml:space="preserve"> </w:t>
      </w:r>
      <w:r w:rsidR="00B23639" w:rsidRPr="000B7B20">
        <w:rPr>
          <w:position w:val="-12"/>
        </w:rPr>
        <w:object w:dxaOrig="720" w:dyaOrig="360">
          <v:shape id="_x0000_i1026" type="#_x0000_t75" style="width:36pt;height:18pt" o:ole="">
            <v:imagedata r:id="rId9" o:title=""/>
          </v:shape>
          <o:OLEObject Type="Embed" ProgID="Equation.DSMT4" ShapeID="_x0000_i1026" DrawAspect="Content" ObjectID="_1669134414" r:id="rId10"/>
        </w:object>
      </w:r>
      <w:r w:rsidRPr="005364E6">
        <w:rPr>
          <w:lang w:val="ru-RU"/>
        </w:rPr>
        <w:t xml:space="preserve">. </w:t>
      </w:r>
      <w:r>
        <w:rPr>
          <w:lang w:val="ru-RU"/>
        </w:rPr>
        <w:t xml:space="preserve">На </w:t>
      </w:r>
      <w:r w:rsidR="00B23639" w:rsidRPr="000B7B20">
        <w:rPr>
          <w:position w:val="-6"/>
        </w:rPr>
        <w:object w:dxaOrig="200" w:dyaOrig="279">
          <v:shape id="_x0000_i1027" type="#_x0000_t75" style="width:10.2pt;height:13.8pt" o:ole="">
            <v:imagedata r:id="rId11" o:title=""/>
          </v:shape>
          <o:OLEObject Type="Embed" ProgID="Equation.DSMT4" ShapeID="_x0000_i1027" DrawAspect="Content" ObjectID="_1669134415" r:id="rId12"/>
        </w:object>
      </w:r>
      <w:r w:rsidRPr="005364E6">
        <w:rPr>
          <w:lang w:val="ru-RU"/>
        </w:rPr>
        <w:t>-</w:t>
      </w:r>
      <w:r>
        <w:rPr>
          <w:lang w:val="ru-RU"/>
        </w:rPr>
        <w:t xml:space="preserve">ой итерации вычисляем </w:t>
      </w:r>
      <w:r w:rsidRPr="00B23639">
        <w:rPr>
          <w:lang w:val="ru-RU"/>
        </w:rPr>
        <w:t>QR</w:t>
      </w:r>
      <w:r w:rsidRPr="005364E6">
        <w:rPr>
          <w:lang w:val="ru-RU"/>
        </w:rPr>
        <w:t xml:space="preserve"> </w:t>
      </w:r>
      <w:r>
        <w:rPr>
          <w:lang w:val="ru-RU"/>
        </w:rPr>
        <w:t>факторизацию</w:t>
      </w:r>
      <w:r w:rsidR="007E2EAE" w:rsidRPr="00FA7A60">
        <w:rPr>
          <w:lang w:val="ru-RU"/>
        </w:rPr>
        <w:tab/>
      </w:r>
    </w:p>
    <w:p w:rsidR="00DE3334" w:rsidRDefault="005364E6" w:rsidP="005364E6">
      <w:pPr>
        <w:pStyle w:val="MTDisplayEquation"/>
        <w:jc w:val="left"/>
        <w:rPr>
          <w:lang w:val="ru-RU"/>
        </w:rPr>
      </w:pPr>
      <w:r w:rsidRPr="005364E6">
        <w:rPr>
          <w:lang w:val="ru-RU"/>
        </w:rPr>
        <w:t xml:space="preserve">                     </w:t>
      </w:r>
      <w:r w:rsidRPr="00B23639">
        <w:rPr>
          <w:lang w:val="ru-RU"/>
        </w:rPr>
        <w:t xml:space="preserve">              </w:t>
      </w:r>
      <w:r w:rsidRPr="005364E6">
        <w:rPr>
          <w:lang w:val="ru-RU"/>
        </w:rPr>
        <w:t xml:space="preserve">    </w:t>
      </w:r>
      <w:r w:rsidRPr="005364E6">
        <w:rPr>
          <w:position w:val="-12"/>
        </w:rPr>
        <w:object w:dxaOrig="1160" w:dyaOrig="360">
          <v:shape id="_x0000_i1028" type="#_x0000_t75" style="width:58.2pt;height:18pt" o:ole="">
            <v:imagedata r:id="rId13" o:title=""/>
          </v:shape>
          <o:OLEObject Type="Embed" ProgID="Equation.DSMT4" ShapeID="_x0000_i1028" DrawAspect="Content" ObjectID="_1669134416" r:id="rId14"/>
        </w:object>
      </w:r>
      <w:r w:rsidRPr="005364E6">
        <w:rPr>
          <w:lang w:val="ru-RU"/>
        </w:rPr>
        <w:t xml:space="preserve"> </w:t>
      </w:r>
      <w:r w:rsidRPr="005C0220">
        <w:rPr>
          <w:lang w:val="ru-RU"/>
        </w:rPr>
        <w:t xml:space="preserve">                              </w:t>
      </w:r>
      <w:r>
        <w:rPr>
          <w:lang w:val="ru-RU"/>
        </w:rPr>
        <w:tab/>
      </w:r>
      <w:r w:rsidR="007E2EAE" w:rsidRPr="00EF3459">
        <w:rPr>
          <w:lang w:val="ru-RU"/>
        </w:rPr>
        <w:t>(1)</w:t>
      </w:r>
    </w:p>
    <w:p w:rsidR="005364E6" w:rsidRPr="005364E6" w:rsidRDefault="006C4506" w:rsidP="005364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5364E6" w:rsidRPr="005364E6">
        <w:rPr>
          <w:rFonts w:ascii="Times New Roman" w:hAnsi="Times New Roman" w:cs="Times New Roman"/>
          <w:sz w:val="28"/>
          <w:szCs w:val="28"/>
        </w:rPr>
        <w:t xml:space="preserve"> находим</w:t>
      </w:r>
      <w:r w:rsidR="005364E6">
        <w:rPr>
          <w:rFonts w:ascii="Times New Roman" w:hAnsi="Times New Roman" w:cs="Times New Roman"/>
          <w:sz w:val="28"/>
          <w:szCs w:val="28"/>
        </w:rPr>
        <w:t xml:space="preserve"> следующее приближение</w:t>
      </w:r>
    </w:p>
    <w:p w:rsidR="007E2EAE" w:rsidRPr="00933D11" w:rsidRDefault="006C4506" w:rsidP="007E2EAE">
      <w:pPr>
        <w:pStyle w:val="MTDisplayEquation"/>
        <w:rPr>
          <w:lang w:val="ru-RU"/>
        </w:rPr>
      </w:pPr>
      <w:r>
        <w:rPr>
          <w:lang w:val="ru-RU"/>
        </w:rPr>
        <w:t xml:space="preserve">                                   </w:t>
      </w:r>
      <w:r w:rsidRPr="006C4506">
        <w:rPr>
          <w:position w:val="-12"/>
        </w:rPr>
        <w:object w:dxaOrig="1020" w:dyaOrig="360">
          <v:shape id="_x0000_i1029" type="#_x0000_t75" style="width:51pt;height:18pt" o:ole="">
            <v:imagedata r:id="rId15" o:title=""/>
          </v:shape>
          <o:OLEObject Type="Embed" ProgID="Equation.DSMT4" ShapeID="_x0000_i1029" DrawAspect="Content" ObjectID="_1669134417" r:id="rId16"/>
        </w:object>
      </w:r>
      <w:r>
        <w:rPr>
          <w:lang w:val="ru-RU"/>
        </w:rPr>
        <w:t xml:space="preserve">                       </w:t>
      </w:r>
      <w:r w:rsidR="007E2EAE" w:rsidRPr="00EF3459">
        <w:rPr>
          <w:lang w:val="ru-RU"/>
        </w:rPr>
        <w:tab/>
      </w:r>
      <w:r w:rsidR="008213BD" w:rsidRPr="00933D11">
        <w:rPr>
          <w:lang w:val="ru-RU"/>
        </w:rPr>
        <w:t>(2)</w:t>
      </w:r>
    </w:p>
    <w:p w:rsidR="006C4506" w:rsidRDefault="006C4506" w:rsidP="006C4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которое стремится к верхней треугольной матрице с ростом  </w:t>
      </w:r>
      <w:r w:rsidRPr="000B7B20">
        <w:rPr>
          <w:position w:val="-6"/>
        </w:rPr>
        <w:object w:dxaOrig="200" w:dyaOrig="279">
          <v:shape id="_x0000_i1030" type="#_x0000_t75" style="width:10.2pt;height:13.8pt" o:ole="">
            <v:imagedata r:id="rId17" o:title=""/>
          </v:shape>
          <o:OLEObject Type="Embed" ProgID="Equation.DSMT4" ShapeID="_x0000_i1030" DrawAspect="Content" ObjectID="_1669134418" r:id="rId18"/>
        </w:object>
      </w:r>
      <w:r w:rsidRPr="006C450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E2EAE" w:rsidRDefault="006C4506" w:rsidP="006C45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Поскольку </w:t>
      </w:r>
      <w:r w:rsidR="00B23639">
        <w:rPr>
          <w:rFonts w:ascii="Times New Roman" w:hAnsi="Times New Roman" w:cs="Times New Roman"/>
          <w:sz w:val="28"/>
          <w:szCs w:val="28"/>
        </w:rPr>
        <w:t>из (1, 2) следует</w:t>
      </w:r>
    </w:p>
    <w:p w:rsidR="00933D11" w:rsidRPr="00EF3459" w:rsidRDefault="00933D11" w:rsidP="00933D11">
      <w:pPr>
        <w:pStyle w:val="MTDisplayEquation"/>
        <w:rPr>
          <w:lang w:val="ru-RU"/>
        </w:rPr>
      </w:pPr>
      <w:r w:rsidRPr="00933D11">
        <w:rPr>
          <w:lang w:val="ru-RU"/>
        </w:rPr>
        <w:tab/>
      </w:r>
      <w:r w:rsidR="006C4506" w:rsidRPr="006C4506">
        <w:rPr>
          <w:position w:val="-14"/>
        </w:rPr>
        <w:object w:dxaOrig="2180" w:dyaOrig="400">
          <v:shape id="_x0000_i1031" type="#_x0000_t75" style="width:109.2pt;height:20.4pt" o:ole="">
            <v:imagedata r:id="rId19" o:title=""/>
          </v:shape>
          <o:OLEObject Type="Embed" ProgID="Equation.DSMT4" ShapeID="_x0000_i1031" DrawAspect="Content" ObjectID="_1669134419" r:id="rId20"/>
        </w:object>
      </w:r>
      <w:r w:rsidR="00B23639">
        <w:rPr>
          <w:lang w:val="ru-RU"/>
        </w:rPr>
        <w:t>,</w:t>
      </w:r>
      <w:r w:rsidRPr="00933D11">
        <w:rPr>
          <w:lang w:val="ru-RU"/>
        </w:rPr>
        <w:tab/>
        <w:t>(</w:t>
      </w:r>
      <w:r w:rsidRPr="00EF3459">
        <w:rPr>
          <w:lang w:val="ru-RU"/>
        </w:rPr>
        <w:t>3)</w:t>
      </w:r>
    </w:p>
    <w:p w:rsidR="0080222F" w:rsidRDefault="006C4506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все матрицы </w:t>
      </w:r>
      <w:r w:rsidRPr="006C4506">
        <w:rPr>
          <w:position w:val="-12"/>
        </w:rPr>
        <w:object w:dxaOrig="300" w:dyaOrig="360">
          <v:shape id="_x0000_i1032" type="#_x0000_t75" style="width:15pt;height:18pt" o:ole="">
            <v:imagedata r:id="rId21" o:title=""/>
          </v:shape>
          <o:OLEObject Type="Embed" ProgID="Equation.DSMT4" ShapeID="_x0000_i1032" DrawAspect="Content" ObjectID="_1669134420" r:id="rId22"/>
        </w:object>
      </w:r>
      <w:r>
        <w:rPr>
          <w:rFonts w:ascii="Times New Roman" w:hAnsi="Times New Roman" w:cs="Times New Roman"/>
          <w:sz w:val="28"/>
          <w:szCs w:val="28"/>
        </w:rPr>
        <w:t xml:space="preserve"> являются подобными.</w:t>
      </w:r>
    </w:p>
    <w:p w:rsidR="0080222F" w:rsidRDefault="0080222F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6C4506">
        <w:rPr>
          <w:rFonts w:ascii="Times New Roman" w:hAnsi="Times New Roman" w:cs="Times New Roman"/>
          <w:sz w:val="28"/>
          <w:szCs w:val="28"/>
        </w:rPr>
        <w:t xml:space="preserve">Диагональные элементы матрицы </w:t>
      </w:r>
      <w:r w:rsidR="00B23639" w:rsidRPr="000B7B20">
        <w:rPr>
          <w:position w:val="-12"/>
        </w:rPr>
        <w:object w:dxaOrig="300" w:dyaOrig="360">
          <v:shape id="_x0000_i1033" type="#_x0000_t75" style="width:15pt;height:18pt" o:ole="">
            <v:imagedata r:id="rId23" o:title=""/>
          </v:shape>
          <o:OLEObject Type="Embed" ProgID="Equation.DSMT4" ShapeID="_x0000_i1033" DrawAspect="Content" ObjectID="_1669134421" r:id="rId24"/>
        </w:object>
      </w:r>
      <w:r w:rsidR="006C4506">
        <w:rPr>
          <w:rFonts w:ascii="Times New Roman" w:hAnsi="Times New Roman" w:cs="Times New Roman"/>
          <w:sz w:val="28"/>
          <w:szCs w:val="28"/>
        </w:rPr>
        <w:t xml:space="preserve"> сходятся к собственным значениям матрицы</w:t>
      </w:r>
      <w:r w:rsidR="00B23639">
        <w:rPr>
          <w:rFonts w:ascii="Times New Roman" w:hAnsi="Times New Roman" w:cs="Times New Roman"/>
          <w:sz w:val="28"/>
          <w:szCs w:val="28"/>
        </w:rPr>
        <w:t xml:space="preserve"> </w:t>
      </w:r>
      <w:r w:rsidR="00B23639" w:rsidRPr="000B7B20">
        <w:rPr>
          <w:position w:val="-4"/>
        </w:rPr>
        <w:object w:dxaOrig="240" w:dyaOrig="260">
          <v:shape id="_x0000_i1034" type="#_x0000_t75" style="width:12pt;height:13.2pt" o:ole="">
            <v:imagedata r:id="rId25" o:title=""/>
          </v:shape>
          <o:OLEObject Type="Embed" ProgID="Equation.DSMT4" ShapeID="_x0000_i1034" DrawAspect="Content" ObjectID="_1669134422" r:id="rId26"/>
        </w:object>
      </w:r>
      <w:r w:rsidR="00B23639" w:rsidRPr="00B236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B23639" w:rsidRPr="00B23639">
        <w:rPr>
          <w:rFonts w:ascii="Times New Roman" w:hAnsi="Times New Roman" w:cs="Times New Roman"/>
          <w:sz w:val="28"/>
          <w:szCs w:val="28"/>
        </w:rPr>
        <w:t>роизведение</w:t>
      </w:r>
      <w:r>
        <w:rPr>
          <w:rFonts w:ascii="Times New Roman" w:hAnsi="Times New Roman" w:cs="Times New Roman"/>
          <w:sz w:val="28"/>
          <w:szCs w:val="28"/>
        </w:rPr>
        <w:t xml:space="preserve"> ортогональных матриц  </w:t>
      </w:r>
      <w:r w:rsidRPr="0080222F">
        <w:rPr>
          <w:rFonts w:ascii="Times New Roman" w:hAnsi="Times New Roman" w:cs="Times New Roman"/>
          <w:position w:val="-12"/>
          <w:sz w:val="28"/>
          <w:szCs w:val="28"/>
        </w:rPr>
        <w:object w:dxaOrig="1040" w:dyaOrig="360">
          <v:shape id="_x0000_i1035" type="#_x0000_t75" style="width:52.2pt;height:18pt" o:ole="">
            <v:imagedata r:id="rId27" o:title=""/>
          </v:shape>
          <o:OLEObject Type="Embed" ProgID="Equation.DSMT4" ShapeID="_x0000_i1035" DrawAspect="Content" ObjectID="_1669134423" r:id="rId28"/>
        </w:object>
      </w:r>
      <w:r w:rsidRPr="00802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сходится к матрице собственных векторов  </w:t>
      </w:r>
      <w:r w:rsidRPr="000B7B20">
        <w:rPr>
          <w:position w:val="-4"/>
        </w:rPr>
        <w:object w:dxaOrig="240" w:dyaOrig="260">
          <v:shape id="_x0000_i1036" type="#_x0000_t75" style="width:12pt;height:13.2pt" o:ole="">
            <v:imagedata r:id="rId25" o:title=""/>
          </v:shape>
          <o:OLEObject Type="Embed" ProgID="Equation.DSMT4" ShapeID="_x0000_i1036" DrawAspect="Content" ObjectID="_1669134424" r:id="rId29"/>
        </w:object>
      </w:r>
      <w:r w:rsidRPr="00B2363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7765C" w:rsidRDefault="0080222F" w:rsidP="00933D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Если </w:t>
      </w:r>
      <w:r w:rsidRPr="0080222F">
        <w:rPr>
          <w:rFonts w:ascii="Times New Roman" w:hAnsi="Times New Roman" w:cs="Times New Roman"/>
          <w:position w:val="-4"/>
          <w:sz w:val="28"/>
          <w:szCs w:val="28"/>
        </w:rPr>
        <w:object w:dxaOrig="740" w:dyaOrig="300">
          <v:shape id="_x0000_i1037" type="#_x0000_t75" style="width:37.2pt;height:15pt" o:ole="">
            <v:imagedata r:id="rId30" o:title=""/>
          </v:shape>
          <o:OLEObject Type="Embed" ProgID="Equation.DSMT4" ShapeID="_x0000_i1037" DrawAspect="Content" ObjectID="_1669134425" r:id="rId31"/>
        </w:object>
      </w:r>
      <w:r w:rsidRPr="0080222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Pr="0080222F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38" type="#_x0000_t75" style="width:19.8pt;height:16.2pt" o:ole="">
            <v:imagedata r:id="rId32" o:title=""/>
          </v:shape>
          <o:OLEObject Type="Embed" ProgID="Equation.DSMT4" ShapeID="_x0000_i1038" DrawAspect="Content" ObjectID="_1669134426" r:id="rId33"/>
        </w:object>
      </w:r>
      <w:r w:rsidRPr="008022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итерации сохраняют симметрию, поэтому последовательность </w:t>
      </w:r>
      <w:r w:rsidRPr="006C4506">
        <w:rPr>
          <w:position w:val="-12"/>
        </w:rPr>
        <w:object w:dxaOrig="300" w:dyaOrig="360">
          <v:shape id="_x0000_i1039" type="#_x0000_t75" style="width:15pt;height:18pt" o:ole="">
            <v:imagedata r:id="rId21" o:title=""/>
          </v:shape>
          <o:OLEObject Type="Embed" ProgID="Equation.DSMT4" ShapeID="_x0000_i1039" DrawAspect="Content" ObjectID="_1669134427" r:id="rId34"/>
        </w:object>
      </w:r>
      <w:r>
        <w:rPr>
          <w:rFonts w:ascii="Times New Roman" w:hAnsi="Times New Roman" w:cs="Times New Roman"/>
          <w:sz w:val="28"/>
          <w:szCs w:val="28"/>
        </w:rPr>
        <w:t xml:space="preserve"> сходится к матрице, которая является</w:t>
      </w:r>
      <w:r w:rsidR="00EB5046">
        <w:rPr>
          <w:rFonts w:ascii="Times New Roman" w:hAnsi="Times New Roman" w:cs="Times New Roman"/>
          <w:sz w:val="28"/>
          <w:szCs w:val="28"/>
        </w:rPr>
        <w:t xml:space="preserve"> треугольной и симметричной, то есть диагональной. Итерационный процесс (1, 2) </w:t>
      </w:r>
      <w:r w:rsidR="00EB5046">
        <w:rPr>
          <w:rFonts w:ascii="Times New Roman" w:hAnsi="Times New Roman" w:cs="Times New Roman"/>
          <w:sz w:val="28"/>
          <w:szCs w:val="28"/>
        </w:rPr>
        <w:lastRenderedPageBreak/>
        <w:t xml:space="preserve">продолжается до тех пор, пока внедиагональные элементы матрицы </w:t>
      </w:r>
      <w:r w:rsidR="00EB5046" w:rsidRPr="006C4506">
        <w:rPr>
          <w:position w:val="-12"/>
        </w:rPr>
        <w:object w:dxaOrig="300" w:dyaOrig="360">
          <v:shape id="_x0000_i1040" type="#_x0000_t75" style="width:15pt;height:18pt" o:ole="">
            <v:imagedata r:id="rId21" o:title=""/>
          </v:shape>
          <o:OLEObject Type="Embed" ProgID="Equation.DSMT4" ShapeID="_x0000_i1040" DrawAspect="Content" ObjectID="_1669134428" r:id="rId35"/>
        </w:object>
      </w:r>
      <w:r w:rsidR="00EB5046">
        <w:rPr>
          <w:rFonts w:ascii="Times New Roman" w:hAnsi="Times New Roman" w:cs="Times New Roman"/>
          <w:sz w:val="28"/>
          <w:szCs w:val="28"/>
        </w:rPr>
        <w:t xml:space="preserve"> больше заданной точности </w:t>
      </w:r>
      <w:r w:rsidR="00EB5046" w:rsidRPr="00EB5046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41" type="#_x0000_t75" style="width:10.2pt;height:10.8pt" o:ole="">
            <v:imagedata r:id="rId36" o:title=""/>
          </v:shape>
          <o:OLEObject Type="Embed" ProgID="Equation.DSMT4" ShapeID="_x0000_i1041" DrawAspect="Content" ObjectID="_1669134429" r:id="rId37"/>
        </w:object>
      </w:r>
      <w:r w:rsidR="00EB5046">
        <w:rPr>
          <w:rFonts w:ascii="Times New Roman" w:hAnsi="Times New Roman" w:cs="Times New Roman"/>
          <w:sz w:val="28"/>
          <w:szCs w:val="28"/>
        </w:rPr>
        <w:t xml:space="preserve">. </w:t>
      </w:r>
      <w:r w:rsidR="00EB5046" w:rsidRPr="00EB5046">
        <w:rPr>
          <w:rFonts w:ascii="Times New Roman" w:hAnsi="Times New Roman" w:cs="Times New Roman"/>
          <w:i/>
          <w:sz w:val="28"/>
          <w:szCs w:val="28"/>
          <w:u w:val="single"/>
        </w:rPr>
        <w:t>Пример</w:t>
      </w:r>
      <w:r w:rsidR="00EB5046">
        <w:rPr>
          <w:rFonts w:ascii="Times New Roman" w:hAnsi="Times New Roman" w:cs="Times New Roman"/>
          <w:sz w:val="28"/>
          <w:szCs w:val="28"/>
        </w:rPr>
        <w:t xml:space="preserve">. </w:t>
      </w:r>
      <w:r w:rsidR="00730C9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33D11" w:rsidRPr="00730C92" w:rsidRDefault="00EB5046" w:rsidP="00EB5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5046">
        <w:rPr>
          <w:rFonts w:ascii="Times New Roman" w:hAnsi="Times New Roman" w:cs="Times New Roman"/>
          <w:position w:val="-30"/>
          <w:sz w:val="28"/>
          <w:szCs w:val="28"/>
        </w:rPr>
        <w:object w:dxaOrig="5640" w:dyaOrig="720">
          <v:shape id="_x0000_i1042" type="#_x0000_t75" style="width:282pt;height:36pt" o:ole="">
            <v:imagedata r:id="rId38" o:title=""/>
          </v:shape>
          <o:OLEObject Type="Embed" ProgID="Equation.DSMT4" ShapeID="_x0000_i1042" DrawAspect="Content" ObjectID="_1669134430" r:id="rId39"/>
        </w:object>
      </w:r>
    </w:p>
    <w:p w:rsidR="0020146D" w:rsidRPr="00EB5046" w:rsidRDefault="00EB5046" w:rsidP="00EB504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5046">
        <w:rPr>
          <w:rFonts w:ascii="Times New Roman" w:hAnsi="Times New Roman" w:cs="Times New Roman"/>
          <w:position w:val="-30"/>
          <w:sz w:val="28"/>
          <w:szCs w:val="28"/>
        </w:rPr>
        <w:object w:dxaOrig="2780" w:dyaOrig="720">
          <v:shape id="_x0000_i1043" type="#_x0000_t75" style="width:139.2pt;height:36pt" o:ole="">
            <v:imagedata r:id="rId40" o:title=""/>
          </v:shape>
          <o:OLEObject Type="Embed" ProgID="Equation.DSMT4" ShapeID="_x0000_i1043" DrawAspect="Content" ObjectID="_1669134431" r:id="rId41"/>
        </w:object>
      </w:r>
      <w:r w:rsidRPr="00EB5046">
        <w:rPr>
          <w:rFonts w:ascii="Times New Roman" w:hAnsi="Times New Roman" w:cs="Times New Roman"/>
          <w:sz w:val="28"/>
          <w:szCs w:val="28"/>
        </w:rPr>
        <w:t>.</w:t>
      </w:r>
    </w:p>
    <w:p w:rsidR="00AB1187" w:rsidRDefault="00EB5046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Диагональные элементы </w:t>
      </w:r>
      <w:r w:rsidR="00AB1187" w:rsidRPr="00EB504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4" type="#_x0000_t75" style="width:13.2pt;height:18pt" o:ole="">
            <v:imagedata r:id="rId42" o:title=""/>
          </v:shape>
          <o:OLEObject Type="Embed" ProgID="Equation.DSMT4" ShapeID="_x0000_i1044" DrawAspect="Content" ObjectID="_1669134432" r:id="rId43"/>
        </w:object>
      </w:r>
      <w:r w:rsidR="00AB1187" w:rsidRPr="00AB1187">
        <w:rPr>
          <w:rFonts w:ascii="Times New Roman" w:hAnsi="Times New Roman" w:cs="Times New Roman"/>
          <w:sz w:val="28"/>
          <w:szCs w:val="28"/>
        </w:rPr>
        <w:t xml:space="preserve"> </w:t>
      </w:r>
      <w:r w:rsidR="00AB1187">
        <w:rPr>
          <w:rFonts w:ascii="Times New Roman" w:hAnsi="Times New Roman" w:cs="Times New Roman"/>
          <w:sz w:val="28"/>
          <w:szCs w:val="28"/>
        </w:rPr>
        <w:t xml:space="preserve">являются аппроксимацией собственных значений </w:t>
      </w:r>
      <w:r w:rsidR="00AB1187" w:rsidRPr="0018298C">
        <w:rPr>
          <w:rFonts w:ascii="Times New Roman" w:hAnsi="Times New Roman" w:cs="Times New Roman"/>
          <w:position w:val="-12"/>
          <w:sz w:val="28"/>
          <w:szCs w:val="28"/>
          <w:lang w:val="en-US"/>
        </w:rPr>
        <w:object w:dxaOrig="1460" w:dyaOrig="360">
          <v:shape id="_x0000_i1045" type="#_x0000_t75" style="width:73.2pt;height:18pt" o:ole="">
            <v:imagedata r:id="rId44" o:title=""/>
          </v:shape>
          <o:OLEObject Type="Embed" ProgID="Equation.DSMT4" ShapeID="_x0000_i1045" DrawAspect="Content" ObjectID="_1669134433" r:id="rId45"/>
        </w:objec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 w:rsidR="00AB1187">
        <w:rPr>
          <w:rFonts w:ascii="Times New Roman" w:hAnsi="Times New Roman" w:cs="Times New Roman"/>
          <w:sz w:val="28"/>
          <w:szCs w:val="28"/>
        </w:rPr>
        <w:t xml:space="preserve">матрицы </w:t>
      </w:r>
      <w:r w:rsidR="00AB1187" w:rsidRPr="000B7B20">
        <w:rPr>
          <w:position w:val="-4"/>
        </w:rPr>
        <w:object w:dxaOrig="240" w:dyaOrig="260">
          <v:shape id="_x0000_i1046" type="#_x0000_t75" style="width:12pt;height:13.2pt" o:ole="">
            <v:imagedata r:id="rId25" o:title=""/>
          </v:shape>
          <o:OLEObject Type="Embed" ProgID="Equation.DSMT4" ShapeID="_x0000_i1046" DrawAspect="Content" ObjectID="_1669134434" r:id="rId46"/>
        </w:object>
      </w:r>
      <w:r w:rsidR="00AB1187" w:rsidRPr="00B23639">
        <w:rPr>
          <w:rFonts w:ascii="Times New Roman" w:hAnsi="Times New Roman" w:cs="Times New Roman"/>
          <w:sz w:val="28"/>
          <w:szCs w:val="28"/>
        </w:rPr>
        <w:t>.</w:t>
      </w:r>
      <w:r w:rsidR="00AB1187">
        <w:rPr>
          <w:rFonts w:ascii="Times New Roman" w:hAnsi="Times New Roman" w:cs="Times New Roman"/>
          <w:sz w:val="28"/>
          <w:szCs w:val="28"/>
        </w:rPr>
        <w:t xml:space="preserve"> </w:t>
      </w:r>
      <w:r w:rsidR="00E11E04">
        <w:rPr>
          <w:rFonts w:ascii="Times New Roman" w:hAnsi="Times New Roman" w:cs="Times New Roman"/>
          <w:sz w:val="28"/>
          <w:szCs w:val="28"/>
        </w:rPr>
        <w:t xml:space="preserve"> </w:t>
      </w:r>
      <w:r w:rsidR="00AB1187" w:rsidRPr="00AB1187">
        <w:rPr>
          <w:rFonts w:ascii="Times New Roman" w:hAnsi="Times New Roman" w:cs="Times New Roman"/>
          <w:i/>
          <w:sz w:val="28"/>
          <w:szCs w:val="28"/>
          <w:u w:val="single"/>
        </w:rPr>
        <w:t>Замечание</w:t>
      </w:r>
      <w:r w:rsidR="00AB1187">
        <w:rPr>
          <w:rFonts w:ascii="Times New Roman" w:hAnsi="Times New Roman" w:cs="Times New Roman"/>
          <w:sz w:val="28"/>
          <w:szCs w:val="28"/>
        </w:rPr>
        <w:t xml:space="preserve">. Алгоритм (1, 2) без сдвига может не работать. </w:t>
      </w:r>
    </w:p>
    <w:p w:rsidR="00AB1187" w:rsidRDefault="00AB1187" w:rsidP="00E8068E">
      <w:pPr>
        <w:rPr>
          <w:rFonts w:ascii="Times New Roman" w:hAnsi="Times New Roman" w:cs="Times New Roman"/>
          <w:sz w:val="28"/>
          <w:szCs w:val="28"/>
        </w:rPr>
      </w:pPr>
      <w:r w:rsidRPr="00EB5046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1187" w:rsidRDefault="00AB1187" w:rsidP="00E8068E">
      <w:pPr>
        <w:rPr>
          <w:rFonts w:ascii="Times New Roman" w:hAnsi="Times New Roman" w:cs="Times New Roman"/>
          <w:sz w:val="28"/>
          <w:szCs w:val="28"/>
        </w:rPr>
      </w:pPr>
      <w:r w:rsidRPr="00AB1187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3060" w:dyaOrig="720">
          <v:shape id="_x0000_i1047" type="#_x0000_t75" style="width:153.6pt;height:36pt" o:ole="">
            <v:imagedata r:id="rId47" o:title=""/>
          </v:shape>
          <o:OLEObject Type="Embed" ProgID="Equation.DSMT4" ShapeID="_x0000_i1047" DrawAspect="Content" ObjectID="_1669134435" r:id="rId48"/>
        </w:object>
      </w:r>
      <w:r w:rsidR="00797981" w:rsidRPr="00730C92">
        <w:rPr>
          <w:rFonts w:ascii="Times New Roman" w:hAnsi="Times New Roman" w:cs="Times New Roman"/>
          <w:sz w:val="28"/>
          <w:szCs w:val="28"/>
        </w:rPr>
        <w:t xml:space="preserve"> -</w:t>
      </w:r>
      <w:r w:rsidR="00797981" w:rsidRPr="00E806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зависает.</w:t>
      </w:r>
    </w:p>
    <w:p w:rsidR="00C34B22" w:rsidRDefault="00AB1187" w:rsidP="00AD5F55">
      <w:pPr>
        <w:rPr>
          <w:rFonts w:ascii="Times New Roman" w:hAnsi="Times New Roman" w:cs="Times New Roman"/>
          <w:sz w:val="28"/>
          <w:szCs w:val="28"/>
        </w:rPr>
      </w:pPr>
      <w:r w:rsidRPr="00C34B22">
        <w:rPr>
          <w:rFonts w:ascii="Times New Roman" w:hAnsi="Times New Roman" w:cs="Times New Roman"/>
          <w:i/>
          <w:sz w:val="28"/>
          <w:szCs w:val="28"/>
          <w:u w:val="single"/>
        </w:rPr>
        <w:t>Теорема</w:t>
      </w:r>
      <w:r w:rsidRPr="00AB118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Пусть</w:t>
      </w:r>
      <w:r w:rsidR="00C34B22">
        <w:rPr>
          <w:rFonts w:ascii="Times New Roman" w:hAnsi="Times New Roman" w:cs="Times New Roman"/>
          <w:sz w:val="28"/>
          <w:szCs w:val="28"/>
        </w:rPr>
        <w:t xml:space="preserve"> </w:t>
      </w:r>
      <w:r w:rsidR="00C34B22" w:rsidRPr="000B7B20">
        <w:rPr>
          <w:position w:val="-6"/>
        </w:rPr>
        <w:object w:dxaOrig="1160" w:dyaOrig="320">
          <v:shape id="_x0000_i1048" type="#_x0000_t75" style="width:58.2pt;height:16.2pt" o:ole="">
            <v:imagedata r:id="rId49" o:title=""/>
          </v:shape>
          <o:OLEObject Type="Embed" ProgID="Equation.DSMT4" ShapeID="_x0000_i1048" DrawAspect="Content" ObjectID="_1669134436" r:id="rId50"/>
        </w:object>
      </w:r>
      <w:r w:rsidRPr="00AB1187">
        <w:rPr>
          <w:rFonts w:ascii="Times New Roman" w:hAnsi="Times New Roman" w:cs="Times New Roman"/>
          <w:sz w:val="28"/>
          <w:szCs w:val="28"/>
        </w:rPr>
        <w:t xml:space="preserve"> </w:t>
      </w:r>
      <w:r w:rsidR="00C34B22">
        <w:rPr>
          <w:rFonts w:ascii="Times New Roman" w:hAnsi="Times New Roman" w:cs="Times New Roman"/>
          <w:sz w:val="28"/>
          <w:szCs w:val="28"/>
        </w:rPr>
        <w:t>Тогда все собственные</w:t>
      </w:r>
      <w:r w:rsidR="00C34B22" w:rsidRPr="00C34B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C34B22" w:rsidRPr="000B7B20">
        <w:rPr>
          <w:position w:val="-4"/>
        </w:rPr>
        <w:object w:dxaOrig="240" w:dyaOrig="260">
          <v:shape id="_x0000_i1049" type="#_x0000_t75" style="width:12pt;height:13.2pt" o:ole="">
            <v:imagedata r:id="rId51" o:title=""/>
          </v:shape>
          <o:OLEObject Type="Embed" ProgID="Equation.DSMT4" ShapeID="_x0000_i1049" DrawAspect="Content" ObjectID="_1669134437" r:id="rId52"/>
        </w:object>
      </w:r>
      <w:r w:rsidR="00C34B22">
        <w:t xml:space="preserve"> </w:t>
      </w:r>
      <w:r w:rsidR="00C34B22" w:rsidRPr="00C34B22">
        <w:rPr>
          <w:rFonts w:ascii="Times New Roman" w:hAnsi="Times New Roman" w:cs="Times New Roman"/>
          <w:sz w:val="28"/>
          <w:szCs w:val="28"/>
        </w:rPr>
        <w:t>раз</w:t>
      </w:r>
      <w:r w:rsidR="00C34B22">
        <w:rPr>
          <w:rFonts w:ascii="Times New Roman" w:hAnsi="Times New Roman" w:cs="Times New Roman"/>
          <w:sz w:val="28"/>
          <w:szCs w:val="28"/>
        </w:rPr>
        <w:t>личные и положительные</w:t>
      </w:r>
    </w:p>
    <w:p w:rsidR="00C34B22" w:rsidRPr="00C34B22" w:rsidRDefault="00C34B22" w:rsidP="00C34B22">
      <w:pPr>
        <w:rPr>
          <w:rFonts w:ascii="Times New Roman" w:hAnsi="Times New Roman" w:cs="Times New Roman"/>
          <w:sz w:val="28"/>
          <w:szCs w:val="28"/>
        </w:rPr>
      </w:pPr>
      <w:r w:rsidRPr="00C34B22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C34B22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50" type="#_x0000_t75" style="width:100.2pt;height:18pt" o:ole="">
            <v:imagedata r:id="rId53" o:title=""/>
          </v:shape>
          <o:OLEObject Type="Embed" ProgID="Equation.DSMT4" ShapeID="_x0000_i1050" DrawAspect="Content" ObjectID="_1669134438" r:id="rId54"/>
        </w:object>
      </w:r>
      <w:r w:rsidRPr="00C34B22">
        <w:rPr>
          <w:rFonts w:ascii="Times New Roman" w:hAnsi="Times New Roman" w:cs="Times New Roman"/>
          <w:sz w:val="28"/>
          <w:szCs w:val="28"/>
        </w:rPr>
        <w:t xml:space="preserve"> .                              (4)</w:t>
      </w:r>
    </w:p>
    <w:p w:rsidR="00C34B22" w:rsidRDefault="00C34B22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матрицы </w:t>
      </w:r>
      <w:r w:rsidRPr="000B7B20">
        <w:rPr>
          <w:position w:val="-4"/>
        </w:rPr>
        <w:object w:dxaOrig="240" w:dyaOrig="260">
          <v:shape id="_x0000_i1051" type="#_x0000_t75" style="width:12pt;height:13.2pt" o:ole="">
            <v:imagedata r:id="rId55" o:title=""/>
          </v:shape>
          <o:OLEObject Type="Embed" ProgID="Equation.DSMT4" ShapeID="_x0000_i1051" DrawAspect="Content" ObjectID="_1669134439" r:id="rId56"/>
        </w:object>
      </w:r>
      <w:r>
        <w:t xml:space="preserve"> </w:t>
      </w:r>
      <w:r w:rsidRPr="00C34B22">
        <w:rPr>
          <w:rFonts w:ascii="Times New Roman" w:hAnsi="Times New Roman" w:cs="Times New Roman"/>
          <w:sz w:val="28"/>
          <w:szCs w:val="28"/>
        </w:rPr>
        <w:t>су</w:t>
      </w:r>
      <w:r>
        <w:rPr>
          <w:rFonts w:ascii="Times New Roman" w:hAnsi="Times New Roman" w:cs="Times New Roman"/>
          <w:sz w:val="28"/>
          <w:szCs w:val="28"/>
        </w:rPr>
        <w:t>ществует спектральное разложение</w:t>
      </w:r>
    </w:p>
    <w:p w:rsidR="00C34B22" w:rsidRPr="001E02FB" w:rsidRDefault="00C34B22" w:rsidP="00C34B22">
      <w:pPr>
        <w:pStyle w:val="MTDisplayEquation"/>
        <w:jc w:val="left"/>
        <w:rPr>
          <w:lang w:val="ru-RU"/>
        </w:rPr>
      </w:pPr>
      <w:r w:rsidRPr="001E02FB">
        <w:rPr>
          <w:lang w:val="ru-RU"/>
        </w:rPr>
        <w:t xml:space="preserve">                             </w:t>
      </w:r>
      <w:r w:rsidRPr="00C34B22">
        <w:rPr>
          <w:position w:val="-10"/>
        </w:rPr>
        <w:object w:dxaOrig="2320" w:dyaOrig="360">
          <v:shape id="_x0000_i1052" type="#_x0000_t75" style="width:115.8pt;height:18pt" o:ole="">
            <v:imagedata r:id="rId57" o:title=""/>
          </v:shape>
          <o:OLEObject Type="Embed" ProgID="Equation.DSMT4" ShapeID="_x0000_i1052" DrawAspect="Content" ObjectID="_1669134440" r:id="rId58"/>
        </w:object>
      </w:r>
      <w:r w:rsidRPr="001E02FB">
        <w:rPr>
          <w:lang w:val="ru-RU"/>
        </w:rPr>
        <w:t xml:space="preserve">                            (5)</w:t>
      </w:r>
    </w:p>
    <w:p w:rsidR="00933D11" w:rsidRDefault="001E02FB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1E02FB">
        <w:rPr>
          <w:rFonts w:ascii="Times New Roman" w:hAnsi="Times New Roman" w:cs="Times New Roman"/>
          <w:position w:val="-6"/>
          <w:sz w:val="28"/>
          <w:szCs w:val="28"/>
        </w:rPr>
        <w:object w:dxaOrig="260" w:dyaOrig="279">
          <v:shape id="_x0000_i1053" type="#_x0000_t75" style="width:13.2pt;height:13.8pt" o:ole="">
            <v:imagedata r:id="rId59" o:title=""/>
          </v:shape>
          <o:OLEObject Type="Embed" ProgID="Equation.DSMT4" ShapeID="_x0000_i1053" DrawAspect="Content" ObjectID="_1669134441" r:id="rId60"/>
        </w:object>
      </w:r>
      <w:r w:rsidRPr="001E02F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верхняя треугольная матрица с неотрицательными диагональными элементами</w:t>
      </w:r>
      <w:r w:rsidR="00E11E04">
        <w:rPr>
          <w:rFonts w:ascii="Times New Roman" w:hAnsi="Times New Roman" w:cs="Times New Roman"/>
          <w:sz w:val="28"/>
          <w:szCs w:val="28"/>
        </w:rPr>
        <w:t>.</w:t>
      </w:r>
    </w:p>
    <w:p w:rsidR="00AD5F55" w:rsidRDefault="001E02FB" w:rsidP="00E8068E">
      <w:r>
        <w:rPr>
          <w:rFonts w:ascii="Times New Roman" w:hAnsi="Times New Roman" w:cs="Times New Roman"/>
          <w:sz w:val="28"/>
          <w:szCs w:val="28"/>
        </w:rPr>
        <w:lastRenderedPageBreak/>
        <w:t xml:space="preserve">Тогда базовый алгоритм </w:t>
      </w:r>
      <w:r w:rsidRPr="001E02FB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54" type="#_x0000_t75" style="width:19.8pt;height:16.2pt" o:ole="">
            <v:imagedata r:id="rId61" o:title=""/>
          </v:shape>
          <o:OLEObject Type="Embed" ProgID="Equation.DSMT4" ShapeID="_x0000_i1054" DrawAspect="Content" ObjectID="_1669134442" r:id="rId62"/>
        </w:object>
      </w:r>
      <w:r w:rsidRPr="001E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 находит </w:t>
      </w:r>
      <w:r w:rsidRPr="001E02FB">
        <w:rPr>
          <w:rFonts w:ascii="Times New Roman" w:hAnsi="Times New Roman" w:cs="Times New Roman"/>
          <w:position w:val="-12"/>
          <w:sz w:val="28"/>
          <w:szCs w:val="28"/>
        </w:rPr>
        <w:object w:dxaOrig="940" w:dyaOrig="360">
          <v:shape id="_x0000_i1055" type="#_x0000_t75" style="width:46.8pt;height:18pt" o:ole="">
            <v:imagedata r:id="rId63" o:title=""/>
          </v:shape>
          <o:OLEObject Type="Embed" ProgID="Equation.DSMT4" ShapeID="_x0000_i1055" DrawAspect="Content" ObjectID="_1669134443" r:id="rId64"/>
        </w:object>
      </w:r>
      <w:r w:rsidRPr="001E02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сходятся к диагональной матрице </w:t>
      </w:r>
      <w:r w:rsidRPr="000B7B20">
        <w:rPr>
          <w:position w:val="-4"/>
        </w:rPr>
        <w:object w:dxaOrig="240" w:dyaOrig="260">
          <v:shape id="_x0000_i1056" type="#_x0000_t75" style="width:12pt;height:13.2pt" o:ole="">
            <v:imagedata r:id="rId25" o:title=""/>
          </v:shape>
          <o:OLEObject Type="Embed" ProgID="Equation.DSMT4" ShapeID="_x0000_i1056" DrawAspect="Content" ObjectID="_1669134444" r:id="rId65"/>
        </w:object>
      </w:r>
      <w:r>
        <w:t>.</w:t>
      </w:r>
    </w:p>
    <w:p w:rsidR="00AD5F55" w:rsidRDefault="00341F1D" w:rsidP="00E8068E">
      <w:pPr>
        <w:rPr>
          <w:rFonts w:ascii="Times New Roman" w:hAnsi="Times New Roman" w:cs="Times New Roman"/>
          <w:sz w:val="28"/>
          <w:szCs w:val="28"/>
        </w:rPr>
      </w:pPr>
      <w:r w:rsidRPr="00341F1D">
        <w:rPr>
          <w:rFonts w:ascii="Times New Roman" w:hAnsi="Times New Roman" w:cs="Times New Roman"/>
          <w:sz w:val="28"/>
          <w:szCs w:val="28"/>
        </w:rPr>
        <w:t xml:space="preserve"> </w:t>
      </w:r>
      <w:r w:rsidR="001E02FB" w:rsidRPr="00AD5F55">
        <w:rPr>
          <w:rFonts w:ascii="Times New Roman" w:hAnsi="Times New Roman" w:cs="Times New Roman"/>
          <w:i/>
          <w:sz w:val="28"/>
          <w:szCs w:val="28"/>
          <w:u w:val="single"/>
        </w:rPr>
        <w:t>Док</w:t>
      </w:r>
      <w:r w:rsidR="00AD5F55" w:rsidRPr="00AD5F55">
        <w:rPr>
          <w:rFonts w:ascii="Times New Roman" w:hAnsi="Times New Roman" w:cs="Times New Roman"/>
          <w:i/>
          <w:sz w:val="28"/>
          <w:szCs w:val="28"/>
          <w:u w:val="single"/>
        </w:rPr>
        <w:t>азательство</w:t>
      </w:r>
      <w:r w:rsidR="001E02FB">
        <w:rPr>
          <w:rFonts w:ascii="Times New Roman" w:hAnsi="Times New Roman" w:cs="Times New Roman"/>
          <w:sz w:val="28"/>
          <w:szCs w:val="28"/>
        </w:rPr>
        <w:t xml:space="preserve">. Для простоты будем полагать, что каждая найденная </w:t>
      </w:r>
      <w:r w:rsidR="001E02FB" w:rsidRPr="001E02FB">
        <w:rPr>
          <w:rFonts w:ascii="Times New Roman" w:hAnsi="Times New Roman" w:cs="Times New Roman"/>
          <w:position w:val="-10"/>
          <w:sz w:val="28"/>
          <w:szCs w:val="28"/>
        </w:rPr>
        <w:object w:dxaOrig="400" w:dyaOrig="320">
          <v:shape id="_x0000_i1057" type="#_x0000_t75" style="width:19.8pt;height:16.2pt" o:ole="">
            <v:imagedata r:id="rId66" o:title=""/>
          </v:shape>
          <o:OLEObject Type="Embed" ProgID="Equation.DSMT4" ShapeID="_x0000_i1057" DrawAspect="Content" ObjectID="_1669134445" r:id="rId67"/>
        </w:object>
      </w:r>
      <w:r w:rsidR="001E02FB">
        <w:rPr>
          <w:rFonts w:ascii="Times New Roman" w:hAnsi="Times New Roman" w:cs="Times New Roman"/>
          <w:sz w:val="28"/>
          <w:szCs w:val="28"/>
        </w:rPr>
        <w:t xml:space="preserve">факторизация включает верхнюю треугольную  матрицу </w:t>
      </w:r>
      <w:r w:rsidR="001E02FB" w:rsidRPr="001E02FB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58" type="#_x0000_t75" style="width:12pt;height:13.2pt" o:ole="">
            <v:imagedata r:id="rId68" o:title=""/>
          </v:shape>
          <o:OLEObject Type="Embed" ProgID="Equation.DSMT4" ShapeID="_x0000_i1058" DrawAspect="Content" ObjectID="_1669134446" r:id="rId69"/>
        </w:object>
      </w:r>
      <w:r w:rsidR="001E02FB" w:rsidRPr="001E02FB">
        <w:rPr>
          <w:rFonts w:ascii="Times New Roman" w:hAnsi="Times New Roman" w:cs="Times New Roman"/>
          <w:sz w:val="28"/>
          <w:szCs w:val="28"/>
        </w:rPr>
        <w:t xml:space="preserve"> </w:t>
      </w:r>
      <w:r w:rsidR="001E02FB">
        <w:rPr>
          <w:rFonts w:ascii="Times New Roman" w:hAnsi="Times New Roman" w:cs="Times New Roman"/>
          <w:sz w:val="28"/>
          <w:szCs w:val="28"/>
        </w:rPr>
        <w:t>с неотрицательными диагональными элементами</w:t>
      </w:r>
      <w:r w:rsidR="00AD5F55">
        <w:rPr>
          <w:rFonts w:ascii="Times New Roman" w:hAnsi="Times New Roman" w:cs="Times New Roman"/>
          <w:sz w:val="28"/>
          <w:szCs w:val="28"/>
        </w:rPr>
        <w:t>, что обеспечивает единственность разложения</w:t>
      </w:r>
      <w:r w:rsidR="001E02FB">
        <w:rPr>
          <w:rFonts w:ascii="Times New Roman" w:hAnsi="Times New Roman" w:cs="Times New Roman"/>
          <w:sz w:val="28"/>
          <w:szCs w:val="28"/>
        </w:rPr>
        <w:t>.</w:t>
      </w:r>
      <w:r w:rsidR="00AD5F55">
        <w:rPr>
          <w:rFonts w:ascii="Times New Roman" w:hAnsi="Times New Roman" w:cs="Times New Roman"/>
          <w:sz w:val="28"/>
          <w:szCs w:val="28"/>
        </w:rPr>
        <w:t xml:space="preserve"> </w:t>
      </w:r>
      <w:r w:rsidR="001E02FB">
        <w:rPr>
          <w:rFonts w:ascii="Times New Roman" w:hAnsi="Times New Roman" w:cs="Times New Roman"/>
          <w:sz w:val="28"/>
          <w:szCs w:val="28"/>
        </w:rPr>
        <w:t xml:space="preserve"> </w:t>
      </w:r>
      <w:r w:rsidR="00AD5F55">
        <w:rPr>
          <w:rFonts w:ascii="Times New Roman" w:hAnsi="Times New Roman" w:cs="Times New Roman"/>
          <w:sz w:val="28"/>
          <w:szCs w:val="28"/>
        </w:rPr>
        <w:t xml:space="preserve">Из (5) следует </w:t>
      </w:r>
    </w:p>
    <w:p w:rsidR="00AD5F55" w:rsidRPr="005C0220" w:rsidRDefault="00AD5F55" w:rsidP="00AD5F55">
      <w:pPr>
        <w:pStyle w:val="MTDisplayEquation"/>
        <w:rPr>
          <w:lang w:val="ru-RU"/>
        </w:rPr>
      </w:pPr>
      <w:r w:rsidRPr="005C0220">
        <w:rPr>
          <w:lang w:val="ru-RU"/>
        </w:rPr>
        <w:t xml:space="preserve">              </w:t>
      </w:r>
      <w:r w:rsidR="00216460" w:rsidRPr="00216460">
        <w:rPr>
          <w:position w:val="-32"/>
        </w:rPr>
        <w:object w:dxaOrig="3960" w:dyaOrig="760">
          <v:shape id="_x0000_i1113" type="#_x0000_t75" style="width:198pt;height:37.8pt" o:ole="">
            <v:imagedata r:id="rId70" o:title=""/>
          </v:shape>
          <o:OLEObject Type="Embed" ProgID="Equation.DSMT4" ShapeID="_x0000_i1113" DrawAspect="Content" ObjectID="_1669134447" r:id="rId71"/>
        </w:object>
      </w:r>
      <w:r w:rsidRPr="005C0220">
        <w:rPr>
          <w:lang w:val="ru-RU"/>
        </w:rPr>
        <w:t xml:space="preserve">                  (6)</w:t>
      </w:r>
    </w:p>
    <w:p w:rsidR="00E11E04" w:rsidRDefault="001E7282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(5, 6) находим</w:t>
      </w:r>
      <w:r w:rsidR="00341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1F1D" w:rsidRPr="00AB1187" w:rsidRDefault="001E7282" w:rsidP="00341F1D">
      <w:pPr>
        <w:pStyle w:val="MTDisplayEquation"/>
        <w:rPr>
          <w:lang w:val="ru-RU"/>
        </w:rPr>
      </w:pPr>
      <w:r w:rsidRPr="005C0220">
        <w:rPr>
          <w:lang w:val="ru-RU"/>
        </w:rPr>
        <w:t xml:space="preserve">                    </w:t>
      </w:r>
      <w:r w:rsidR="00216460" w:rsidRPr="00341F1D">
        <w:rPr>
          <w:position w:val="-14"/>
        </w:rPr>
        <w:object w:dxaOrig="3840" w:dyaOrig="400">
          <v:shape id="_x0000_i1115" type="#_x0000_t75" style="width:192pt;height:19.8pt" o:ole="">
            <v:imagedata r:id="rId72" o:title=""/>
          </v:shape>
          <o:OLEObject Type="Embed" ProgID="Equation.DSMT4" ShapeID="_x0000_i1115" DrawAspect="Content" ObjectID="_1669134448" r:id="rId73"/>
        </w:object>
      </w:r>
      <w:r w:rsidRPr="005C0220">
        <w:rPr>
          <w:lang w:val="ru-RU"/>
        </w:rPr>
        <w:t xml:space="preserve">               (7) </w:t>
      </w:r>
    </w:p>
    <w:p w:rsidR="00E8068E" w:rsidRDefault="00190EEB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Рассматривая </w:t>
      </w:r>
      <w:r w:rsidRPr="00190EEB">
        <w:rPr>
          <w:rFonts w:ascii="Times New Roman" w:hAnsi="Times New Roman" w:cs="Times New Roman"/>
          <w:position w:val="-4"/>
          <w:sz w:val="28"/>
          <w:szCs w:val="28"/>
        </w:rPr>
        <w:object w:dxaOrig="820" w:dyaOrig="300">
          <v:shape id="_x0000_i1061" type="#_x0000_t75" style="width:40.8pt;height:15pt" o:ole="">
            <v:imagedata r:id="rId74" o:title=""/>
          </v:shape>
          <o:OLEObject Type="Embed" ProgID="Equation.DSMT4" ShapeID="_x0000_i1061" DrawAspect="Content" ObjectID="_1669134449" r:id="rId75"/>
        </w:object>
      </w:r>
      <w:r w:rsidRPr="005C022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находим</w:t>
      </w:r>
    </w:p>
    <w:p w:rsidR="00190EEB" w:rsidRPr="00FC26D8" w:rsidRDefault="00190EEB" w:rsidP="00190EEB">
      <w:pPr>
        <w:pStyle w:val="MTDisplayEquation"/>
        <w:rPr>
          <w:lang w:val="ru-RU"/>
        </w:rPr>
      </w:pPr>
      <w:r w:rsidRPr="00FC26D8">
        <w:rPr>
          <w:lang w:val="ru-RU"/>
        </w:rPr>
        <w:t xml:space="preserve">                  </w:t>
      </w:r>
      <w:r w:rsidR="00E44779" w:rsidRPr="00E44779">
        <w:rPr>
          <w:position w:val="-64"/>
        </w:rPr>
        <w:object w:dxaOrig="3080" w:dyaOrig="1400">
          <v:shape id="_x0000_i1062" type="#_x0000_t75" style="width:154.2pt;height:70.2pt" o:ole="">
            <v:imagedata r:id="rId76" o:title=""/>
          </v:shape>
          <o:OLEObject Type="Embed" ProgID="Equation.DSMT4" ShapeID="_x0000_i1062" DrawAspect="Content" ObjectID="_1669134450" r:id="rId77"/>
        </w:object>
      </w:r>
      <w:r w:rsidRPr="00FC26D8">
        <w:rPr>
          <w:lang w:val="ru-RU"/>
        </w:rPr>
        <w:tab/>
        <w:t xml:space="preserve">            (8) </w:t>
      </w:r>
    </w:p>
    <w:p w:rsidR="00477173" w:rsidRDefault="00FC26D8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заключаем, что   </w:t>
      </w:r>
      <w:r w:rsidRPr="00FC26D8">
        <w:rPr>
          <w:rFonts w:ascii="Times New Roman" w:hAnsi="Times New Roman" w:cs="Times New Roman"/>
          <w:position w:val="-10"/>
          <w:sz w:val="28"/>
          <w:szCs w:val="28"/>
        </w:rPr>
        <w:object w:dxaOrig="2540" w:dyaOrig="360">
          <v:shape id="_x0000_i1063" type="#_x0000_t75" style="width:127.2pt;height:18pt" o:ole="">
            <v:imagedata r:id="rId78" o:title=""/>
          </v:shape>
          <o:OLEObject Type="Embed" ProgID="Equation.DSMT4" ShapeID="_x0000_i1063" DrawAspect="Content" ObjectID="_1669134451" r:id="rId79"/>
        </w:object>
      </w:r>
      <w:r w:rsidRPr="00FC26D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Отсюда </w:t>
      </w:r>
      <w:r w:rsidR="00E8068E">
        <w:rPr>
          <w:rFonts w:ascii="Times New Roman" w:hAnsi="Times New Roman" w:cs="Times New Roman"/>
          <w:sz w:val="28"/>
          <w:szCs w:val="28"/>
        </w:rPr>
        <w:t>следует</w:t>
      </w:r>
      <w:r>
        <w:rPr>
          <w:rFonts w:ascii="Times New Roman" w:hAnsi="Times New Roman" w:cs="Times New Roman"/>
          <w:sz w:val="28"/>
          <w:szCs w:val="28"/>
        </w:rPr>
        <w:t xml:space="preserve">, что </w:t>
      </w:r>
      <w:r w:rsidRPr="00FC26D8">
        <w:rPr>
          <w:rFonts w:ascii="Times New Roman" w:hAnsi="Times New Roman" w:cs="Times New Roman"/>
          <w:position w:val="-10"/>
          <w:sz w:val="28"/>
          <w:szCs w:val="28"/>
        </w:rPr>
        <w:object w:dxaOrig="1600" w:dyaOrig="360">
          <v:shape id="_x0000_i1064" type="#_x0000_t75" style="width:79.8pt;height:18pt" o:ole="">
            <v:imagedata r:id="rId80" o:title=""/>
          </v:shape>
          <o:OLEObject Type="Embed" ProgID="Equation.DSMT4" ShapeID="_x0000_i1064" DrawAspect="Content" ObjectID="_1669134452" r:id="rId81"/>
        </w:object>
      </w:r>
      <w:r w:rsidR="00747CE5">
        <w:rPr>
          <w:rFonts w:ascii="Times New Roman" w:hAnsi="Times New Roman" w:cs="Times New Roman"/>
          <w:sz w:val="28"/>
          <w:szCs w:val="28"/>
        </w:rPr>
        <w:t xml:space="preserve">. Так как </w:t>
      </w:r>
      <w:r w:rsidR="00747CE5" w:rsidRPr="00747CE5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20">
          <v:shape id="_x0000_i1065" type="#_x0000_t75" style="width:19.8pt;height:16.2pt" o:ole="">
            <v:imagedata r:id="rId82" o:title=""/>
          </v:shape>
          <o:OLEObject Type="Embed" ProgID="Equation.DSMT4" ShapeID="_x0000_i1065" DrawAspect="Content" ObjectID="_1669134453" r:id="rId83"/>
        </w:object>
      </w:r>
      <w:r w:rsidR="00747CE5">
        <w:rPr>
          <w:rFonts w:ascii="Times New Roman" w:hAnsi="Times New Roman" w:cs="Times New Roman"/>
          <w:sz w:val="28"/>
          <w:szCs w:val="28"/>
        </w:rPr>
        <w:t xml:space="preserve">разложение единственное, то  </w:t>
      </w:r>
      <w:r w:rsidR="00747CE5" w:rsidRPr="00747CE5">
        <w:rPr>
          <w:rFonts w:ascii="Times New Roman" w:hAnsi="Times New Roman" w:cs="Times New Roman"/>
          <w:position w:val="-12"/>
          <w:sz w:val="28"/>
          <w:szCs w:val="28"/>
        </w:rPr>
        <w:object w:dxaOrig="1340" w:dyaOrig="360">
          <v:shape id="_x0000_i1066" type="#_x0000_t75" style="width:67.2pt;height:18pt" o:ole="">
            <v:imagedata r:id="rId84" o:title=""/>
          </v:shape>
          <o:OLEObject Type="Embed" ProgID="Equation.DSMT4" ShapeID="_x0000_i1066" DrawAspect="Content" ObjectID="_1669134454" r:id="rId85"/>
        </w:object>
      </w:r>
      <w:r w:rsidR="00747CE5" w:rsidRPr="00423C62">
        <w:rPr>
          <w:rFonts w:ascii="Times New Roman" w:hAnsi="Times New Roman" w:cs="Times New Roman"/>
          <w:sz w:val="28"/>
          <w:szCs w:val="28"/>
        </w:rPr>
        <w:t xml:space="preserve"> </w:t>
      </w:r>
      <w:r w:rsidR="005D3A7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D3A78">
        <w:rPr>
          <w:rFonts w:ascii="Times New Roman" w:hAnsi="Times New Roman" w:cs="Times New Roman"/>
          <w:sz w:val="28"/>
          <w:szCs w:val="28"/>
        </w:rPr>
        <w:t xml:space="preserve">а значит </w:t>
      </w:r>
      <w:r w:rsidR="005D3A78" w:rsidRPr="00423C62">
        <w:rPr>
          <w:rFonts w:ascii="Times New Roman" w:hAnsi="Times New Roman" w:cs="Times New Roman"/>
          <w:position w:val="-12"/>
          <w:sz w:val="28"/>
          <w:szCs w:val="28"/>
        </w:rPr>
        <w:object w:dxaOrig="840" w:dyaOrig="360">
          <v:shape id="_x0000_i1116" type="#_x0000_t75" style="width:42pt;height:18pt" o:ole="">
            <v:imagedata r:id="rId86" o:title=""/>
          </v:shape>
          <o:OLEObject Type="Embed" ProgID="Equation.DSMT4" ShapeID="_x0000_i1116" DrawAspect="Content" ObjectID="_1669134455" r:id="rId87"/>
        </w:object>
      </w:r>
      <w:r w:rsidR="005D3A78">
        <w:rPr>
          <w:rFonts w:ascii="Times New Roman" w:hAnsi="Times New Roman" w:cs="Times New Roman"/>
          <w:sz w:val="28"/>
          <w:szCs w:val="28"/>
        </w:rPr>
        <w:t xml:space="preserve">) </w:t>
      </w:r>
      <w:r w:rsidR="00423C62">
        <w:rPr>
          <w:rFonts w:ascii="Times New Roman" w:hAnsi="Times New Roman" w:cs="Times New Roman"/>
          <w:sz w:val="28"/>
          <w:szCs w:val="28"/>
        </w:rPr>
        <w:t>и</w:t>
      </w:r>
      <w:r w:rsidR="00477173" w:rsidRPr="00477173">
        <w:rPr>
          <w:rFonts w:ascii="Times New Roman" w:hAnsi="Times New Roman" w:cs="Times New Roman"/>
          <w:sz w:val="28"/>
          <w:szCs w:val="28"/>
        </w:rPr>
        <w:t xml:space="preserve">         </w:t>
      </w:r>
      <w:r w:rsidR="00423C62" w:rsidRPr="00423C62">
        <w:rPr>
          <w:rFonts w:ascii="Times New Roman" w:hAnsi="Times New Roman" w:cs="Times New Roman"/>
          <w:position w:val="-14"/>
          <w:sz w:val="28"/>
          <w:szCs w:val="28"/>
        </w:rPr>
        <w:object w:dxaOrig="2220" w:dyaOrig="400">
          <v:shape id="_x0000_i1067" type="#_x0000_t75" style="width:111pt;height:19.8pt" o:ole="">
            <v:imagedata r:id="rId88" o:title=""/>
          </v:shape>
          <o:OLEObject Type="Embed" ProgID="Equation.DSMT4" ShapeID="_x0000_i1067" DrawAspect="Content" ObjectID="_1669134456" r:id="rId89"/>
        </w:object>
      </w:r>
      <w:r w:rsidR="00423C62" w:rsidRPr="00423C6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7173" w:rsidRPr="00477173" w:rsidRDefault="00423C62" w:rsidP="00E806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Наконец, мы находим, что  </w:t>
      </w:r>
      <w:r w:rsidR="00477173" w:rsidRPr="00477173">
        <w:rPr>
          <w:rFonts w:ascii="Times New Roman" w:hAnsi="Times New Roman" w:cs="Times New Roman"/>
          <w:sz w:val="28"/>
          <w:szCs w:val="28"/>
        </w:rPr>
        <w:t xml:space="preserve">                       </w:t>
      </w:r>
    </w:p>
    <w:p w:rsidR="00E8068E" w:rsidRPr="00477173" w:rsidRDefault="00477173" w:rsidP="00E8068E">
      <w:pPr>
        <w:rPr>
          <w:rFonts w:ascii="Times New Roman" w:hAnsi="Times New Roman" w:cs="Times New Roman"/>
          <w:sz w:val="28"/>
          <w:szCs w:val="28"/>
        </w:rPr>
      </w:pPr>
      <w:r w:rsidRPr="00477173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423C62">
        <w:rPr>
          <w:rFonts w:ascii="Times New Roman" w:hAnsi="Times New Roman" w:cs="Times New Roman"/>
          <w:position w:val="-12"/>
          <w:sz w:val="28"/>
          <w:szCs w:val="28"/>
        </w:rPr>
        <w:object w:dxaOrig="3560" w:dyaOrig="380">
          <v:shape id="_x0000_i1069" type="#_x0000_t75" style="width:178.2pt;height:19.2pt" o:ole="">
            <v:imagedata r:id="rId90" o:title=""/>
          </v:shape>
          <o:OLEObject Type="Embed" ProgID="Equation.DSMT4" ShapeID="_x0000_i1069" DrawAspect="Content" ObjectID="_1669134457" r:id="rId91"/>
        </w:object>
      </w:r>
      <w:r w:rsidRPr="0047717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77173" w:rsidRDefault="00477173" w:rsidP="00EF3459"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Последняя сходимость имеет место в силу того, что </w:t>
      </w:r>
      <w:r w:rsidRPr="00477173">
        <w:rPr>
          <w:rFonts w:ascii="Times New Roman" w:hAnsi="Times New Roman" w:cs="Times New Roman"/>
          <w:position w:val="-12"/>
          <w:sz w:val="28"/>
          <w:szCs w:val="28"/>
        </w:rPr>
        <w:object w:dxaOrig="540" w:dyaOrig="360">
          <v:shape id="_x0000_i1070" type="#_x0000_t75" style="width:27pt;height:18pt" o:ole="">
            <v:imagedata r:id="rId92" o:title=""/>
          </v:shape>
          <o:OLEObject Type="Embed" ProgID="Equation.DSMT4" ShapeID="_x0000_i1070" DrawAspect="Content" ObjectID="_1669134458" r:id="rId93"/>
        </w:object>
      </w:r>
      <w:r w:rsidRPr="004771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симметричной и подобной  </w:t>
      </w:r>
      <w:r w:rsidRPr="000B7B20">
        <w:rPr>
          <w:position w:val="-4"/>
        </w:rPr>
        <w:object w:dxaOrig="240" w:dyaOrig="260">
          <v:shape id="_x0000_i1071" type="#_x0000_t75" style="width:12pt;height:13.2pt" o:ole="">
            <v:imagedata r:id="rId25" o:title=""/>
          </v:shape>
          <o:OLEObject Type="Embed" ProgID="Equation.DSMT4" ShapeID="_x0000_i1071" DrawAspect="Content" ObjectID="_1669134459" r:id="rId94"/>
        </w:object>
      </w:r>
      <w:r>
        <w:t xml:space="preserve">. </w:t>
      </w:r>
      <w:r w:rsidR="000F0DD6" w:rsidRPr="000F0DD6">
        <w:rPr>
          <w:position w:val="-4"/>
        </w:rPr>
        <w:object w:dxaOrig="200" w:dyaOrig="200">
          <v:shape id="_x0000_i1072" type="#_x0000_t75" style="width:10.2pt;height:10.2pt" o:ole="">
            <v:imagedata r:id="rId95" o:title=""/>
          </v:shape>
          <o:OLEObject Type="Embed" ProgID="Equation.DSMT4" ShapeID="_x0000_i1072" DrawAspect="Content" ObjectID="_1669134460" r:id="rId96"/>
        </w:object>
      </w:r>
    </w:p>
    <w:p w:rsidR="00EF3459" w:rsidRDefault="000F0DD6" w:rsidP="00EF3459">
      <w:pPr>
        <w:rPr>
          <w:rFonts w:ascii="Times New Roman" w:hAnsi="Times New Roman" w:cs="Times New Roman"/>
          <w:sz w:val="28"/>
          <w:szCs w:val="28"/>
        </w:rPr>
      </w:pPr>
      <w:r w:rsidRPr="000F0DD6">
        <w:rPr>
          <w:rFonts w:ascii="Times New Roman" w:hAnsi="Times New Roman" w:cs="Times New Roman"/>
          <w:i/>
          <w:sz w:val="28"/>
          <w:szCs w:val="28"/>
          <w:u w:val="single"/>
        </w:rPr>
        <w:t>Замечание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F34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Теорема будет выполняться, если убрать требование </w:t>
      </w:r>
      <w:r w:rsidRPr="000F0DD6">
        <w:rPr>
          <w:rFonts w:ascii="Times New Roman" w:hAnsi="Times New Roman" w:cs="Times New Roman"/>
          <w:position w:val="-6"/>
          <w:sz w:val="28"/>
          <w:szCs w:val="28"/>
        </w:rPr>
        <w:object w:dxaOrig="1120" w:dyaOrig="320">
          <v:shape id="_x0000_i1073" type="#_x0000_t75" style="width:55.8pt;height:16.2pt" o:ole="">
            <v:imagedata r:id="rId97" o:title=""/>
          </v:shape>
          <o:OLEObject Type="Embed" ProgID="Equation.DSMT4" ShapeID="_x0000_i1073" DrawAspect="Content" ObjectID="_1669134461" r:id="rId98"/>
        </w:object>
      </w:r>
      <w:r w:rsidRPr="000F0DD6">
        <w:rPr>
          <w:rFonts w:ascii="Times New Roman" w:hAnsi="Times New Roman" w:cs="Times New Roman"/>
          <w:sz w:val="28"/>
          <w:szCs w:val="28"/>
        </w:rPr>
        <w:t xml:space="preserve"> </w:t>
      </w:r>
      <w:r w:rsidR="00D7254D">
        <w:rPr>
          <w:rFonts w:ascii="Times New Roman" w:hAnsi="Times New Roman" w:cs="Times New Roman"/>
          <w:sz w:val="28"/>
          <w:szCs w:val="28"/>
        </w:rPr>
        <w:t xml:space="preserve">и что </w:t>
      </w:r>
      <w:r w:rsidR="00D7254D" w:rsidRPr="00D7254D">
        <w:rPr>
          <w:rFonts w:ascii="Times New Roman" w:hAnsi="Times New Roman" w:cs="Times New Roman"/>
          <w:position w:val="-6"/>
          <w:sz w:val="28"/>
          <w:szCs w:val="28"/>
        </w:rPr>
        <w:object w:dxaOrig="260" w:dyaOrig="279">
          <v:shape id="_x0000_i1074" type="#_x0000_t75" style="width:13.2pt;height:13.8pt" o:ole="">
            <v:imagedata r:id="rId99" o:title=""/>
          </v:shape>
          <o:OLEObject Type="Embed" ProgID="Equation.DSMT4" ShapeID="_x0000_i1074" DrawAspect="Content" ObjectID="_1669134462" r:id="rId100"/>
        </w:object>
      </w:r>
      <w:r w:rsidR="00D7254D">
        <w:rPr>
          <w:rFonts w:ascii="Times New Roman" w:hAnsi="Times New Roman" w:cs="Times New Roman"/>
          <w:sz w:val="28"/>
          <w:szCs w:val="28"/>
        </w:rPr>
        <w:t>имеет неотрицательные диагональные элементы.</w:t>
      </w:r>
    </w:p>
    <w:p w:rsidR="0078461D" w:rsidRDefault="005739A3" w:rsidP="00EF34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Рассмотренный базовый алгоритм является затратным. Он требует выполнения на каждой итерации </w:t>
      </w:r>
      <w:r w:rsidRPr="005739A3">
        <w:rPr>
          <w:rFonts w:ascii="Times New Roman" w:hAnsi="Times New Roman" w:cs="Times New Roman"/>
          <w:position w:val="-16"/>
          <w:sz w:val="28"/>
          <w:szCs w:val="28"/>
        </w:rPr>
        <w:object w:dxaOrig="680" w:dyaOrig="440">
          <v:shape id="_x0000_i1075" type="#_x0000_t75" style="width:34.2pt;height:22.2pt" o:ole="">
            <v:imagedata r:id="rId101" o:title=""/>
          </v:shape>
          <o:OLEObject Type="Embed" ProgID="Equation.DSMT4" ShapeID="_x0000_i1075" DrawAspect="Content" ObjectID="_1669134463" r:id="rId102"/>
        </w:object>
      </w:r>
      <w:r w:rsidRPr="005739A3">
        <w:rPr>
          <w:rFonts w:ascii="Times New Roman" w:hAnsi="Times New Roman" w:cs="Times New Roman"/>
          <w:sz w:val="28"/>
          <w:szCs w:val="28"/>
        </w:rPr>
        <w:t xml:space="preserve"> </w:t>
      </w:r>
      <w:r w:rsidR="007846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пераций. </w:t>
      </w:r>
      <w:r w:rsidR="00B17E59">
        <w:rPr>
          <w:rFonts w:ascii="Times New Roman" w:hAnsi="Times New Roman" w:cs="Times New Roman"/>
          <w:sz w:val="28"/>
          <w:szCs w:val="28"/>
        </w:rPr>
        <w:t xml:space="preserve">Кроме того, он может иметь медленную скорость сходимости, в зависимости от собственных значений </w:t>
      </w:r>
      <w:r w:rsidR="00B17E59" w:rsidRPr="000B7B20">
        <w:rPr>
          <w:position w:val="-4"/>
        </w:rPr>
        <w:object w:dxaOrig="240" w:dyaOrig="260">
          <v:shape id="_x0000_i1076" type="#_x0000_t75" style="width:12pt;height:13.2pt" o:ole="">
            <v:imagedata r:id="rId25" o:title=""/>
          </v:shape>
          <o:OLEObject Type="Embed" ProgID="Equation.DSMT4" ShapeID="_x0000_i1076" DrawAspect="Content" ObjectID="_1669134464" r:id="rId103"/>
        </w:object>
      </w:r>
      <w:r w:rsidR="00B17E59">
        <w:t xml:space="preserve">.  </w:t>
      </w:r>
      <w:r w:rsidR="002454AD">
        <w:rPr>
          <w:rFonts w:ascii="Times New Roman" w:hAnsi="Times New Roman" w:cs="Times New Roman"/>
          <w:sz w:val="28"/>
          <w:szCs w:val="28"/>
        </w:rPr>
        <w:t xml:space="preserve">Существуют три подхода для улучшения </w:t>
      </w:r>
      <w:r w:rsidR="0078461D">
        <w:rPr>
          <w:rFonts w:ascii="Times New Roman" w:hAnsi="Times New Roman" w:cs="Times New Roman"/>
          <w:sz w:val="28"/>
          <w:szCs w:val="28"/>
        </w:rPr>
        <w:t xml:space="preserve">базового алгоритма. </w:t>
      </w:r>
    </w:p>
    <w:p w:rsidR="005A07F3" w:rsidRPr="005A07F3" w:rsidRDefault="0078461D" w:rsidP="005A07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07F3">
        <w:rPr>
          <w:rFonts w:ascii="Times New Roman" w:hAnsi="Times New Roman" w:cs="Times New Roman"/>
          <w:sz w:val="28"/>
          <w:szCs w:val="28"/>
        </w:rPr>
        <w:lastRenderedPageBreak/>
        <w:t xml:space="preserve">Редуцировать матрицу </w:t>
      </w:r>
      <w:r w:rsidRPr="0078461D">
        <w:rPr>
          <w:position w:val="-4"/>
        </w:rPr>
        <w:object w:dxaOrig="240" w:dyaOrig="260">
          <v:shape id="_x0000_i1077" type="#_x0000_t75" style="width:12pt;height:13.2pt" o:ole="">
            <v:imagedata r:id="rId104" o:title=""/>
          </v:shape>
          <o:OLEObject Type="Embed" ProgID="Equation.DSMT4" ShapeID="_x0000_i1077" DrawAspect="Content" ObjectID="_1669134465" r:id="rId105"/>
        </w:object>
      </w:r>
      <w:r w:rsidRPr="005A07F3">
        <w:rPr>
          <w:rFonts w:ascii="Times New Roman" w:hAnsi="Times New Roman" w:cs="Times New Roman"/>
          <w:sz w:val="28"/>
          <w:szCs w:val="28"/>
        </w:rPr>
        <w:t xml:space="preserve">к </w:t>
      </w:r>
      <w:r w:rsidR="00036058">
        <w:rPr>
          <w:rFonts w:ascii="Times New Roman" w:hAnsi="Times New Roman" w:cs="Times New Roman"/>
          <w:sz w:val="28"/>
          <w:szCs w:val="28"/>
        </w:rPr>
        <w:t xml:space="preserve">подобной </w:t>
      </w:r>
      <w:r w:rsidRPr="005A07F3">
        <w:rPr>
          <w:rFonts w:ascii="Times New Roman" w:hAnsi="Times New Roman" w:cs="Times New Roman"/>
          <w:sz w:val="28"/>
          <w:szCs w:val="28"/>
        </w:rPr>
        <w:t xml:space="preserve">верхней матрице Хессенберга. При этом число операций на одну итерацию сокращается до </w:t>
      </w:r>
      <w:r w:rsidRPr="0078461D">
        <w:rPr>
          <w:position w:val="-16"/>
        </w:rPr>
        <w:object w:dxaOrig="680" w:dyaOrig="440">
          <v:shape id="_x0000_i1078" type="#_x0000_t75" style="width:34.2pt;height:22.2pt" o:ole="">
            <v:imagedata r:id="rId106" o:title=""/>
          </v:shape>
          <o:OLEObject Type="Embed" ProgID="Equation.DSMT4" ShapeID="_x0000_i1078" DrawAspect="Content" ObjectID="_1669134466" r:id="rId107"/>
        </w:object>
      </w:r>
      <w:r w:rsidRPr="005A07F3">
        <w:rPr>
          <w:rFonts w:ascii="Times New Roman" w:hAnsi="Times New Roman" w:cs="Times New Roman"/>
          <w:sz w:val="28"/>
          <w:szCs w:val="28"/>
        </w:rPr>
        <w:t xml:space="preserve">. Кроме того, </w:t>
      </w:r>
      <w:r w:rsidRPr="0078461D">
        <w:rPr>
          <w:position w:val="-10"/>
        </w:rPr>
        <w:object w:dxaOrig="400" w:dyaOrig="320">
          <v:shape id="_x0000_i1079" type="#_x0000_t75" style="width:19.8pt;height:16.2pt" o:ole="">
            <v:imagedata r:id="rId108" o:title=""/>
          </v:shape>
          <o:OLEObject Type="Embed" ProgID="Equation.DSMT4" ShapeID="_x0000_i1079" DrawAspect="Content" ObjectID="_1669134467" r:id="rId109"/>
        </w:object>
      </w:r>
      <w:r w:rsidRPr="005A07F3">
        <w:rPr>
          <w:rFonts w:ascii="Times New Roman" w:hAnsi="Times New Roman" w:cs="Times New Roman"/>
          <w:sz w:val="28"/>
          <w:szCs w:val="28"/>
        </w:rPr>
        <w:t xml:space="preserve"> итерации не нарушают структуру матрицы Хессенберга. </w:t>
      </w:r>
    </w:p>
    <w:p w:rsidR="005A07F3" w:rsidRDefault="005A07F3" w:rsidP="005A07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Найденные собственные значения можно убрать, что значительно ускоряет процесс вычислений.</w:t>
      </w:r>
    </w:p>
    <w:p w:rsidR="005A07F3" w:rsidRDefault="005A07F3" w:rsidP="005A07F3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78461D">
        <w:rPr>
          <w:position w:val="-10"/>
        </w:rPr>
        <w:object w:dxaOrig="400" w:dyaOrig="320">
          <v:shape id="_x0000_i1080" type="#_x0000_t75" style="width:19.8pt;height:16.2pt" o:ole="">
            <v:imagedata r:id="rId108" o:title=""/>
          </v:shape>
          <o:OLEObject Type="Embed" ProgID="Equation.DSMT4" ShapeID="_x0000_i1080" DrawAspect="Content" ObjectID="_1669134468" r:id="rId110"/>
        </w:object>
      </w:r>
      <w:r>
        <w:rPr>
          <w:rFonts w:ascii="Times New Roman" w:hAnsi="Times New Roman" w:cs="Times New Roman"/>
          <w:sz w:val="28"/>
          <w:szCs w:val="28"/>
        </w:rPr>
        <w:t>алгоритме можно использовать сдвиги.</w:t>
      </w:r>
    </w:p>
    <w:p w:rsidR="00E27FD0" w:rsidRDefault="00F25B61" w:rsidP="00E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901C32">
        <w:rPr>
          <w:rFonts w:ascii="Times New Roman" w:hAnsi="Times New Roman" w:cs="Times New Roman"/>
          <w:sz w:val="28"/>
          <w:szCs w:val="28"/>
        </w:rPr>
        <w:t>Рассмотрим редукцию матрицы</w:t>
      </w:r>
      <w:r w:rsidR="00901C32" w:rsidRPr="00901C32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81" type="#_x0000_t75" style="width:12pt;height:13.2pt" o:ole="">
            <v:imagedata r:id="rId111" o:title=""/>
          </v:shape>
          <o:OLEObject Type="Embed" ProgID="Equation.DSMT4" ShapeID="_x0000_i1081" DrawAspect="Content" ObjectID="_1669134469" r:id="rId112"/>
        </w:object>
      </w:r>
      <w:r w:rsidR="00901C32" w:rsidRPr="00901C32">
        <w:rPr>
          <w:rFonts w:ascii="Times New Roman" w:hAnsi="Times New Roman" w:cs="Times New Roman"/>
          <w:sz w:val="28"/>
          <w:szCs w:val="28"/>
        </w:rPr>
        <w:t xml:space="preserve"> </w:t>
      </w:r>
      <w:r w:rsidR="00901C32">
        <w:rPr>
          <w:rFonts w:ascii="Times New Roman" w:hAnsi="Times New Roman" w:cs="Times New Roman"/>
          <w:sz w:val="28"/>
          <w:szCs w:val="28"/>
        </w:rPr>
        <w:t>к подобной верхней матрице Хессенберга</w:t>
      </w:r>
      <w:r w:rsidR="00924B52">
        <w:rPr>
          <w:rFonts w:ascii="Times New Roman" w:hAnsi="Times New Roman" w:cs="Times New Roman"/>
          <w:sz w:val="28"/>
          <w:szCs w:val="28"/>
        </w:rPr>
        <w:t xml:space="preserve"> </w:t>
      </w:r>
      <w:r w:rsidR="00924B52" w:rsidRPr="00036058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82" type="#_x0000_t75" style="width:13.8pt;height:13.2pt" o:ole="">
            <v:imagedata r:id="rId113" o:title=""/>
          </v:shape>
          <o:OLEObject Type="Embed" ProgID="Equation.DSMT4" ShapeID="_x0000_i1082" DrawAspect="Content" ObjectID="_1669134470" r:id="rId114"/>
        </w:object>
      </w:r>
      <w:r w:rsidR="00924B52">
        <w:rPr>
          <w:rFonts w:ascii="Times New Roman" w:hAnsi="Times New Roman" w:cs="Times New Roman"/>
          <w:sz w:val="28"/>
          <w:szCs w:val="28"/>
        </w:rPr>
        <w:t>, в итоге обе матрицы будут иметь одинаковый набор собственных значений</w:t>
      </w:r>
      <w:r w:rsidR="00901C32">
        <w:rPr>
          <w:rFonts w:ascii="Times New Roman" w:hAnsi="Times New Roman" w:cs="Times New Roman"/>
          <w:sz w:val="28"/>
          <w:szCs w:val="28"/>
        </w:rPr>
        <w:t>.</w:t>
      </w:r>
      <w:r w:rsidR="00924B52">
        <w:rPr>
          <w:rFonts w:ascii="Times New Roman" w:hAnsi="Times New Roman" w:cs="Times New Roman"/>
          <w:sz w:val="28"/>
          <w:szCs w:val="28"/>
        </w:rPr>
        <w:t xml:space="preserve"> </w:t>
      </w:r>
      <w:r w:rsidR="004E2E86">
        <w:rPr>
          <w:rFonts w:ascii="Times New Roman" w:hAnsi="Times New Roman" w:cs="Times New Roman"/>
          <w:sz w:val="28"/>
          <w:szCs w:val="28"/>
        </w:rPr>
        <w:t xml:space="preserve">С это целью удобно использовать ортогональные отражения Хаусхолдера, которые последовательно </w:t>
      </w:r>
      <w:r w:rsidR="004E2E86">
        <w:rPr>
          <w:rFonts w:ascii="Times New Roman" w:hAnsi="Times New Roman" w:cs="Times New Roman"/>
          <w:sz w:val="28"/>
          <w:szCs w:val="28"/>
        </w:rPr>
        <w:lastRenderedPageBreak/>
        <w:t>обнуляют столбцы элементов ниже первой под</w:t>
      </w:r>
      <w:r>
        <w:rPr>
          <w:rFonts w:ascii="Times New Roman" w:hAnsi="Times New Roman" w:cs="Times New Roman"/>
          <w:sz w:val="28"/>
          <w:szCs w:val="28"/>
        </w:rPr>
        <w:t>-</w:t>
      </w:r>
      <w:r w:rsidR="004E2E86">
        <w:rPr>
          <w:rFonts w:ascii="Times New Roman" w:hAnsi="Times New Roman" w:cs="Times New Roman"/>
          <w:sz w:val="28"/>
          <w:szCs w:val="28"/>
        </w:rPr>
        <w:t xml:space="preserve">диагонали. </w:t>
      </w:r>
      <w:r w:rsidR="00901C32">
        <w:rPr>
          <w:rFonts w:ascii="Times New Roman" w:hAnsi="Times New Roman" w:cs="Times New Roman"/>
          <w:sz w:val="28"/>
          <w:szCs w:val="28"/>
        </w:rPr>
        <w:t xml:space="preserve"> </w:t>
      </w:r>
      <w:r w:rsidR="00E27FD0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E2E86" w:rsidRDefault="004E2E86" w:rsidP="00E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первого отражения </w:t>
      </w:r>
      <w:r w:rsidR="00F25B61">
        <w:rPr>
          <w:rFonts w:ascii="Times New Roman" w:hAnsi="Times New Roman" w:cs="Times New Roman"/>
          <w:sz w:val="28"/>
          <w:szCs w:val="28"/>
        </w:rPr>
        <w:t>находим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2E86" w:rsidRPr="00E27FD0" w:rsidRDefault="00254A59" w:rsidP="004E2E86">
      <w:pPr>
        <w:pStyle w:val="MTDisplayEquation"/>
        <w:rPr>
          <w:lang w:val="ru-RU"/>
        </w:rPr>
      </w:pPr>
      <w:r w:rsidRPr="00E27FD0">
        <w:rPr>
          <w:lang w:val="ru-RU"/>
        </w:rPr>
        <w:object w:dxaOrig="2720" w:dyaOrig="1800">
          <v:shape id="_x0000_i1083" type="#_x0000_t75" style="width:136.2pt;height:90pt" o:ole="">
            <v:imagedata r:id="rId115" o:title=""/>
          </v:shape>
          <o:OLEObject Type="Embed" ProgID="Equation.DSMT4" ShapeID="_x0000_i1083" DrawAspect="Content" ObjectID="_1669134471" r:id="rId116"/>
        </w:object>
      </w:r>
      <w:r w:rsidRPr="00E27FD0">
        <w:rPr>
          <w:lang w:val="ru-RU"/>
        </w:rPr>
        <w:t>.</w:t>
      </w:r>
    </w:p>
    <w:p w:rsidR="00E27FD0" w:rsidRDefault="00E27FD0" w:rsidP="00E2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полученной матрице можно исключить первую строку и первый столбец, а затем сделать аналогичное отражение для матрицы меньшей размерности. Повторяя эту рекурсию, в итоге получим </w:t>
      </w:r>
    </w:p>
    <w:p w:rsidR="00E27FD0" w:rsidRPr="005C0220" w:rsidRDefault="00AF0766" w:rsidP="00E27FD0">
      <w:r w:rsidRPr="005C0220">
        <w:lastRenderedPageBreak/>
        <w:t xml:space="preserve">                                               </w:t>
      </w:r>
      <w:r w:rsidR="00E27FD0" w:rsidRPr="00E27FD0">
        <w:rPr>
          <w:position w:val="-84"/>
        </w:rPr>
        <w:object w:dxaOrig="2360" w:dyaOrig="1800">
          <v:shape id="_x0000_i1084" type="#_x0000_t75" style="width:118.2pt;height:90pt" o:ole="">
            <v:imagedata r:id="rId117" o:title=""/>
          </v:shape>
          <o:OLEObject Type="Embed" ProgID="Equation.DSMT4" ShapeID="_x0000_i1084" DrawAspect="Content" ObjectID="_1669134472" r:id="rId118"/>
        </w:object>
      </w:r>
      <w:r w:rsidRPr="005C0220">
        <w:t>.</w:t>
      </w:r>
    </w:p>
    <w:p w:rsidR="000F7A66" w:rsidRDefault="000F7A66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редукции быстрый алгоритм </w:t>
      </w:r>
      <w:r w:rsidRPr="000F7A66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20">
          <v:shape id="_x0000_i1085" type="#_x0000_t75" style="width:19.8pt;height:16.2pt" o:ole="">
            <v:imagedata r:id="rId119" o:title=""/>
          </v:shape>
          <o:OLEObject Type="Embed" ProgID="Equation.DSMT4" ShapeID="_x0000_i1085" DrawAspect="Content" ObjectID="_1669134473" r:id="rId120"/>
        </w:object>
      </w:r>
      <w:r w:rsidRPr="000F7A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имеет вид </w:t>
      </w:r>
    </w:p>
    <w:p w:rsidR="000F7A66" w:rsidRDefault="000F7A66" w:rsidP="000F7A66">
      <w:pPr>
        <w:pStyle w:val="MTDisplayEquation"/>
      </w:pPr>
      <w:r w:rsidRPr="000F7A66">
        <w:rPr>
          <w:position w:val="-48"/>
        </w:rPr>
        <w:object w:dxaOrig="1840" w:dyaOrig="1120">
          <v:shape id="_x0000_i1086" type="#_x0000_t75" style="width:91.8pt;height:55.8pt" o:ole="">
            <v:imagedata r:id="rId121" o:title=""/>
          </v:shape>
          <o:OLEObject Type="Embed" ProgID="Equation.DSMT4" ShapeID="_x0000_i1086" DrawAspect="Content" ObjectID="_1669134474" r:id="rId122"/>
        </w:object>
      </w:r>
    </w:p>
    <w:p w:rsidR="00F25B61" w:rsidRDefault="00F25B61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Рассмотрим процесс исчерпывания собственных значений (дефляцию). Наш алгоритм с редукцией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Хессенберга тратит теперь </w:t>
      </w:r>
      <w:r w:rsidRPr="0078461D">
        <w:rPr>
          <w:position w:val="-16"/>
        </w:rPr>
        <w:object w:dxaOrig="680" w:dyaOrig="440">
          <v:shape id="_x0000_i1087" type="#_x0000_t75" style="width:34.2pt;height:22.2pt" o:ole="">
            <v:imagedata r:id="rId106" o:title=""/>
          </v:shape>
          <o:OLEObject Type="Embed" ProgID="Equation.DSMT4" ShapeID="_x0000_i1087" DrawAspect="Content" ObjectID="_1669134475" r:id="rId123"/>
        </w:object>
      </w:r>
      <w:r>
        <w:rPr>
          <w:rFonts w:ascii="Times New Roman" w:hAnsi="Times New Roman" w:cs="Times New Roman"/>
          <w:sz w:val="28"/>
          <w:szCs w:val="28"/>
        </w:rPr>
        <w:t xml:space="preserve"> операций на одну итерацию, но сходится очень медленно. Обычно требуется выполнить тысячи итераций. </w:t>
      </w:r>
    </w:p>
    <w:p w:rsidR="003B7AB7" w:rsidRDefault="00F25B61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Заметим, что если </w:t>
      </w:r>
      <w:r w:rsidRPr="00F25B61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88" type="#_x0000_t75" style="width:15pt;height:18pt" o:ole="">
            <v:imagedata r:id="rId124" o:title=""/>
          </v:shape>
          <o:OLEObject Type="Embed" ProgID="Equation.DSMT4" ShapeID="_x0000_i1088" DrawAspect="Content" ObjectID="_1669134476" r:id="rId125"/>
        </w:object>
      </w:r>
      <w:r>
        <w:rPr>
          <w:rFonts w:ascii="Times New Roman" w:hAnsi="Times New Roman" w:cs="Times New Roman"/>
          <w:sz w:val="28"/>
          <w:szCs w:val="28"/>
        </w:rPr>
        <w:t xml:space="preserve">, которая сходится к верхней треугольной, </w:t>
      </w:r>
      <w:r w:rsidR="003B7AB7">
        <w:rPr>
          <w:rFonts w:ascii="Times New Roman" w:hAnsi="Times New Roman" w:cs="Times New Roman"/>
          <w:sz w:val="28"/>
          <w:szCs w:val="28"/>
        </w:rPr>
        <w:t>имеет форму</w:t>
      </w:r>
    </w:p>
    <w:p w:rsidR="003B7AB7" w:rsidRPr="003B7AB7" w:rsidRDefault="003B7AB7" w:rsidP="000F7A66">
      <w:pPr>
        <w:rPr>
          <w:rFonts w:ascii="Times New Roman" w:hAnsi="Times New Roman" w:cs="Times New Roman"/>
          <w:sz w:val="28"/>
          <w:szCs w:val="28"/>
        </w:rPr>
      </w:pPr>
      <w:r w:rsidRPr="003B7AB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3B7AB7">
        <w:rPr>
          <w:rFonts w:ascii="Times New Roman" w:hAnsi="Times New Roman" w:cs="Times New Roman"/>
          <w:position w:val="-32"/>
          <w:sz w:val="28"/>
          <w:szCs w:val="28"/>
        </w:rPr>
        <w:object w:dxaOrig="1080" w:dyaOrig="760">
          <v:shape id="_x0000_i1089" type="#_x0000_t75" style="width:54pt;height:37.8pt" o:ole="">
            <v:imagedata r:id="rId126" o:title=""/>
          </v:shape>
          <o:OLEObject Type="Embed" ProgID="Equation.DSMT4" ShapeID="_x0000_i1089" DrawAspect="Content" ObjectID="_1669134477" r:id="rId127"/>
        </w:object>
      </w:r>
    </w:p>
    <w:p w:rsidR="00DD4DFB" w:rsidRDefault="003B7AB7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</w:t>
      </w:r>
      <w:r w:rsidR="00F25B61">
        <w:rPr>
          <w:rFonts w:ascii="Times New Roman" w:hAnsi="Times New Roman" w:cs="Times New Roman"/>
          <w:sz w:val="28"/>
          <w:szCs w:val="28"/>
        </w:rPr>
        <w:t xml:space="preserve"> </w:t>
      </w:r>
      <w:r w:rsidRPr="003B7AB7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90" type="#_x0000_t75" style="width:16.8pt;height:18pt" o:ole="">
            <v:imagedata r:id="rId128" o:title=""/>
          </v:shape>
          <o:OLEObject Type="Embed" ProgID="Equation.DSMT4" ShapeID="_x0000_i1090" DrawAspect="Content" ObjectID="_1669134478" r:id="rId129"/>
        </w:object>
      </w:r>
      <w:r w:rsidRPr="003B7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собственным значением матриц </w:t>
      </w:r>
      <w:r w:rsidRPr="00F25B61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091" type="#_x0000_t75" style="width:15pt;height:18pt" o:ole="">
            <v:imagedata r:id="rId124" o:title=""/>
          </v:shape>
          <o:OLEObject Type="Embed" ProgID="Equation.DSMT4" ShapeID="_x0000_i1091" DrawAspect="Content" ObjectID="_1669134479" r:id="rId130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B7AB7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2" type="#_x0000_t75" style="width:12pt;height:13.2pt" o:ole="">
            <v:imagedata r:id="rId131" o:title=""/>
          </v:shape>
          <o:OLEObject Type="Embed" ProgID="Equation.DSMT4" ShapeID="_x0000_i1092" DrawAspect="Content" ObjectID="_1669134480" r:id="rId132"/>
        </w:object>
      </w:r>
      <w:r>
        <w:rPr>
          <w:rFonts w:ascii="Times New Roman" w:hAnsi="Times New Roman" w:cs="Times New Roman"/>
          <w:sz w:val="28"/>
          <w:szCs w:val="28"/>
        </w:rPr>
        <w:t xml:space="preserve">в силу их подобия. Оставшийся спектр матрицы </w:t>
      </w:r>
      <w:r w:rsidRPr="003B7AB7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93" type="#_x0000_t75" style="width:12pt;height:13.2pt" o:ole="">
            <v:imagedata r:id="rId131" o:title=""/>
          </v:shape>
          <o:OLEObject Type="Embed" ProgID="Equation.DSMT4" ShapeID="_x0000_i1093" DrawAspect="Content" ObjectID="_1669134481" r:id="rId133"/>
        </w:object>
      </w:r>
      <w:r>
        <w:rPr>
          <w:rFonts w:ascii="Times New Roman" w:hAnsi="Times New Roman" w:cs="Times New Roman"/>
          <w:sz w:val="28"/>
          <w:szCs w:val="28"/>
        </w:rPr>
        <w:t xml:space="preserve">совпадает с собственными значениями матрицы </w:t>
      </w:r>
      <w:r w:rsidRPr="003B7AB7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94" type="#_x0000_t75" style="width:16.8pt;height:18pt" o:ole="">
            <v:imagedata r:id="rId134" o:title=""/>
          </v:shape>
          <o:OLEObject Type="Embed" ProgID="Equation.DSMT4" ShapeID="_x0000_i1094" DrawAspect="Content" ObjectID="_1669134482" r:id="rId135"/>
        </w:object>
      </w:r>
      <w:r w:rsidRPr="003B7A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Итак, если нам повезло и элемент </w:t>
      </w:r>
      <w:r w:rsidRPr="003B7AB7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095" type="#_x0000_t75" style="width:73.8pt;height:19.8pt" o:ole="">
            <v:imagedata r:id="rId136" o:title=""/>
          </v:shape>
          <o:OLEObject Type="Embed" ProgID="Equation.DSMT4" ShapeID="_x0000_i1095" DrawAspect="Content" ObjectID="_1669134483" r:id="rId137"/>
        </w:object>
      </w:r>
      <w:r w:rsidRPr="003B7AB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мы </w:t>
      </w:r>
      <w:r>
        <w:rPr>
          <w:rFonts w:ascii="Times New Roman" w:hAnsi="Times New Roman" w:cs="Times New Roman"/>
          <w:sz w:val="28"/>
          <w:szCs w:val="28"/>
        </w:rPr>
        <w:lastRenderedPageBreak/>
        <w:t>нашли одно приближенное значение</w:t>
      </w:r>
      <w:r w:rsidR="00DD4DFB">
        <w:rPr>
          <w:rFonts w:ascii="Times New Roman" w:hAnsi="Times New Roman" w:cs="Times New Roman"/>
          <w:sz w:val="28"/>
          <w:szCs w:val="28"/>
        </w:rPr>
        <w:t xml:space="preserve"> и далее можем работать с матрицей </w:t>
      </w:r>
      <w:r w:rsidR="00DD4DFB" w:rsidRPr="00DD4DFB">
        <w:rPr>
          <w:rFonts w:ascii="Times New Roman" w:hAnsi="Times New Roman" w:cs="Times New Roman"/>
          <w:position w:val="-12"/>
          <w:sz w:val="28"/>
          <w:szCs w:val="28"/>
        </w:rPr>
        <w:object w:dxaOrig="340" w:dyaOrig="360">
          <v:shape id="_x0000_i1096" type="#_x0000_t75" style="width:16.8pt;height:18pt" o:ole="">
            <v:imagedata r:id="rId138" o:title=""/>
          </v:shape>
          <o:OLEObject Type="Embed" ProgID="Equation.DSMT4" ShapeID="_x0000_i1096" DrawAspect="Content" ObjectID="_1669134484" r:id="rId139"/>
        </w:object>
      </w:r>
      <w:r w:rsidR="00DD4DFB" w:rsidRPr="00DD4DFB">
        <w:rPr>
          <w:rFonts w:ascii="Times New Roman" w:hAnsi="Times New Roman" w:cs="Times New Roman"/>
          <w:sz w:val="28"/>
          <w:szCs w:val="28"/>
        </w:rPr>
        <w:t xml:space="preserve"> </w:t>
      </w:r>
      <w:r w:rsidR="00DD4DFB">
        <w:rPr>
          <w:rFonts w:ascii="Times New Roman" w:hAnsi="Times New Roman" w:cs="Times New Roman"/>
          <w:sz w:val="28"/>
          <w:szCs w:val="28"/>
        </w:rPr>
        <w:t xml:space="preserve">меньшей размерности. Этот процесс называется дефляцией. </w:t>
      </w:r>
    </w:p>
    <w:p w:rsidR="003F39FE" w:rsidRDefault="003F39FE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алгоритм со сдвигом. </w:t>
      </w:r>
    </w:p>
    <w:p w:rsidR="003F39FE" w:rsidRDefault="003F39FE" w:rsidP="000F7A66">
      <w:pPr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</w:t>
      </w:r>
      <w:r w:rsidRPr="003F39FE">
        <w:rPr>
          <w:position w:val="-68"/>
        </w:rPr>
        <w:object w:dxaOrig="1860" w:dyaOrig="1480">
          <v:shape id="_x0000_i1097" type="#_x0000_t75" style="width:93pt;height:73.8pt" o:ole="">
            <v:imagedata r:id="rId140" o:title=""/>
          </v:shape>
          <o:OLEObject Type="Embed" ProgID="Equation.DSMT4" ShapeID="_x0000_i1097" DrawAspect="Content" ObjectID="_1669134485" r:id="rId141"/>
        </w:object>
      </w:r>
    </w:p>
    <w:p w:rsidR="00B94812" w:rsidRDefault="003F39FE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604A50" w:rsidRPr="00901C32">
        <w:rPr>
          <w:rFonts w:ascii="Times New Roman" w:hAnsi="Times New Roman" w:cs="Times New Roman"/>
          <w:sz w:val="28"/>
          <w:szCs w:val="28"/>
        </w:rPr>
        <w:t xml:space="preserve">итерация </w:t>
      </w:r>
      <w:r w:rsidRPr="00747CE5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20">
          <v:shape id="_x0000_i1098" type="#_x0000_t75" style="width:19.8pt;height:16.2pt" o:ole="">
            <v:imagedata r:id="rId82" o:title=""/>
          </v:shape>
          <o:OLEObject Type="Embed" ProgID="Equation.DSMT4" ShapeID="_x0000_i1098" DrawAspect="Content" ObjectID="_1669134486" r:id="rId142"/>
        </w:object>
      </w:r>
      <w:r>
        <w:rPr>
          <w:rFonts w:ascii="Times New Roman" w:hAnsi="Times New Roman" w:cs="Times New Roman"/>
          <w:sz w:val="28"/>
          <w:szCs w:val="28"/>
        </w:rPr>
        <w:t>по прежнему сохраняет структуру Хессенберга и создает последовательность подобных матриц</w:t>
      </w:r>
      <w:r w:rsidR="008D03DA">
        <w:rPr>
          <w:rFonts w:ascii="Times New Roman" w:hAnsi="Times New Roman" w:cs="Times New Roman"/>
          <w:sz w:val="28"/>
          <w:szCs w:val="28"/>
        </w:rPr>
        <w:t xml:space="preserve">. Идея сдвига – ускорить сходимость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03DA" w:rsidRPr="003B7AB7">
        <w:rPr>
          <w:rFonts w:ascii="Times New Roman" w:hAnsi="Times New Roman" w:cs="Times New Roman"/>
          <w:position w:val="-14"/>
          <w:sz w:val="28"/>
          <w:szCs w:val="28"/>
        </w:rPr>
        <w:object w:dxaOrig="1120" w:dyaOrig="400">
          <v:shape id="_x0000_i1099" type="#_x0000_t75" style="width:55.8pt;height:19.8pt" o:ole="">
            <v:imagedata r:id="rId143" o:title=""/>
          </v:shape>
          <o:OLEObject Type="Embed" ProgID="Equation.DSMT4" ShapeID="_x0000_i1099" DrawAspect="Content" ObjectID="_1669134487" r:id="rId144"/>
        </w:object>
      </w:r>
      <w:r w:rsidR="008D03DA">
        <w:rPr>
          <w:rFonts w:ascii="Times New Roman" w:hAnsi="Times New Roman" w:cs="Times New Roman"/>
          <w:sz w:val="28"/>
          <w:szCs w:val="28"/>
        </w:rPr>
        <w:t xml:space="preserve"> к нулю. Разумным выбором кажется сдвиг </w:t>
      </w:r>
      <w:r w:rsidR="008D03DA" w:rsidRPr="008D03DA">
        <w:rPr>
          <w:rFonts w:ascii="Times New Roman" w:hAnsi="Times New Roman" w:cs="Times New Roman"/>
          <w:position w:val="-14"/>
          <w:sz w:val="28"/>
          <w:szCs w:val="28"/>
        </w:rPr>
        <w:object w:dxaOrig="1460" w:dyaOrig="400">
          <v:shape id="_x0000_i1100" type="#_x0000_t75" style="width:73.2pt;height:19.8pt" o:ole="">
            <v:imagedata r:id="rId145" o:title=""/>
          </v:shape>
          <o:OLEObject Type="Embed" ProgID="Equation.DSMT4" ShapeID="_x0000_i1100" DrawAspect="Content" ObjectID="_1669134488" r:id="rId146"/>
        </w:object>
      </w:r>
      <w:r w:rsidR="00604A50" w:rsidRPr="00901C32">
        <w:rPr>
          <w:rFonts w:ascii="Times New Roman" w:hAnsi="Times New Roman" w:cs="Times New Roman"/>
          <w:sz w:val="28"/>
          <w:szCs w:val="28"/>
        </w:rPr>
        <w:t xml:space="preserve">, </w:t>
      </w:r>
      <w:r w:rsidR="008D03DA">
        <w:rPr>
          <w:rFonts w:ascii="Times New Roman" w:hAnsi="Times New Roman" w:cs="Times New Roman"/>
          <w:sz w:val="28"/>
          <w:szCs w:val="28"/>
        </w:rPr>
        <w:t xml:space="preserve">поскольку при сходимости </w:t>
      </w:r>
      <w:r w:rsidR="008D03DA" w:rsidRPr="008D03DA">
        <w:rPr>
          <w:rFonts w:ascii="Times New Roman" w:hAnsi="Times New Roman" w:cs="Times New Roman"/>
          <w:position w:val="-12"/>
          <w:sz w:val="28"/>
          <w:szCs w:val="28"/>
        </w:rPr>
        <w:object w:dxaOrig="300" w:dyaOrig="360">
          <v:shape id="_x0000_i1101" type="#_x0000_t75" style="width:15pt;height:18pt" o:ole="">
            <v:imagedata r:id="rId147" o:title=""/>
          </v:shape>
          <o:OLEObject Type="Embed" ProgID="Equation.DSMT4" ShapeID="_x0000_i1101" DrawAspect="Content" ObjectID="_1669134489" r:id="rId148"/>
        </w:object>
      </w:r>
      <w:r w:rsidR="008D03DA" w:rsidRPr="008D03DA">
        <w:rPr>
          <w:rFonts w:ascii="Times New Roman" w:hAnsi="Times New Roman" w:cs="Times New Roman"/>
          <w:sz w:val="28"/>
          <w:szCs w:val="28"/>
        </w:rPr>
        <w:t xml:space="preserve"> </w:t>
      </w:r>
      <w:r w:rsidR="008D03DA">
        <w:rPr>
          <w:rFonts w:ascii="Times New Roman" w:hAnsi="Times New Roman" w:cs="Times New Roman"/>
          <w:sz w:val="28"/>
          <w:szCs w:val="28"/>
        </w:rPr>
        <w:t xml:space="preserve">будет приближением собственного значения </w:t>
      </w:r>
      <w:r w:rsidR="008D03DA" w:rsidRPr="008D03DA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102" type="#_x0000_t75" style="width:12pt;height:13.2pt" o:ole="">
            <v:imagedata r:id="rId149" o:title=""/>
          </v:shape>
          <o:OLEObject Type="Embed" ProgID="Equation.DSMT4" ShapeID="_x0000_i1102" DrawAspect="Content" ObjectID="_1669134490" r:id="rId150"/>
        </w:object>
      </w:r>
      <w:r w:rsidR="008D03DA" w:rsidRPr="008D03DA">
        <w:rPr>
          <w:rFonts w:ascii="Times New Roman" w:hAnsi="Times New Roman" w:cs="Times New Roman"/>
          <w:sz w:val="28"/>
          <w:szCs w:val="28"/>
        </w:rPr>
        <w:t xml:space="preserve">. </w:t>
      </w:r>
      <w:r w:rsidR="00B94812">
        <w:rPr>
          <w:rFonts w:ascii="Times New Roman" w:hAnsi="Times New Roman" w:cs="Times New Roman"/>
          <w:sz w:val="28"/>
          <w:szCs w:val="28"/>
        </w:rPr>
        <w:t>Но это не так- контрпример</w:t>
      </w:r>
      <w:r w:rsidR="00B94812" w:rsidRPr="00B94812">
        <w:rPr>
          <w:rFonts w:ascii="Times New Roman" w:hAnsi="Times New Roman" w:cs="Times New Roman"/>
          <w:sz w:val="28"/>
          <w:szCs w:val="28"/>
        </w:rPr>
        <w:t xml:space="preserve">: </w:t>
      </w:r>
      <w:r w:rsidR="00B94812" w:rsidRPr="00B94812">
        <w:rPr>
          <w:rFonts w:ascii="Times New Roman" w:hAnsi="Times New Roman" w:cs="Times New Roman"/>
          <w:position w:val="-30"/>
          <w:sz w:val="28"/>
          <w:szCs w:val="28"/>
        </w:rPr>
        <w:object w:dxaOrig="740" w:dyaOrig="720">
          <v:shape id="_x0000_i1103" type="#_x0000_t75" style="width:37.2pt;height:36pt" o:ole="">
            <v:imagedata r:id="rId151" o:title=""/>
          </v:shape>
          <o:OLEObject Type="Embed" ProgID="Equation.DSMT4" ShapeID="_x0000_i1103" DrawAspect="Content" ObjectID="_1669134491" r:id="rId152"/>
        </w:object>
      </w:r>
      <w:r w:rsidR="00B94812" w:rsidRPr="00B94812">
        <w:rPr>
          <w:rFonts w:ascii="Times New Roman" w:hAnsi="Times New Roman" w:cs="Times New Roman"/>
          <w:sz w:val="28"/>
          <w:szCs w:val="28"/>
        </w:rPr>
        <w:t>.</w:t>
      </w:r>
    </w:p>
    <w:p w:rsidR="00C96012" w:rsidRDefault="00B94812" w:rsidP="000F7A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Уилкинсон придумал сдвиг, который работает для симметричных матриц.  </w:t>
      </w:r>
      <w:r w:rsidR="00C96012">
        <w:rPr>
          <w:rFonts w:ascii="Times New Roman" w:hAnsi="Times New Roman" w:cs="Times New Roman"/>
          <w:sz w:val="28"/>
          <w:szCs w:val="28"/>
        </w:rPr>
        <w:t>Он предложил выбирать подматрицу 2</w:t>
      </w:r>
      <w:r w:rsidR="00C96012" w:rsidRPr="00C96012">
        <w:rPr>
          <w:rFonts w:ascii="Times New Roman" w:hAnsi="Times New Roman" w:cs="Times New Roman"/>
          <w:sz w:val="28"/>
          <w:szCs w:val="28"/>
        </w:rPr>
        <w:t xml:space="preserve">x2 </w:t>
      </w:r>
      <w:r w:rsidR="00C96012" w:rsidRPr="000B7B20">
        <w:rPr>
          <w:position w:val="-14"/>
        </w:rPr>
        <w:object w:dxaOrig="1939" w:dyaOrig="400">
          <v:shape id="_x0000_i1104" type="#_x0000_t75" style="width:97.2pt;height:19.8pt" o:ole="">
            <v:imagedata r:id="rId153" o:title=""/>
          </v:shape>
          <o:OLEObject Type="Embed" ProgID="Equation.DSMT4" ShapeID="_x0000_i1104" DrawAspect="Content" ObjectID="_1669134492" r:id="rId154"/>
        </w:object>
      </w:r>
      <w:r w:rsidR="00C96012">
        <w:rPr>
          <w:rFonts w:ascii="Times New Roman" w:hAnsi="Times New Roman" w:cs="Times New Roman"/>
          <w:sz w:val="28"/>
          <w:szCs w:val="28"/>
        </w:rPr>
        <w:t xml:space="preserve"> и находить оценку собственного значения. </w:t>
      </w:r>
      <w:r w:rsidR="00604A50" w:rsidRPr="00901C32">
        <w:rPr>
          <w:rFonts w:ascii="Times New Roman" w:hAnsi="Times New Roman" w:cs="Times New Roman"/>
          <w:sz w:val="28"/>
          <w:szCs w:val="28"/>
        </w:rPr>
        <w:t xml:space="preserve"> </w:t>
      </w:r>
      <w:r w:rsidR="00C96012">
        <w:rPr>
          <w:rFonts w:ascii="Times New Roman" w:hAnsi="Times New Roman" w:cs="Times New Roman"/>
          <w:sz w:val="28"/>
          <w:szCs w:val="28"/>
        </w:rPr>
        <w:t xml:space="preserve">Пусть эта подматрица имеет вид </w:t>
      </w:r>
      <w:r w:rsidR="00C96012" w:rsidRPr="00C96012">
        <w:rPr>
          <w:rFonts w:ascii="Times New Roman" w:hAnsi="Times New Roman" w:cs="Times New Roman"/>
          <w:position w:val="-30"/>
          <w:sz w:val="28"/>
          <w:szCs w:val="28"/>
        </w:rPr>
        <w:object w:dxaOrig="760" w:dyaOrig="720">
          <v:shape id="_x0000_i1105" type="#_x0000_t75" style="width:37.8pt;height:36pt" o:ole="">
            <v:imagedata r:id="rId155" o:title=""/>
          </v:shape>
          <o:OLEObject Type="Embed" ProgID="Equation.DSMT4" ShapeID="_x0000_i1105" DrawAspect="Content" ObjectID="_1669134493" r:id="rId156"/>
        </w:object>
      </w:r>
      <w:r w:rsidR="00C96012" w:rsidRPr="00C96012">
        <w:rPr>
          <w:rFonts w:ascii="Times New Roman" w:hAnsi="Times New Roman" w:cs="Times New Roman"/>
          <w:sz w:val="28"/>
          <w:szCs w:val="28"/>
        </w:rPr>
        <w:t xml:space="preserve">. </w:t>
      </w:r>
      <w:r w:rsidR="00C96012">
        <w:rPr>
          <w:rFonts w:ascii="Times New Roman" w:hAnsi="Times New Roman" w:cs="Times New Roman"/>
          <w:sz w:val="28"/>
          <w:szCs w:val="28"/>
        </w:rPr>
        <w:t xml:space="preserve">Тогда сдвиг находится по формуле </w:t>
      </w:r>
    </w:p>
    <w:p w:rsidR="00C96012" w:rsidRDefault="00080F59" w:rsidP="00C96012">
      <w:pPr>
        <w:pStyle w:val="MTDisplayEquation"/>
      </w:pPr>
      <w:r w:rsidRPr="00080F59">
        <w:rPr>
          <w:position w:val="-36"/>
        </w:rPr>
        <w:object w:dxaOrig="3860" w:dyaOrig="800">
          <v:shape id="_x0000_i1106" type="#_x0000_t75" style="width:193.2pt;height:40.2pt" o:ole="">
            <v:imagedata r:id="rId157" o:title=""/>
          </v:shape>
          <o:OLEObject Type="Embed" ProgID="Equation.DSMT4" ShapeID="_x0000_i1106" DrawAspect="Content" ObjectID="_1669134494" r:id="rId158"/>
        </w:object>
      </w:r>
    </w:p>
    <w:p w:rsidR="00944438" w:rsidRDefault="00080F59" w:rsidP="006B77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80F59">
        <w:rPr>
          <w:rFonts w:ascii="Times New Roman" w:hAnsi="Times New Roman" w:cs="Times New Roman"/>
          <w:position w:val="-6"/>
          <w:sz w:val="28"/>
          <w:szCs w:val="28"/>
        </w:rPr>
        <w:object w:dxaOrig="580" w:dyaOrig="279">
          <v:shape id="_x0000_i1107" type="#_x0000_t75" style="width:28.8pt;height:13.8pt" o:ole="">
            <v:imagedata r:id="rId159" o:title=""/>
          </v:shape>
          <o:OLEObject Type="Embed" ProgID="Equation.DSMT4" ShapeID="_x0000_i1107" DrawAspect="Content" ObjectID="_1669134495" r:id="rId160"/>
        </w:objec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r w:rsidRPr="00080F59">
        <w:rPr>
          <w:rFonts w:ascii="Times New Roman" w:hAnsi="Times New Roman" w:cs="Times New Roman"/>
          <w:position w:val="-14"/>
          <w:sz w:val="28"/>
          <w:szCs w:val="28"/>
        </w:rPr>
        <w:object w:dxaOrig="1320" w:dyaOrig="400">
          <v:shape id="_x0000_i1108" type="#_x0000_t75" style="width:66pt;height:19.8pt" o:ole="">
            <v:imagedata r:id="rId161" o:title=""/>
          </v:shape>
          <o:OLEObject Type="Embed" ProgID="Equation.DSMT4" ShapeID="_x0000_i1108" DrawAspect="Content" ObjectID="_1669134496" r:id="rId162"/>
        </w:object>
      </w:r>
      <w:r w:rsidRPr="0008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произвольно. </w:t>
      </w:r>
      <w:r w:rsidR="00604A50" w:rsidRPr="00901C3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7773" w:rsidRDefault="006B7773" w:rsidP="006B7773">
      <w:pPr>
        <w:rPr>
          <w:rFonts w:ascii="Times New Roman" w:hAnsi="Times New Roman" w:cs="Times New Roman"/>
          <w:sz w:val="28"/>
          <w:szCs w:val="28"/>
        </w:rPr>
      </w:pPr>
    </w:p>
    <w:p w:rsidR="006B7773" w:rsidRDefault="006B7773" w:rsidP="006B7773">
      <w:pPr>
        <w:rPr>
          <w:rFonts w:ascii="Times New Roman" w:hAnsi="Times New Roman" w:cs="Times New Roman"/>
          <w:sz w:val="28"/>
          <w:szCs w:val="28"/>
        </w:rPr>
      </w:pPr>
      <w:r w:rsidRPr="006B7773">
        <w:rPr>
          <w:rFonts w:ascii="Times New Roman" w:hAnsi="Times New Roman" w:cs="Times New Roman"/>
          <w:position w:val="-10"/>
          <w:sz w:val="28"/>
          <w:szCs w:val="28"/>
          <w:lang w:val="en-US"/>
        </w:rPr>
        <w:object w:dxaOrig="400" w:dyaOrig="320">
          <v:shape id="_x0000_i1109" type="#_x0000_t75" style="width:19.8pt;height:16.2pt" o:ole="">
            <v:imagedata r:id="rId163" o:title=""/>
          </v:shape>
          <o:OLEObject Type="Embed" ProgID="Equation.DSMT4" ShapeID="_x0000_i1109" DrawAspect="Content" ObjectID="_1669134497" r:id="rId164"/>
        </w:object>
      </w:r>
      <w:r>
        <w:rPr>
          <w:rFonts w:ascii="Times New Roman" w:hAnsi="Times New Roman" w:cs="Times New Roman"/>
          <w:sz w:val="28"/>
          <w:szCs w:val="28"/>
        </w:rPr>
        <w:t xml:space="preserve">алгоритм придумал </w:t>
      </w:r>
      <w:r>
        <w:rPr>
          <w:rFonts w:ascii="Times New Roman" w:hAnsi="Times New Roman" w:cs="Times New Roman"/>
          <w:sz w:val="28"/>
          <w:szCs w:val="28"/>
          <w:lang w:val="en-US"/>
        </w:rPr>
        <w:t>John</w:t>
      </w:r>
      <w:r w:rsidRPr="006B77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Francis</w:t>
      </w:r>
      <w:r w:rsidRPr="006B7773">
        <w:rPr>
          <w:rFonts w:ascii="Times New Roman" w:hAnsi="Times New Roman" w:cs="Times New Roman"/>
          <w:sz w:val="28"/>
          <w:szCs w:val="28"/>
        </w:rPr>
        <w:t xml:space="preserve"> </w:t>
      </w:r>
      <w:r w:rsidR="00FD1B11">
        <w:rPr>
          <w:rFonts w:ascii="Times New Roman" w:hAnsi="Times New Roman" w:cs="Times New Roman"/>
          <w:sz w:val="28"/>
          <w:szCs w:val="28"/>
        </w:rPr>
        <w:t xml:space="preserve">известный </w:t>
      </w:r>
      <w:r>
        <w:rPr>
          <w:rFonts w:ascii="Times New Roman" w:hAnsi="Times New Roman" w:cs="Times New Roman"/>
          <w:sz w:val="28"/>
          <w:szCs w:val="28"/>
        </w:rPr>
        <w:t>английский ученый в 1961 году.</w:t>
      </w:r>
    </w:p>
    <w:p w:rsidR="00FD1B11" w:rsidRPr="006B7773" w:rsidRDefault="00FD1B11" w:rsidP="006B7773">
      <w:r>
        <w:lastRenderedPageBreak/>
        <w:t xml:space="preserve">                     </w:t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B609B51" wp14:editId="5B1CB87C">
            <wp:extent cx="3005455" cy="3095625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300545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B11" w:rsidRPr="006B7773" w:rsidSect="001942AB">
      <w:pgSz w:w="7258" w:h="5443" w:orient="landscape"/>
      <w:pgMar w:top="284" w:right="284" w:bottom="284" w:left="284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729" w:rsidRDefault="00DD2729" w:rsidP="001942AB">
      <w:pPr>
        <w:spacing w:after="0" w:line="240" w:lineRule="auto"/>
      </w:pPr>
      <w:r>
        <w:separator/>
      </w:r>
    </w:p>
  </w:endnote>
  <w:endnote w:type="continuationSeparator" w:id="0">
    <w:p w:rsidR="00DD2729" w:rsidRDefault="00DD2729" w:rsidP="0019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729" w:rsidRDefault="00DD2729" w:rsidP="001942AB">
      <w:pPr>
        <w:spacing w:after="0" w:line="240" w:lineRule="auto"/>
      </w:pPr>
      <w:r>
        <w:separator/>
      </w:r>
    </w:p>
  </w:footnote>
  <w:footnote w:type="continuationSeparator" w:id="0">
    <w:p w:rsidR="00DD2729" w:rsidRDefault="00DD2729" w:rsidP="0019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1E8"/>
    <w:multiLevelType w:val="hybridMultilevel"/>
    <w:tmpl w:val="3C0856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C4AC3"/>
    <w:multiLevelType w:val="hybridMultilevel"/>
    <w:tmpl w:val="493A92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1DE"/>
    <w:rsid w:val="000108A4"/>
    <w:rsid w:val="000251D8"/>
    <w:rsid w:val="00036058"/>
    <w:rsid w:val="00080F59"/>
    <w:rsid w:val="00096FF2"/>
    <w:rsid w:val="000E3D1E"/>
    <w:rsid w:val="000F0DD6"/>
    <w:rsid w:val="000F30E0"/>
    <w:rsid w:val="000F7A66"/>
    <w:rsid w:val="0017282D"/>
    <w:rsid w:val="0018298C"/>
    <w:rsid w:val="00190EEB"/>
    <w:rsid w:val="001942AB"/>
    <w:rsid w:val="001E02FB"/>
    <w:rsid w:val="001E2F48"/>
    <w:rsid w:val="001E7282"/>
    <w:rsid w:val="001F7220"/>
    <w:rsid w:val="0020146D"/>
    <w:rsid w:val="00214C40"/>
    <w:rsid w:val="00216460"/>
    <w:rsid w:val="00220B12"/>
    <w:rsid w:val="002454AD"/>
    <w:rsid w:val="00254A59"/>
    <w:rsid w:val="00341F1D"/>
    <w:rsid w:val="00387770"/>
    <w:rsid w:val="003A7186"/>
    <w:rsid w:val="003B7AB7"/>
    <w:rsid w:val="003F39FE"/>
    <w:rsid w:val="00403452"/>
    <w:rsid w:val="004147CB"/>
    <w:rsid w:val="00423C62"/>
    <w:rsid w:val="00477173"/>
    <w:rsid w:val="004A0213"/>
    <w:rsid w:val="004C4A7E"/>
    <w:rsid w:val="004C6476"/>
    <w:rsid w:val="004E2E86"/>
    <w:rsid w:val="005364E6"/>
    <w:rsid w:val="00546B7A"/>
    <w:rsid w:val="00557897"/>
    <w:rsid w:val="005739A3"/>
    <w:rsid w:val="00584253"/>
    <w:rsid w:val="005A07F3"/>
    <w:rsid w:val="005C0220"/>
    <w:rsid w:val="005D3A78"/>
    <w:rsid w:val="005E0B6B"/>
    <w:rsid w:val="00604A50"/>
    <w:rsid w:val="00675651"/>
    <w:rsid w:val="006B041A"/>
    <w:rsid w:val="006B7773"/>
    <w:rsid w:val="006C4506"/>
    <w:rsid w:val="006C5BEC"/>
    <w:rsid w:val="006E18CF"/>
    <w:rsid w:val="006F3408"/>
    <w:rsid w:val="00714A2B"/>
    <w:rsid w:val="00730C92"/>
    <w:rsid w:val="00747CE5"/>
    <w:rsid w:val="0078247E"/>
    <w:rsid w:val="0078461D"/>
    <w:rsid w:val="00797981"/>
    <w:rsid w:val="007E2EAE"/>
    <w:rsid w:val="0080222F"/>
    <w:rsid w:val="0080655F"/>
    <w:rsid w:val="0082087F"/>
    <w:rsid w:val="008213BD"/>
    <w:rsid w:val="00840862"/>
    <w:rsid w:val="00890404"/>
    <w:rsid w:val="008C0B2D"/>
    <w:rsid w:val="008D03DA"/>
    <w:rsid w:val="00901C32"/>
    <w:rsid w:val="00920EE9"/>
    <w:rsid w:val="00924B52"/>
    <w:rsid w:val="00933D11"/>
    <w:rsid w:val="00944438"/>
    <w:rsid w:val="009559A7"/>
    <w:rsid w:val="00963FD3"/>
    <w:rsid w:val="00994971"/>
    <w:rsid w:val="009E4061"/>
    <w:rsid w:val="009F78EB"/>
    <w:rsid w:val="00A00979"/>
    <w:rsid w:val="00A041DE"/>
    <w:rsid w:val="00A33952"/>
    <w:rsid w:val="00A50200"/>
    <w:rsid w:val="00AA12E3"/>
    <w:rsid w:val="00AB1187"/>
    <w:rsid w:val="00AD5F55"/>
    <w:rsid w:val="00AF0766"/>
    <w:rsid w:val="00AF2C28"/>
    <w:rsid w:val="00B17E59"/>
    <w:rsid w:val="00B23639"/>
    <w:rsid w:val="00B45D0E"/>
    <w:rsid w:val="00B55BAE"/>
    <w:rsid w:val="00B94812"/>
    <w:rsid w:val="00BE63AD"/>
    <w:rsid w:val="00C34B22"/>
    <w:rsid w:val="00C351C8"/>
    <w:rsid w:val="00C50325"/>
    <w:rsid w:val="00C660A2"/>
    <w:rsid w:val="00C76A28"/>
    <w:rsid w:val="00C7765C"/>
    <w:rsid w:val="00C838D1"/>
    <w:rsid w:val="00C96012"/>
    <w:rsid w:val="00D03802"/>
    <w:rsid w:val="00D06029"/>
    <w:rsid w:val="00D7254D"/>
    <w:rsid w:val="00D8165C"/>
    <w:rsid w:val="00DC3270"/>
    <w:rsid w:val="00DD2729"/>
    <w:rsid w:val="00DD4DFB"/>
    <w:rsid w:val="00DE3334"/>
    <w:rsid w:val="00E11E04"/>
    <w:rsid w:val="00E14741"/>
    <w:rsid w:val="00E27FD0"/>
    <w:rsid w:val="00E44779"/>
    <w:rsid w:val="00E8068E"/>
    <w:rsid w:val="00EB5046"/>
    <w:rsid w:val="00EC20BE"/>
    <w:rsid w:val="00EF3459"/>
    <w:rsid w:val="00F169FA"/>
    <w:rsid w:val="00F23742"/>
    <w:rsid w:val="00F25B61"/>
    <w:rsid w:val="00F830A3"/>
    <w:rsid w:val="00F90E83"/>
    <w:rsid w:val="00FA7A60"/>
    <w:rsid w:val="00FC26D8"/>
    <w:rsid w:val="00FD1B11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E9964"/>
  <w15:chartTrackingRefBased/>
  <w15:docId w15:val="{B1A76906-EA5D-499E-B42E-0F4C9E1F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7E2EAE"/>
    <w:rPr>
      <w:rFonts w:ascii="Times New Roman" w:hAnsi="Times New Roman" w:cs="Times New Roman"/>
      <w:vanish/>
      <w:color w:val="FF0000"/>
      <w:sz w:val="28"/>
      <w:szCs w:val="28"/>
    </w:rPr>
  </w:style>
  <w:style w:type="paragraph" w:customStyle="1" w:styleId="MTDisplayEquation">
    <w:name w:val="MTDisplayEquation"/>
    <w:basedOn w:val="a"/>
    <w:next w:val="a"/>
    <w:link w:val="MTDisplayEquation0"/>
    <w:rsid w:val="007E2EAE"/>
    <w:pPr>
      <w:tabs>
        <w:tab w:val="center" w:pos="3060"/>
        <w:tab w:val="right" w:pos="6120"/>
      </w:tabs>
      <w:jc w:val="center"/>
    </w:pPr>
    <w:rPr>
      <w:rFonts w:ascii="Times New Roman" w:hAnsi="Times New Roman" w:cs="Times New Roman"/>
      <w:sz w:val="28"/>
      <w:szCs w:val="28"/>
      <w:lang w:val="en-US"/>
    </w:rPr>
  </w:style>
  <w:style w:type="character" w:customStyle="1" w:styleId="MTDisplayEquation0">
    <w:name w:val="MTDisplayEquation Знак"/>
    <w:basedOn w:val="a0"/>
    <w:link w:val="MTDisplayEquation"/>
    <w:rsid w:val="007E2EAE"/>
    <w:rPr>
      <w:rFonts w:ascii="Times New Roman" w:hAnsi="Times New Roman" w:cs="Times New Roman"/>
      <w:sz w:val="28"/>
      <w:szCs w:val="28"/>
      <w:lang w:val="en-US"/>
    </w:rPr>
  </w:style>
  <w:style w:type="paragraph" w:styleId="a3">
    <w:name w:val="header"/>
    <w:basedOn w:val="a"/>
    <w:link w:val="a4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2AB"/>
  </w:style>
  <w:style w:type="paragraph" w:styleId="a5">
    <w:name w:val="footer"/>
    <w:basedOn w:val="a"/>
    <w:link w:val="a6"/>
    <w:uiPriority w:val="99"/>
    <w:unhideWhenUsed/>
    <w:rsid w:val="001942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2AB"/>
  </w:style>
  <w:style w:type="paragraph" w:styleId="a7">
    <w:name w:val="List Paragraph"/>
    <w:basedOn w:val="a"/>
    <w:uiPriority w:val="34"/>
    <w:qFormat/>
    <w:rsid w:val="00784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2.wmf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image" Target="media/image27.wmf"/><Relationship Id="rId84" Type="http://schemas.openxmlformats.org/officeDocument/2006/relationships/image" Target="media/image37.wmf"/><Relationship Id="rId138" Type="http://schemas.openxmlformats.org/officeDocument/2006/relationships/image" Target="media/image61.wmf"/><Relationship Id="rId159" Type="http://schemas.openxmlformats.org/officeDocument/2006/relationships/image" Target="media/image71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53" Type="http://schemas.openxmlformats.org/officeDocument/2006/relationships/image" Target="media/image22.wmf"/><Relationship Id="rId74" Type="http://schemas.openxmlformats.org/officeDocument/2006/relationships/image" Target="media/image32.wmf"/><Relationship Id="rId128" Type="http://schemas.openxmlformats.org/officeDocument/2006/relationships/image" Target="media/image57.wmf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3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20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60.bin"/><Relationship Id="rId139" Type="http://schemas.openxmlformats.org/officeDocument/2006/relationships/oleObject" Target="embeddings/oleObject72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8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124" Type="http://schemas.openxmlformats.org/officeDocument/2006/relationships/image" Target="media/image55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6.bin"/><Relationship Id="rId70" Type="http://schemas.openxmlformats.org/officeDocument/2006/relationships/image" Target="media/image30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45" Type="http://schemas.openxmlformats.org/officeDocument/2006/relationships/image" Target="media/image64.wmf"/><Relationship Id="rId161" Type="http://schemas.openxmlformats.org/officeDocument/2006/relationships/image" Target="media/image72.wmf"/><Relationship Id="rId16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44" Type="http://schemas.openxmlformats.org/officeDocument/2006/relationships/image" Target="media/image18.wmf"/><Relationship Id="rId60" Type="http://schemas.openxmlformats.org/officeDocument/2006/relationships/oleObject" Target="embeddings/oleObject29.bin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0.bin"/><Relationship Id="rId86" Type="http://schemas.openxmlformats.org/officeDocument/2006/relationships/image" Target="media/image38.wmf"/><Relationship Id="rId130" Type="http://schemas.openxmlformats.org/officeDocument/2006/relationships/oleObject" Target="embeddings/oleObject67.bin"/><Relationship Id="rId135" Type="http://schemas.openxmlformats.org/officeDocument/2006/relationships/oleObject" Target="embeddings/oleObject70.bin"/><Relationship Id="rId151" Type="http://schemas.openxmlformats.org/officeDocument/2006/relationships/image" Target="media/image67.wmf"/><Relationship Id="rId156" Type="http://schemas.openxmlformats.org/officeDocument/2006/relationships/oleObject" Target="embeddings/oleObject8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76" Type="http://schemas.openxmlformats.org/officeDocument/2006/relationships/image" Target="media/image33.wmf"/><Relationship Id="rId97" Type="http://schemas.openxmlformats.org/officeDocument/2006/relationships/image" Target="media/image43.wmf"/><Relationship Id="rId104" Type="http://schemas.openxmlformats.org/officeDocument/2006/relationships/image" Target="media/image46.wmf"/><Relationship Id="rId120" Type="http://schemas.openxmlformats.org/officeDocument/2006/relationships/oleObject" Target="embeddings/oleObject61.bin"/><Relationship Id="rId125" Type="http://schemas.openxmlformats.org/officeDocument/2006/relationships/oleObject" Target="embeddings/oleObject64.bin"/><Relationship Id="rId141" Type="http://schemas.openxmlformats.org/officeDocument/2006/relationships/oleObject" Target="embeddings/oleObject73.bin"/><Relationship Id="rId146" Type="http://schemas.openxmlformats.org/officeDocument/2006/relationships/oleObject" Target="embeddings/oleObject76.bin"/><Relationship Id="rId16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4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1.bin"/><Relationship Id="rId66" Type="http://schemas.openxmlformats.org/officeDocument/2006/relationships/image" Target="media/image28.wmf"/><Relationship Id="rId87" Type="http://schemas.openxmlformats.org/officeDocument/2006/relationships/oleObject" Target="embeddings/oleObject43.bin"/><Relationship Id="rId110" Type="http://schemas.openxmlformats.org/officeDocument/2006/relationships/oleObject" Target="embeddings/oleObject56.bin"/><Relationship Id="rId115" Type="http://schemas.openxmlformats.org/officeDocument/2006/relationships/image" Target="media/image51.wmf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0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6.wmf"/><Relationship Id="rId147" Type="http://schemas.openxmlformats.org/officeDocument/2006/relationships/image" Target="media/image65.wmf"/><Relationship Id="rId8" Type="http://schemas.openxmlformats.org/officeDocument/2006/relationships/oleObject" Target="embeddings/oleObject1.bin"/><Relationship Id="rId51" Type="http://schemas.openxmlformats.org/officeDocument/2006/relationships/image" Target="media/image21.wmf"/><Relationship Id="rId72" Type="http://schemas.openxmlformats.org/officeDocument/2006/relationships/image" Target="media/image31.wmf"/><Relationship Id="rId93" Type="http://schemas.openxmlformats.org/officeDocument/2006/relationships/oleObject" Target="embeddings/oleObject46.bin"/><Relationship Id="rId98" Type="http://schemas.openxmlformats.org/officeDocument/2006/relationships/oleObject" Target="embeddings/oleObject49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3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1.bin"/><Relationship Id="rId88" Type="http://schemas.openxmlformats.org/officeDocument/2006/relationships/image" Target="media/image39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8.bin"/><Relationship Id="rId153" Type="http://schemas.openxmlformats.org/officeDocument/2006/relationships/image" Target="media/image68.wmf"/><Relationship Id="rId15" Type="http://schemas.openxmlformats.org/officeDocument/2006/relationships/image" Target="media/image5.wmf"/><Relationship Id="rId36" Type="http://schemas.openxmlformats.org/officeDocument/2006/relationships/image" Target="media/image14.wmf"/><Relationship Id="rId57" Type="http://schemas.openxmlformats.org/officeDocument/2006/relationships/image" Target="media/image24.wmf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4.wmf"/><Relationship Id="rId94" Type="http://schemas.openxmlformats.org/officeDocument/2006/relationships/oleObject" Target="embeddings/oleObject47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2.bin"/><Relationship Id="rId143" Type="http://schemas.openxmlformats.org/officeDocument/2006/relationships/image" Target="media/image63.wmf"/><Relationship Id="rId148" Type="http://schemas.openxmlformats.org/officeDocument/2006/relationships/oleObject" Target="embeddings/oleObject77.bin"/><Relationship Id="rId164" Type="http://schemas.openxmlformats.org/officeDocument/2006/relationships/oleObject" Target="embeddings/oleObject85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10.bin"/><Relationship Id="rId47" Type="http://schemas.openxmlformats.org/officeDocument/2006/relationships/image" Target="media/image19.wmf"/><Relationship Id="rId68" Type="http://schemas.openxmlformats.org/officeDocument/2006/relationships/image" Target="media/image29.wmf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9.bin"/><Relationship Id="rId154" Type="http://schemas.openxmlformats.org/officeDocument/2006/relationships/oleObject" Target="embeddings/oleObject80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7.bin"/><Relationship Id="rId58" Type="http://schemas.openxmlformats.org/officeDocument/2006/relationships/oleObject" Target="embeddings/oleObject28.bin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1.bin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5.bin"/><Relationship Id="rId90" Type="http://schemas.openxmlformats.org/officeDocument/2006/relationships/image" Target="media/image40.wmf"/><Relationship Id="rId165" Type="http://schemas.openxmlformats.org/officeDocument/2006/relationships/image" Target="media/image74.png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15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Nikiforov</dc:creator>
  <cp:keywords/>
  <dc:description/>
  <cp:lastModifiedBy>Ivan Nikiforov</cp:lastModifiedBy>
  <cp:revision>65</cp:revision>
  <dcterms:created xsi:type="dcterms:W3CDTF">2020-11-13T19:37:00Z</dcterms:created>
  <dcterms:modified xsi:type="dcterms:W3CDTF">2020-12-10T16:36:00Z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