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6ED7" w14:textId="77777777" w:rsidR="00B46444" w:rsidRPr="00EB0D40" w:rsidRDefault="00B46444" w:rsidP="00B46444">
      <w:pPr>
        <w:pStyle w:val="a3"/>
        <w:ind w:left="360" w:right="-1054" w:hanging="360"/>
        <w:outlineLvl w:val="0"/>
        <w:rPr>
          <w:b/>
          <w:szCs w:val="28"/>
        </w:rPr>
      </w:pPr>
      <w:r w:rsidRPr="00EB0D40">
        <w:rPr>
          <w:b/>
          <w:szCs w:val="28"/>
        </w:rPr>
        <w:t>Вопросы по функциональному анализу и интегральным уравнениям</w:t>
      </w:r>
    </w:p>
    <w:p w14:paraId="5F4EF3F0" w14:textId="77777777" w:rsidR="00B46444" w:rsidRPr="00EB0D40" w:rsidRDefault="00B46444" w:rsidP="00B46444">
      <w:pPr>
        <w:ind w:left="360" w:right="-1054" w:hanging="360"/>
        <w:jc w:val="center"/>
        <w:rPr>
          <w:b/>
          <w:sz w:val="28"/>
          <w:szCs w:val="28"/>
          <w:lang w:val="ru-RU"/>
        </w:rPr>
      </w:pPr>
      <w:r w:rsidRPr="00EB0D40">
        <w:rPr>
          <w:b/>
          <w:sz w:val="28"/>
          <w:szCs w:val="28"/>
          <w:lang w:val="ru-RU"/>
        </w:rPr>
        <w:t>за 20</w:t>
      </w:r>
      <w:r w:rsidRPr="00EB0D40">
        <w:rPr>
          <w:b/>
          <w:sz w:val="28"/>
          <w:szCs w:val="28"/>
        </w:rPr>
        <w:t>20</w:t>
      </w:r>
      <w:r w:rsidRPr="00EB0D40">
        <w:rPr>
          <w:b/>
          <w:sz w:val="28"/>
          <w:szCs w:val="28"/>
          <w:lang w:val="ru-RU"/>
        </w:rPr>
        <w:t>/202</w:t>
      </w:r>
      <w:r w:rsidRPr="00EB0D40">
        <w:rPr>
          <w:b/>
          <w:sz w:val="28"/>
          <w:szCs w:val="28"/>
        </w:rPr>
        <w:t>1</w:t>
      </w:r>
      <w:r w:rsidRPr="00EB0D40">
        <w:rPr>
          <w:b/>
          <w:sz w:val="28"/>
          <w:szCs w:val="28"/>
          <w:lang w:val="ru-RU"/>
        </w:rPr>
        <w:t xml:space="preserve"> учебный год</w:t>
      </w:r>
    </w:p>
    <w:p w14:paraId="27DD0314" w14:textId="0B7091A5" w:rsidR="00B46444" w:rsidRDefault="00B46444" w:rsidP="00EB0D40">
      <w:pPr>
        <w:ind w:left="360" w:right="-1054" w:hanging="360"/>
        <w:jc w:val="center"/>
        <w:rPr>
          <w:b/>
          <w:sz w:val="28"/>
          <w:szCs w:val="28"/>
          <w:lang w:val="ru-RU"/>
        </w:rPr>
      </w:pPr>
      <w:r w:rsidRPr="00EB0D40">
        <w:rPr>
          <w:b/>
          <w:sz w:val="28"/>
          <w:szCs w:val="28"/>
          <w:lang w:val="ru-RU"/>
        </w:rPr>
        <w:t>(специальность  ЭК,  АМ и КБ)</w:t>
      </w:r>
    </w:p>
    <w:p w14:paraId="78901FBC" w14:textId="4C1E635C" w:rsidR="00EB0D40" w:rsidRPr="00EB0D40" w:rsidRDefault="00EB0D40" w:rsidP="00EB0D40">
      <w:pPr>
        <w:ind w:left="360" w:right="-1054" w:hanging="36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</w:t>
      </w:r>
    </w:p>
    <w:p w14:paraId="7991497C" w14:textId="0AEDD306" w:rsidR="00B46444" w:rsidRPr="00EB0D40" w:rsidRDefault="00B46444" w:rsidP="00EB0D40">
      <w:pPr>
        <w:pStyle w:val="a5"/>
        <w:tabs>
          <w:tab w:val="num" w:pos="360"/>
        </w:tabs>
        <w:ind w:left="360" w:right="-1054" w:hanging="360"/>
        <w:jc w:val="center"/>
        <w:rPr>
          <w:b/>
          <w:sz w:val="24"/>
          <w:szCs w:val="24"/>
        </w:rPr>
      </w:pPr>
      <w:r w:rsidRPr="00EB0D40">
        <w:rPr>
          <w:b/>
          <w:sz w:val="24"/>
          <w:szCs w:val="24"/>
        </w:rPr>
        <w:t>Глава 1.  Банаховы пространства</w:t>
      </w:r>
    </w:p>
    <w:p w14:paraId="55BD13CE" w14:textId="6B6AF1B8" w:rsidR="00B46444" w:rsidRPr="00EB0D40" w:rsidRDefault="00B46444" w:rsidP="00B46444">
      <w:pPr>
        <w:pStyle w:val="a5"/>
        <w:numPr>
          <w:ilvl w:val="0"/>
          <w:numId w:val="1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Метрические пространства. Способы задания расстояния. Прикладные задачи и способы задания метрики.</w:t>
      </w:r>
      <w:r w:rsidR="00EB0D40">
        <w:rPr>
          <w:sz w:val="24"/>
          <w:szCs w:val="24"/>
        </w:rPr>
        <w:t xml:space="preserve"> (1</w:t>
      </w:r>
      <w:r w:rsidR="00185235">
        <w:rPr>
          <w:sz w:val="24"/>
          <w:szCs w:val="24"/>
        </w:rPr>
        <w:t>-2</w:t>
      </w:r>
      <w:r w:rsidR="00EB0D40">
        <w:rPr>
          <w:sz w:val="24"/>
          <w:szCs w:val="24"/>
        </w:rPr>
        <w:t>)</w:t>
      </w:r>
    </w:p>
    <w:p w14:paraId="51ADA61E" w14:textId="185FBFA9" w:rsidR="00B46444" w:rsidRPr="00EB0D40" w:rsidRDefault="00B46444" w:rsidP="00B46444">
      <w:pPr>
        <w:pStyle w:val="a5"/>
        <w:numPr>
          <w:ilvl w:val="0"/>
          <w:numId w:val="1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 xml:space="preserve">Векторные пространства. Примеры. Базис и размерность. </w:t>
      </w:r>
      <w:r w:rsidR="00EB0D40">
        <w:rPr>
          <w:sz w:val="24"/>
          <w:szCs w:val="24"/>
        </w:rPr>
        <w:t>(2</w:t>
      </w:r>
      <w:r w:rsidR="00185235">
        <w:rPr>
          <w:sz w:val="24"/>
          <w:szCs w:val="24"/>
        </w:rPr>
        <w:t>-3</w:t>
      </w:r>
      <w:r w:rsidR="00EB0D40">
        <w:rPr>
          <w:sz w:val="24"/>
          <w:szCs w:val="24"/>
        </w:rPr>
        <w:t>)</w:t>
      </w:r>
    </w:p>
    <w:p w14:paraId="0DCAB667" w14:textId="73B5EECA" w:rsidR="00B46444" w:rsidRPr="00EB0D40" w:rsidRDefault="00B46444" w:rsidP="00B46444">
      <w:pPr>
        <w:pStyle w:val="a5"/>
        <w:numPr>
          <w:ilvl w:val="0"/>
          <w:numId w:val="1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Нормированные векторные пространства. Примеры. Свойства нормы. Эквивалентные нормы. Теорема об эквивалентных нормах в конечномерных пространствах.</w:t>
      </w:r>
      <w:r w:rsidR="00EB0D40">
        <w:rPr>
          <w:sz w:val="24"/>
          <w:szCs w:val="24"/>
        </w:rPr>
        <w:t xml:space="preserve"> (3</w:t>
      </w:r>
      <w:r w:rsidR="00185235">
        <w:rPr>
          <w:sz w:val="24"/>
          <w:szCs w:val="24"/>
        </w:rPr>
        <w:t>-5</w:t>
      </w:r>
      <w:r w:rsidR="00EB0D40">
        <w:rPr>
          <w:sz w:val="24"/>
          <w:szCs w:val="24"/>
        </w:rPr>
        <w:t>)</w:t>
      </w:r>
    </w:p>
    <w:p w14:paraId="34C4374E" w14:textId="2360A2DD" w:rsidR="00B46444" w:rsidRPr="00EB0D40" w:rsidRDefault="00B46444" w:rsidP="00B46444">
      <w:pPr>
        <w:pStyle w:val="a5"/>
        <w:numPr>
          <w:ilvl w:val="0"/>
          <w:numId w:val="1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 xml:space="preserve">Неравенства Гельдера, Юнга, Минковского. Пространство </w:t>
      </w:r>
      <w:r w:rsidRPr="00EB0D40">
        <w:rPr>
          <w:i/>
          <w:sz w:val="24"/>
          <w:szCs w:val="24"/>
        </w:rPr>
        <w:t>CL</w:t>
      </w:r>
      <w:r w:rsidRPr="00EB0D40">
        <w:rPr>
          <w:i/>
          <w:sz w:val="24"/>
          <w:szCs w:val="24"/>
          <w:vertAlign w:val="subscript"/>
          <w:lang w:val="en-US"/>
        </w:rPr>
        <w:t>p</w:t>
      </w:r>
      <w:r w:rsidRPr="00EB0D40">
        <w:rPr>
          <w:i/>
          <w:sz w:val="24"/>
          <w:szCs w:val="24"/>
        </w:rPr>
        <w:t>[</w:t>
      </w:r>
      <w:r w:rsidRPr="00EB0D40">
        <w:rPr>
          <w:i/>
          <w:sz w:val="24"/>
          <w:szCs w:val="24"/>
          <w:lang w:val="en-US"/>
        </w:rPr>
        <w:t>a</w:t>
      </w:r>
      <w:r w:rsidRPr="00EB0D40">
        <w:rPr>
          <w:i/>
          <w:sz w:val="24"/>
          <w:szCs w:val="24"/>
        </w:rPr>
        <w:t>,</w:t>
      </w:r>
      <w:r w:rsidRPr="00EB0D40">
        <w:rPr>
          <w:i/>
          <w:sz w:val="24"/>
          <w:szCs w:val="24"/>
          <w:lang w:val="en-US"/>
        </w:rPr>
        <w:t>b</w:t>
      </w:r>
      <w:r w:rsidRPr="00EB0D40">
        <w:rPr>
          <w:i/>
          <w:sz w:val="24"/>
          <w:szCs w:val="24"/>
        </w:rPr>
        <w:t>], ℓ</w:t>
      </w:r>
      <w:r w:rsidRPr="00EB0D40">
        <w:rPr>
          <w:i/>
          <w:sz w:val="24"/>
          <w:szCs w:val="24"/>
          <w:vertAlign w:val="subscript"/>
          <w:lang w:val="en-US"/>
        </w:rPr>
        <w:t>p</w:t>
      </w:r>
      <w:r w:rsidRPr="00EB0D40">
        <w:rPr>
          <w:sz w:val="24"/>
          <w:szCs w:val="24"/>
          <w:vertAlign w:val="subscript"/>
        </w:rPr>
        <w:t>.</w:t>
      </w:r>
      <w:r w:rsidRPr="00EB0D40">
        <w:rPr>
          <w:sz w:val="24"/>
          <w:szCs w:val="24"/>
        </w:rPr>
        <w:t xml:space="preserve"> </w:t>
      </w:r>
      <w:r w:rsidRPr="00EB0D40">
        <w:rPr>
          <w:i/>
          <w:sz w:val="24"/>
          <w:szCs w:val="24"/>
          <w:lang w:val="en-US"/>
        </w:rPr>
        <w:t>p</w:t>
      </w:r>
      <w:r w:rsidRPr="00EB0D40">
        <w:rPr>
          <w:i/>
          <w:sz w:val="24"/>
          <w:szCs w:val="24"/>
          <w:lang w:val="en-US"/>
        </w:rPr>
        <w:sym w:font="Symbol" w:char="00B3"/>
      </w:r>
      <w:r w:rsidRPr="00EB0D40">
        <w:rPr>
          <w:i/>
          <w:sz w:val="24"/>
          <w:szCs w:val="24"/>
        </w:rPr>
        <w:t>1</w:t>
      </w:r>
      <w:r w:rsidRPr="00EB0D40">
        <w:rPr>
          <w:sz w:val="24"/>
          <w:szCs w:val="24"/>
        </w:rPr>
        <w:t>.</w:t>
      </w:r>
      <w:r w:rsidR="00EB0D40">
        <w:rPr>
          <w:sz w:val="24"/>
          <w:szCs w:val="24"/>
        </w:rPr>
        <w:t xml:space="preserve"> (5</w:t>
      </w:r>
      <w:r w:rsidR="00185235">
        <w:rPr>
          <w:sz w:val="24"/>
          <w:szCs w:val="24"/>
        </w:rPr>
        <w:t>-7</w:t>
      </w:r>
      <w:r w:rsidR="00EB0D40">
        <w:rPr>
          <w:sz w:val="24"/>
          <w:szCs w:val="24"/>
        </w:rPr>
        <w:t>)</w:t>
      </w:r>
    </w:p>
    <w:p w14:paraId="668A736A" w14:textId="30C93990" w:rsidR="00B46444" w:rsidRPr="00EB0D40" w:rsidRDefault="00B46444" w:rsidP="00B46444">
      <w:pPr>
        <w:pStyle w:val="a5"/>
        <w:numPr>
          <w:ilvl w:val="0"/>
          <w:numId w:val="1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Открытые, замкнутые, ограниченные и выпуклые множества в нормированных векторных пространствах и их свойства. Примеры.</w:t>
      </w:r>
      <w:r w:rsidR="00EB0D40">
        <w:rPr>
          <w:sz w:val="24"/>
          <w:szCs w:val="24"/>
        </w:rPr>
        <w:t xml:space="preserve"> (7</w:t>
      </w:r>
      <w:r w:rsidR="00185235">
        <w:rPr>
          <w:sz w:val="24"/>
          <w:szCs w:val="24"/>
        </w:rPr>
        <w:t>-10</w:t>
      </w:r>
      <w:r w:rsidR="00EB0D40">
        <w:rPr>
          <w:sz w:val="24"/>
          <w:szCs w:val="24"/>
        </w:rPr>
        <w:t>)</w:t>
      </w:r>
    </w:p>
    <w:p w14:paraId="687A9FAB" w14:textId="2B2E4C54" w:rsidR="00B46444" w:rsidRPr="00EB0D40" w:rsidRDefault="00B46444" w:rsidP="00B46444">
      <w:pPr>
        <w:pStyle w:val="a5"/>
        <w:numPr>
          <w:ilvl w:val="0"/>
          <w:numId w:val="1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Внутренние, внешние, граничные и предельные точки. Примеры. Теорема о замкнутом множестве. Всюду плотные и нигде не плотные множества.</w:t>
      </w:r>
      <w:r w:rsidR="00EB0D40">
        <w:rPr>
          <w:sz w:val="24"/>
          <w:szCs w:val="24"/>
        </w:rPr>
        <w:t>(10</w:t>
      </w:r>
      <w:r w:rsidR="00185235">
        <w:rPr>
          <w:sz w:val="24"/>
          <w:szCs w:val="24"/>
        </w:rPr>
        <w:t>-11</w:t>
      </w:r>
      <w:r w:rsidR="00EB0D40">
        <w:rPr>
          <w:sz w:val="24"/>
          <w:szCs w:val="24"/>
        </w:rPr>
        <w:t>)</w:t>
      </w:r>
    </w:p>
    <w:p w14:paraId="434C4E1E" w14:textId="1739DA63" w:rsidR="00B46444" w:rsidRPr="00EB0D40" w:rsidRDefault="00B46444" w:rsidP="00B46444">
      <w:pPr>
        <w:pStyle w:val="a5"/>
        <w:numPr>
          <w:ilvl w:val="0"/>
          <w:numId w:val="1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Предел последовательности в нормированном пространстве. Свойства предела. Теорема о точке прикосновения.</w:t>
      </w:r>
      <w:r w:rsidR="00EB0D40">
        <w:rPr>
          <w:sz w:val="24"/>
          <w:szCs w:val="24"/>
        </w:rPr>
        <w:t xml:space="preserve"> (11</w:t>
      </w:r>
      <w:r w:rsidR="00185235">
        <w:rPr>
          <w:sz w:val="24"/>
          <w:szCs w:val="24"/>
        </w:rPr>
        <w:t>-12</w:t>
      </w:r>
      <w:r w:rsidR="00EB0D40">
        <w:rPr>
          <w:sz w:val="24"/>
          <w:szCs w:val="24"/>
        </w:rPr>
        <w:t>)</w:t>
      </w:r>
    </w:p>
    <w:p w14:paraId="615DBD6C" w14:textId="04CE602C" w:rsidR="00B46444" w:rsidRPr="00EB0D40" w:rsidRDefault="00B46444" w:rsidP="00B46444">
      <w:pPr>
        <w:pStyle w:val="a5"/>
        <w:numPr>
          <w:ilvl w:val="0"/>
          <w:numId w:val="1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Аппроксимация в нормированных пространствах. Теоремы о существовании и единственности элемента наилучшей аппроксимации.</w:t>
      </w:r>
      <w:r w:rsidR="00EB0D40">
        <w:rPr>
          <w:sz w:val="24"/>
          <w:szCs w:val="24"/>
        </w:rPr>
        <w:t xml:space="preserve"> (12</w:t>
      </w:r>
      <w:r w:rsidR="00185235">
        <w:rPr>
          <w:sz w:val="24"/>
          <w:szCs w:val="24"/>
        </w:rPr>
        <w:t>-13</w:t>
      </w:r>
      <w:r w:rsidR="00EB0D40">
        <w:rPr>
          <w:sz w:val="24"/>
          <w:szCs w:val="24"/>
        </w:rPr>
        <w:t>)</w:t>
      </w:r>
    </w:p>
    <w:p w14:paraId="6438C0FB" w14:textId="23EE75AD" w:rsidR="00B46444" w:rsidRPr="00EB0D40" w:rsidRDefault="00B46444" w:rsidP="00B46444">
      <w:pPr>
        <w:pStyle w:val="a5"/>
        <w:numPr>
          <w:ilvl w:val="0"/>
          <w:numId w:val="1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Банаховы пространства. Примеры. Принцип вложенных шаров.</w:t>
      </w:r>
      <w:r w:rsidR="00EB0D40">
        <w:rPr>
          <w:sz w:val="24"/>
          <w:szCs w:val="24"/>
        </w:rPr>
        <w:t xml:space="preserve"> (13</w:t>
      </w:r>
      <w:r w:rsidR="00185235">
        <w:rPr>
          <w:sz w:val="24"/>
          <w:szCs w:val="24"/>
        </w:rPr>
        <w:t>-14</w:t>
      </w:r>
      <w:r w:rsidR="00EB0D40">
        <w:rPr>
          <w:sz w:val="24"/>
          <w:szCs w:val="24"/>
        </w:rPr>
        <w:t>)</w:t>
      </w:r>
    </w:p>
    <w:p w14:paraId="70505AD6" w14:textId="6A237836" w:rsidR="00B46444" w:rsidRPr="00EB0D40" w:rsidRDefault="00B46444" w:rsidP="00B46444">
      <w:pPr>
        <w:pStyle w:val="a5"/>
        <w:numPr>
          <w:ilvl w:val="0"/>
          <w:numId w:val="1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Ряды в банаховых пространствах. Критерий полноты пространства.</w:t>
      </w:r>
      <w:r w:rsidR="00EB0D40">
        <w:rPr>
          <w:sz w:val="24"/>
          <w:szCs w:val="24"/>
        </w:rPr>
        <w:t xml:space="preserve"> (14о)</w:t>
      </w:r>
    </w:p>
    <w:p w14:paraId="55B9B508" w14:textId="5999E8B8" w:rsidR="00B46444" w:rsidRPr="00EB0D40" w:rsidRDefault="00B46444" w:rsidP="00B46444">
      <w:pPr>
        <w:pStyle w:val="a5"/>
        <w:numPr>
          <w:ilvl w:val="0"/>
          <w:numId w:val="1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Пополнение нормированных векторных пространств (схема доказательства).</w:t>
      </w:r>
      <w:r w:rsidR="00EB0D40">
        <w:rPr>
          <w:sz w:val="24"/>
          <w:szCs w:val="24"/>
        </w:rPr>
        <w:t xml:space="preserve"> (14о)</w:t>
      </w:r>
    </w:p>
    <w:p w14:paraId="5062E652" w14:textId="25A9CCF5" w:rsidR="00B46444" w:rsidRPr="00EB0D40" w:rsidRDefault="00B46444" w:rsidP="00B46444">
      <w:pPr>
        <w:pStyle w:val="a5"/>
        <w:numPr>
          <w:ilvl w:val="0"/>
          <w:numId w:val="1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Отображения в нормированных пространствах. Теорема о непрерывном отображении, непрерывность композиции отображений.</w:t>
      </w:r>
      <w:r w:rsidR="00EB0D40">
        <w:rPr>
          <w:sz w:val="24"/>
          <w:szCs w:val="24"/>
        </w:rPr>
        <w:t xml:space="preserve"> (14</w:t>
      </w:r>
      <w:r w:rsidR="00185235">
        <w:rPr>
          <w:sz w:val="24"/>
          <w:szCs w:val="24"/>
        </w:rPr>
        <w:t>-16</w:t>
      </w:r>
      <w:r w:rsidR="00EB0D40">
        <w:rPr>
          <w:sz w:val="24"/>
          <w:szCs w:val="24"/>
        </w:rPr>
        <w:t>)</w:t>
      </w:r>
    </w:p>
    <w:p w14:paraId="7D2ABFA3" w14:textId="77777777" w:rsidR="00B46444" w:rsidRPr="00EB0D40" w:rsidRDefault="00B46444" w:rsidP="00B46444">
      <w:pPr>
        <w:pStyle w:val="a5"/>
        <w:ind w:left="0" w:right="-1054" w:firstLine="0"/>
        <w:jc w:val="both"/>
        <w:rPr>
          <w:sz w:val="24"/>
          <w:szCs w:val="24"/>
        </w:rPr>
      </w:pPr>
    </w:p>
    <w:p w14:paraId="6C06C6F9" w14:textId="31A54251" w:rsidR="00B46444" w:rsidRPr="00EB0D40" w:rsidRDefault="00B46444" w:rsidP="00B46444">
      <w:pPr>
        <w:pStyle w:val="a5"/>
        <w:tabs>
          <w:tab w:val="num" w:pos="360"/>
        </w:tabs>
        <w:ind w:left="360" w:right="-1054" w:hanging="360"/>
        <w:jc w:val="center"/>
        <w:rPr>
          <w:b/>
          <w:sz w:val="24"/>
          <w:szCs w:val="24"/>
        </w:rPr>
      </w:pPr>
      <w:r w:rsidRPr="00EB0D40">
        <w:rPr>
          <w:b/>
          <w:sz w:val="24"/>
          <w:szCs w:val="24"/>
        </w:rPr>
        <w:t xml:space="preserve">Глава </w:t>
      </w:r>
      <w:r w:rsidR="00185235">
        <w:rPr>
          <w:b/>
          <w:sz w:val="24"/>
          <w:szCs w:val="24"/>
        </w:rPr>
        <w:t>3</w:t>
      </w:r>
      <w:r w:rsidRPr="00EB0D40">
        <w:rPr>
          <w:b/>
          <w:sz w:val="24"/>
          <w:szCs w:val="24"/>
        </w:rPr>
        <w:t>.  Гильбертовы пространства и аппроксимация</w:t>
      </w:r>
    </w:p>
    <w:p w14:paraId="5B0C3AE9" w14:textId="77777777" w:rsidR="00B46444" w:rsidRPr="00EB0D40" w:rsidRDefault="00B46444" w:rsidP="00B46444">
      <w:pPr>
        <w:pStyle w:val="a5"/>
        <w:tabs>
          <w:tab w:val="num" w:pos="360"/>
        </w:tabs>
        <w:ind w:left="360" w:right="-1054" w:hanging="360"/>
        <w:jc w:val="center"/>
        <w:rPr>
          <w:b/>
          <w:sz w:val="24"/>
          <w:szCs w:val="24"/>
        </w:rPr>
      </w:pPr>
    </w:p>
    <w:p w14:paraId="7F3CF19B" w14:textId="108D8825" w:rsidR="00B46444" w:rsidRPr="00EB0D40" w:rsidRDefault="00B46444" w:rsidP="00B46444">
      <w:pPr>
        <w:pStyle w:val="a5"/>
        <w:numPr>
          <w:ilvl w:val="0"/>
          <w:numId w:val="2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Предгильбертовы пространства. Свойства скалярного произведения. Примеры.</w:t>
      </w:r>
      <w:r w:rsidR="00185235">
        <w:rPr>
          <w:sz w:val="24"/>
          <w:szCs w:val="24"/>
        </w:rPr>
        <w:t>(17-18)</w:t>
      </w:r>
    </w:p>
    <w:p w14:paraId="600DB5E7" w14:textId="5625C6A1" w:rsidR="00B46444" w:rsidRPr="00EB0D40" w:rsidRDefault="00B46444" w:rsidP="00B46444">
      <w:pPr>
        <w:pStyle w:val="a5"/>
        <w:numPr>
          <w:ilvl w:val="0"/>
          <w:numId w:val="2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Гильбертовы пространства. Примеры. Теорема об элементе наилучшей аппроксимации.</w:t>
      </w:r>
      <w:r w:rsidR="00185235">
        <w:rPr>
          <w:sz w:val="24"/>
          <w:szCs w:val="24"/>
        </w:rPr>
        <w:t>(18-19)</w:t>
      </w:r>
    </w:p>
    <w:p w14:paraId="09083CA8" w14:textId="193B166E" w:rsidR="00B46444" w:rsidRPr="00EB0D40" w:rsidRDefault="00B46444" w:rsidP="00B46444">
      <w:pPr>
        <w:pStyle w:val="a5"/>
        <w:numPr>
          <w:ilvl w:val="0"/>
          <w:numId w:val="2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Проекция в гильбертовом пространстве. Теорема о проекции. Ортогональное дополнение.</w:t>
      </w:r>
      <w:r w:rsidR="00185235">
        <w:rPr>
          <w:sz w:val="24"/>
          <w:szCs w:val="24"/>
        </w:rPr>
        <w:t>(19-20)</w:t>
      </w:r>
      <w:r w:rsidRPr="00EB0D40">
        <w:rPr>
          <w:sz w:val="24"/>
          <w:szCs w:val="24"/>
        </w:rPr>
        <w:t xml:space="preserve"> </w:t>
      </w:r>
    </w:p>
    <w:p w14:paraId="1C0BB56D" w14:textId="2BDA1F95" w:rsidR="00B46444" w:rsidRPr="00EB0D40" w:rsidRDefault="00B46444" w:rsidP="00B46444">
      <w:pPr>
        <w:pStyle w:val="a5"/>
        <w:numPr>
          <w:ilvl w:val="0"/>
          <w:numId w:val="2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Ортогональное разложение гильбертова пространства в прямую сумму. Теорема о плотном множестве.</w:t>
      </w:r>
      <w:r w:rsidR="00185235">
        <w:rPr>
          <w:sz w:val="24"/>
          <w:szCs w:val="24"/>
        </w:rPr>
        <w:t>(20)</w:t>
      </w:r>
    </w:p>
    <w:p w14:paraId="083BD983" w14:textId="10E42A51" w:rsidR="00B46444" w:rsidRPr="00EB0D40" w:rsidRDefault="00B46444" w:rsidP="00B46444">
      <w:pPr>
        <w:pStyle w:val="a5"/>
        <w:numPr>
          <w:ilvl w:val="0"/>
          <w:numId w:val="2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Ортогональные системы и ряды Фурье в гильбертовых пространствах. Теорема о разложении в ряд Фурье. Экстремальное свойство отрезка ряда Фурье.</w:t>
      </w:r>
      <w:r w:rsidR="00185235">
        <w:rPr>
          <w:sz w:val="24"/>
          <w:szCs w:val="24"/>
        </w:rPr>
        <w:t>(21-22)</w:t>
      </w:r>
    </w:p>
    <w:p w14:paraId="7B1431EE" w14:textId="61E8BA24" w:rsidR="00B46444" w:rsidRPr="00EB0D40" w:rsidRDefault="00B46444" w:rsidP="00B46444">
      <w:pPr>
        <w:pStyle w:val="a5"/>
        <w:numPr>
          <w:ilvl w:val="0"/>
          <w:numId w:val="2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Полные  ортонормированные  системы в гильбертовом пространстве и их существование. Примеры полных ортонормированных систем в конкретных пространствах.</w:t>
      </w:r>
      <w:r w:rsidR="00185235">
        <w:rPr>
          <w:sz w:val="24"/>
          <w:szCs w:val="24"/>
        </w:rPr>
        <w:t>(22-23)</w:t>
      </w:r>
    </w:p>
    <w:p w14:paraId="50CC7245" w14:textId="77777777" w:rsidR="00B46444" w:rsidRPr="00EB0D40" w:rsidRDefault="00B46444" w:rsidP="00B46444">
      <w:pPr>
        <w:pStyle w:val="a5"/>
        <w:ind w:right="-1054"/>
        <w:jc w:val="both"/>
        <w:rPr>
          <w:sz w:val="24"/>
          <w:szCs w:val="24"/>
        </w:rPr>
      </w:pPr>
    </w:p>
    <w:p w14:paraId="4E488FD1" w14:textId="6208CAD3" w:rsidR="00B46444" w:rsidRPr="00EB0D40" w:rsidRDefault="00B46444" w:rsidP="00B46444">
      <w:pPr>
        <w:pStyle w:val="a5"/>
        <w:tabs>
          <w:tab w:val="num" w:pos="360"/>
        </w:tabs>
        <w:ind w:left="360" w:right="-1054" w:hanging="360"/>
        <w:jc w:val="center"/>
        <w:rPr>
          <w:b/>
          <w:sz w:val="24"/>
          <w:szCs w:val="24"/>
        </w:rPr>
      </w:pPr>
      <w:r w:rsidRPr="00EB0D40">
        <w:rPr>
          <w:b/>
          <w:sz w:val="24"/>
          <w:szCs w:val="24"/>
        </w:rPr>
        <w:t xml:space="preserve">Глава </w:t>
      </w:r>
      <w:r w:rsidR="00185235">
        <w:rPr>
          <w:b/>
          <w:sz w:val="24"/>
          <w:szCs w:val="24"/>
        </w:rPr>
        <w:t>2</w:t>
      </w:r>
      <w:r w:rsidRPr="00EB0D40">
        <w:rPr>
          <w:b/>
          <w:sz w:val="24"/>
          <w:szCs w:val="24"/>
        </w:rPr>
        <w:t>.  Принцип сжимающих отображений</w:t>
      </w:r>
    </w:p>
    <w:p w14:paraId="50C21B18" w14:textId="77777777" w:rsidR="00B46444" w:rsidRPr="00EB0D40" w:rsidRDefault="00B46444" w:rsidP="00B46444">
      <w:pPr>
        <w:pStyle w:val="a5"/>
        <w:ind w:right="-1054"/>
        <w:jc w:val="both"/>
        <w:rPr>
          <w:sz w:val="24"/>
          <w:szCs w:val="24"/>
        </w:rPr>
      </w:pPr>
    </w:p>
    <w:p w14:paraId="41963D36" w14:textId="7F9F7A03" w:rsidR="00B46444" w:rsidRPr="00EB0D40" w:rsidRDefault="00B46444" w:rsidP="00B46444">
      <w:pPr>
        <w:pStyle w:val="a5"/>
        <w:numPr>
          <w:ilvl w:val="0"/>
          <w:numId w:val="3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Сжимающие отображения. Теоремы о неподвижной точке сжимающего отображения. Локальный принцип сжимающих отображений.</w:t>
      </w:r>
      <w:r w:rsidR="00185235">
        <w:rPr>
          <w:sz w:val="24"/>
          <w:szCs w:val="24"/>
        </w:rPr>
        <w:t>(16-17)</w:t>
      </w:r>
    </w:p>
    <w:p w14:paraId="3BB7241F" w14:textId="7CE18232" w:rsidR="00B46444" w:rsidRPr="00EB0D40" w:rsidRDefault="00B46444" w:rsidP="00B46444">
      <w:pPr>
        <w:pStyle w:val="a5"/>
        <w:numPr>
          <w:ilvl w:val="0"/>
          <w:numId w:val="3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Применение принципа сжимающих отображений в линейной алгебре.</w:t>
      </w:r>
      <w:r w:rsidR="00185235">
        <w:rPr>
          <w:sz w:val="24"/>
          <w:szCs w:val="24"/>
        </w:rPr>
        <w:t>(16о)</w:t>
      </w:r>
    </w:p>
    <w:p w14:paraId="7BF19B7D" w14:textId="4D95428D" w:rsidR="00B46444" w:rsidRPr="00EB0D40" w:rsidRDefault="00B46444" w:rsidP="00B46444">
      <w:pPr>
        <w:pStyle w:val="a5"/>
        <w:numPr>
          <w:ilvl w:val="0"/>
          <w:numId w:val="3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Применение принципа сжимающих отображений к интегральным уравнениям Фредгольма второго рода.</w:t>
      </w:r>
      <w:r w:rsidR="00185235">
        <w:rPr>
          <w:sz w:val="24"/>
          <w:szCs w:val="24"/>
        </w:rPr>
        <w:t>(16о)</w:t>
      </w:r>
    </w:p>
    <w:p w14:paraId="7EE70FA1" w14:textId="6372B5B8" w:rsidR="00B46444" w:rsidRDefault="00B46444" w:rsidP="00B46444">
      <w:pPr>
        <w:pStyle w:val="a5"/>
        <w:numPr>
          <w:ilvl w:val="0"/>
          <w:numId w:val="3"/>
        </w:numPr>
        <w:tabs>
          <w:tab w:val="num" w:pos="360"/>
        </w:tabs>
        <w:ind w:left="360" w:right="-105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Применение принципа сжимающих отображений к интегральным уравнениям Вольтера второго рода.</w:t>
      </w:r>
      <w:r w:rsidR="00185235">
        <w:rPr>
          <w:sz w:val="24"/>
          <w:szCs w:val="24"/>
        </w:rPr>
        <w:t>(16о-17о)</w:t>
      </w:r>
    </w:p>
    <w:p w14:paraId="79FF75F4" w14:textId="585D1224" w:rsidR="00EB0D40" w:rsidRPr="00EB0D40" w:rsidRDefault="00EB0D40" w:rsidP="00EB0D40">
      <w:pPr>
        <w:pStyle w:val="a5"/>
        <w:ind w:left="360" w:right="-1054" w:firstLine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Р</w:t>
      </w:r>
    </w:p>
    <w:p w14:paraId="014F9232" w14:textId="77777777" w:rsidR="00B46444" w:rsidRPr="00EB0D40" w:rsidRDefault="00B46444" w:rsidP="00B46444">
      <w:pPr>
        <w:pStyle w:val="a5"/>
        <w:tabs>
          <w:tab w:val="num" w:pos="360"/>
        </w:tabs>
        <w:ind w:left="360" w:right="-1054" w:hanging="360"/>
        <w:jc w:val="center"/>
        <w:rPr>
          <w:b/>
          <w:sz w:val="24"/>
          <w:szCs w:val="24"/>
        </w:rPr>
      </w:pPr>
      <w:r w:rsidRPr="00EB0D40">
        <w:rPr>
          <w:b/>
          <w:sz w:val="24"/>
          <w:szCs w:val="24"/>
        </w:rPr>
        <w:t>Глава 4.  Линейные ограниченные операторы</w:t>
      </w:r>
    </w:p>
    <w:p w14:paraId="64A841A2" w14:textId="77777777" w:rsidR="00B46444" w:rsidRPr="00EB0D40" w:rsidRDefault="00B46444" w:rsidP="00B46444">
      <w:pPr>
        <w:pStyle w:val="a5"/>
        <w:tabs>
          <w:tab w:val="num" w:pos="360"/>
        </w:tabs>
        <w:ind w:left="360" w:right="-1054" w:hanging="360"/>
        <w:jc w:val="center"/>
        <w:rPr>
          <w:b/>
          <w:sz w:val="24"/>
          <w:szCs w:val="24"/>
        </w:rPr>
      </w:pPr>
    </w:p>
    <w:p w14:paraId="25EAC9E8" w14:textId="061C893C" w:rsidR="00B46444" w:rsidRPr="00EB0D40" w:rsidRDefault="00B46444" w:rsidP="00B46444">
      <w:pPr>
        <w:pStyle w:val="a5"/>
        <w:numPr>
          <w:ilvl w:val="0"/>
          <w:numId w:val="4"/>
        </w:numPr>
        <w:tabs>
          <w:tab w:val="clear" w:pos="840"/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Линейные ограниченные операторы. Ограниченность и непрерывность.</w:t>
      </w:r>
      <w:r w:rsidR="00185235">
        <w:rPr>
          <w:sz w:val="24"/>
          <w:szCs w:val="24"/>
        </w:rPr>
        <w:t xml:space="preserve"> (1-2)</w:t>
      </w:r>
    </w:p>
    <w:p w14:paraId="3B50975B" w14:textId="3FEC51A0" w:rsidR="00B46444" w:rsidRPr="00EB0D40" w:rsidRDefault="00B46444" w:rsidP="00B46444">
      <w:pPr>
        <w:pStyle w:val="a5"/>
        <w:numPr>
          <w:ilvl w:val="0"/>
          <w:numId w:val="4"/>
        </w:numPr>
        <w:tabs>
          <w:tab w:val="clear" w:pos="840"/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 xml:space="preserve">Примеры линейных ограниченных операторов. Ограниченность интегрального оператора в пространствах </w:t>
      </w:r>
      <w:r w:rsidRPr="00EB0D40">
        <w:rPr>
          <w:i/>
          <w:sz w:val="24"/>
          <w:szCs w:val="24"/>
          <w:lang w:val="en-US"/>
        </w:rPr>
        <w:t>C</w:t>
      </w:r>
      <w:r w:rsidRPr="00EB0D40">
        <w:rPr>
          <w:i/>
          <w:sz w:val="24"/>
          <w:szCs w:val="24"/>
        </w:rPr>
        <w:t>[</w:t>
      </w:r>
      <w:r w:rsidRPr="00EB0D40">
        <w:rPr>
          <w:i/>
          <w:sz w:val="24"/>
          <w:szCs w:val="24"/>
          <w:lang w:val="en-US"/>
        </w:rPr>
        <w:t>a</w:t>
      </w:r>
      <w:r w:rsidRPr="00EB0D40">
        <w:rPr>
          <w:i/>
          <w:sz w:val="24"/>
          <w:szCs w:val="24"/>
        </w:rPr>
        <w:t>.</w:t>
      </w:r>
      <w:r w:rsidRPr="00EB0D40">
        <w:rPr>
          <w:i/>
          <w:sz w:val="24"/>
          <w:szCs w:val="24"/>
          <w:lang w:val="en-US"/>
        </w:rPr>
        <w:t>b</w:t>
      </w:r>
      <w:r w:rsidRPr="00EB0D40">
        <w:rPr>
          <w:i/>
          <w:sz w:val="24"/>
          <w:szCs w:val="24"/>
        </w:rPr>
        <w:t xml:space="preserve">], </w:t>
      </w:r>
      <w:r w:rsidRPr="00EB0D40">
        <w:rPr>
          <w:i/>
          <w:sz w:val="24"/>
          <w:szCs w:val="24"/>
          <w:lang w:val="en-US"/>
        </w:rPr>
        <w:t>L</w:t>
      </w:r>
      <w:r w:rsidRPr="00EB0D40">
        <w:rPr>
          <w:i/>
          <w:sz w:val="24"/>
          <w:szCs w:val="24"/>
          <w:vertAlign w:val="subscript"/>
          <w:lang w:val="en-US"/>
        </w:rPr>
        <w:t>p</w:t>
      </w:r>
      <w:r w:rsidRPr="00EB0D40">
        <w:rPr>
          <w:i/>
          <w:sz w:val="24"/>
          <w:szCs w:val="24"/>
        </w:rPr>
        <w:t>[</w:t>
      </w:r>
      <w:r w:rsidRPr="00EB0D40">
        <w:rPr>
          <w:i/>
          <w:sz w:val="24"/>
          <w:szCs w:val="24"/>
          <w:lang w:val="en-US"/>
        </w:rPr>
        <w:t>a</w:t>
      </w:r>
      <w:r w:rsidRPr="00EB0D40">
        <w:rPr>
          <w:i/>
          <w:sz w:val="24"/>
          <w:szCs w:val="24"/>
        </w:rPr>
        <w:t>.</w:t>
      </w:r>
      <w:r w:rsidRPr="00EB0D40">
        <w:rPr>
          <w:i/>
          <w:sz w:val="24"/>
          <w:szCs w:val="24"/>
          <w:lang w:val="en-US"/>
        </w:rPr>
        <w:t>b</w:t>
      </w:r>
      <w:r w:rsidRPr="00EB0D40">
        <w:rPr>
          <w:i/>
          <w:sz w:val="24"/>
          <w:szCs w:val="24"/>
        </w:rPr>
        <w:t xml:space="preserve">], </w:t>
      </w:r>
      <w:r w:rsidRPr="00EB0D40">
        <w:rPr>
          <w:i/>
          <w:sz w:val="24"/>
          <w:szCs w:val="24"/>
          <w:lang w:val="en-US"/>
        </w:rPr>
        <w:t>p</w:t>
      </w:r>
      <w:r w:rsidRPr="00EB0D40">
        <w:rPr>
          <w:i/>
          <w:sz w:val="24"/>
          <w:szCs w:val="24"/>
        </w:rPr>
        <w:t>≥1.</w:t>
      </w:r>
      <w:r w:rsidR="00185235">
        <w:rPr>
          <w:i/>
          <w:sz w:val="24"/>
          <w:szCs w:val="24"/>
        </w:rPr>
        <w:t>(2-4)</w:t>
      </w:r>
    </w:p>
    <w:p w14:paraId="1DCB623D" w14:textId="41179461" w:rsidR="00B46444" w:rsidRPr="00EB0D40" w:rsidRDefault="00B46444" w:rsidP="00B46444">
      <w:pPr>
        <w:pStyle w:val="a5"/>
        <w:numPr>
          <w:ilvl w:val="0"/>
          <w:numId w:val="4"/>
        </w:numPr>
        <w:tabs>
          <w:tab w:val="clear" w:pos="840"/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 xml:space="preserve">Пространство линейных ограниченных операторов </w:t>
      </w:r>
      <w:r w:rsidRPr="00EB0D40">
        <w:rPr>
          <w:i/>
          <w:sz w:val="24"/>
          <w:szCs w:val="24"/>
        </w:rPr>
        <w:t>В(</w:t>
      </w:r>
      <w:r w:rsidRPr="00EB0D40">
        <w:rPr>
          <w:i/>
          <w:sz w:val="24"/>
          <w:szCs w:val="24"/>
          <w:lang w:val="en-US"/>
        </w:rPr>
        <w:t>X</w:t>
      </w:r>
      <w:r w:rsidRPr="00EB0D40">
        <w:rPr>
          <w:i/>
          <w:sz w:val="24"/>
          <w:szCs w:val="24"/>
        </w:rPr>
        <w:t>,</w:t>
      </w:r>
      <w:r w:rsidRPr="00EB0D40">
        <w:rPr>
          <w:i/>
          <w:sz w:val="24"/>
          <w:szCs w:val="24"/>
          <w:lang w:val="en-US"/>
        </w:rPr>
        <w:t>Y</w:t>
      </w:r>
      <w:r w:rsidRPr="00EB0D40">
        <w:rPr>
          <w:i/>
          <w:sz w:val="24"/>
          <w:szCs w:val="24"/>
        </w:rPr>
        <w:t xml:space="preserve">) </w:t>
      </w:r>
      <w:r w:rsidRPr="00EB0D40">
        <w:rPr>
          <w:sz w:val="24"/>
          <w:szCs w:val="24"/>
        </w:rPr>
        <w:t>и его</w:t>
      </w:r>
      <w:r w:rsidRPr="00EB0D40">
        <w:rPr>
          <w:i/>
          <w:sz w:val="24"/>
          <w:szCs w:val="24"/>
        </w:rPr>
        <w:t xml:space="preserve"> </w:t>
      </w:r>
      <w:r w:rsidRPr="00EB0D40">
        <w:rPr>
          <w:sz w:val="24"/>
          <w:szCs w:val="24"/>
        </w:rPr>
        <w:t xml:space="preserve">  полнота. Равномерная сходимость в пространстве </w:t>
      </w:r>
      <w:r w:rsidRPr="00EB0D40">
        <w:rPr>
          <w:i/>
          <w:sz w:val="24"/>
          <w:szCs w:val="24"/>
        </w:rPr>
        <w:t>В(</w:t>
      </w:r>
      <w:r w:rsidRPr="00EB0D40">
        <w:rPr>
          <w:i/>
          <w:sz w:val="24"/>
          <w:szCs w:val="24"/>
          <w:lang w:val="en-US"/>
        </w:rPr>
        <w:t>X</w:t>
      </w:r>
      <w:r w:rsidRPr="00EB0D40">
        <w:rPr>
          <w:i/>
          <w:sz w:val="24"/>
          <w:szCs w:val="24"/>
        </w:rPr>
        <w:t>,</w:t>
      </w:r>
      <w:r w:rsidRPr="00EB0D40">
        <w:rPr>
          <w:i/>
          <w:sz w:val="24"/>
          <w:szCs w:val="24"/>
          <w:lang w:val="en-US"/>
        </w:rPr>
        <w:t>Y</w:t>
      </w:r>
      <w:r w:rsidRPr="00EB0D40">
        <w:rPr>
          <w:i/>
          <w:sz w:val="24"/>
          <w:szCs w:val="24"/>
        </w:rPr>
        <w:t>).</w:t>
      </w:r>
      <w:r w:rsidRPr="00EB0D40">
        <w:rPr>
          <w:sz w:val="24"/>
          <w:szCs w:val="24"/>
        </w:rPr>
        <w:t xml:space="preserve"> Примеры.</w:t>
      </w:r>
      <w:r w:rsidR="00185235">
        <w:rPr>
          <w:sz w:val="24"/>
          <w:szCs w:val="24"/>
        </w:rPr>
        <w:t>(4-6)</w:t>
      </w:r>
    </w:p>
    <w:p w14:paraId="1E849262" w14:textId="6149B073" w:rsidR="00B46444" w:rsidRPr="00EB0D40" w:rsidRDefault="00B46444" w:rsidP="00B46444">
      <w:pPr>
        <w:pStyle w:val="a5"/>
        <w:numPr>
          <w:ilvl w:val="0"/>
          <w:numId w:val="4"/>
        </w:numPr>
        <w:tabs>
          <w:tab w:val="clear" w:pos="840"/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 xml:space="preserve">Сильная сходимость в пространстве </w:t>
      </w:r>
      <w:r w:rsidRPr="00EB0D40">
        <w:rPr>
          <w:i/>
          <w:sz w:val="24"/>
          <w:szCs w:val="24"/>
        </w:rPr>
        <w:t>В(</w:t>
      </w:r>
      <w:r w:rsidRPr="00EB0D40">
        <w:rPr>
          <w:i/>
          <w:sz w:val="24"/>
          <w:szCs w:val="24"/>
          <w:lang w:val="en-US"/>
        </w:rPr>
        <w:t>X</w:t>
      </w:r>
      <w:r w:rsidRPr="00EB0D40">
        <w:rPr>
          <w:i/>
          <w:sz w:val="24"/>
          <w:szCs w:val="24"/>
        </w:rPr>
        <w:t>,</w:t>
      </w:r>
      <w:r w:rsidRPr="00EB0D40">
        <w:rPr>
          <w:i/>
          <w:sz w:val="24"/>
          <w:szCs w:val="24"/>
          <w:lang w:val="en-US"/>
        </w:rPr>
        <w:t>Y</w:t>
      </w:r>
      <w:r w:rsidRPr="00EB0D40">
        <w:rPr>
          <w:i/>
          <w:sz w:val="24"/>
          <w:szCs w:val="24"/>
        </w:rPr>
        <w:t>).</w:t>
      </w:r>
      <w:r w:rsidRPr="00EB0D40">
        <w:rPr>
          <w:sz w:val="24"/>
          <w:szCs w:val="24"/>
        </w:rPr>
        <w:t xml:space="preserve"> Принцип равномерной ограниченности.</w:t>
      </w:r>
      <w:r w:rsidR="00185235">
        <w:rPr>
          <w:sz w:val="24"/>
          <w:szCs w:val="24"/>
        </w:rPr>
        <w:t>(6-7)</w:t>
      </w:r>
    </w:p>
    <w:p w14:paraId="5EF0735F" w14:textId="19021082" w:rsidR="00B46444" w:rsidRPr="00EB0D40" w:rsidRDefault="00B46444" w:rsidP="00B46444">
      <w:pPr>
        <w:pStyle w:val="a5"/>
        <w:numPr>
          <w:ilvl w:val="0"/>
          <w:numId w:val="4"/>
        </w:numPr>
        <w:tabs>
          <w:tab w:val="clear" w:pos="840"/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Теорема Банаха-Штейнгауза и ее применение.</w:t>
      </w:r>
      <w:r w:rsidR="00B343A4">
        <w:rPr>
          <w:sz w:val="24"/>
          <w:szCs w:val="24"/>
        </w:rPr>
        <w:t xml:space="preserve"> (7о)</w:t>
      </w:r>
    </w:p>
    <w:p w14:paraId="4986DF13" w14:textId="4D33385B" w:rsidR="00B46444" w:rsidRPr="00EB0D40" w:rsidRDefault="00B46444" w:rsidP="00B46444">
      <w:pPr>
        <w:pStyle w:val="a5"/>
        <w:numPr>
          <w:ilvl w:val="0"/>
          <w:numId w:val="4"/>
        </w:numPr>
        <w:tabs>
          <w:tab w:val="clear" w:pos="840"/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Обратные операторы. Непрерывная обратимость оператора и ее критерий.</w:t>
      </w:r>
      <w:r w:rsidR="00B343A4">
        <w:rPr>
          <w:sz w:val="24"/>
          <w:szCs w:val="24"/>
        </w:rPr>
        <w:t xml:space="preserve"> (7-8)</w:t>
      </w:r>
    </w:p>
    <w:p w14:paraId="5628B464" w14:textId="48AFE6FE" w:rsidR="00B46444" w:rsidRPr="00EB0D40" w:rsidRDefault="00B46444" w:rsidP="00B46444">
      <w:pPr>
        <w:pStyle w:val="a5"/>
        <w:numPr>
          <w:ilvl w:val="0"/>
          <w:numId w:val="4"/>
        </w:numPr>
        <w:tabs>
          <w:tab w:val="clear" w:pos="840"/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 xml:space="preserve">Левый и правый обратные операторы и разрешимость уравнения </w:t>
      </w:r>
      <w:r w:rsidRPr="00EB0D40">
        <w:rPr>
          <w:i/>
          <w:sz w:val="24"/>
          <w:szCs w:val="24"/>
          <w:lang w:val="en-US"/>
        </w:rPr>
        <w:t>A</w:t>
      </w:r>
      <w:r w:rsidRPr="00EB0D40">
        <w:rPr>
          <w:i/>
          <w:sz w:val="24"/>
          <w:szCs w:val="24"/>
        </w:rPr>
        <w:t>х=</w:t>
      </w:r>
      <w:r w:rsidRPr="00EB0D40">
        <w:rPr>
          <w:i/>
          <w:sz w:val="24"/>
          <w:szCs w:val="24"/>
          <w:lang w:val="en-US"/>
        </w:rPr>
        <w:t>y</w:t>
      </w:r>
      <w:r w:rsidRPr="00EB0D40">
        <w:rPr>
          <w:sz w:val="24"/>
          <w:szCs w:val="24"/>
        </w:rPr>
        <w:t>. Теорема Банаха об обратном операторе (формулировка).</w:t>
      </w:r>
      <w:r w:rsidR="00B343A4">
        <w:rPr>
          <w:sz w:val="24"/>
          <w:szCs w:val="24"/>
        </w:rPr>
        <w:t xml:space="preserve"> (8-10)</w:t>
      </w:r>
    </w:p>
    <w:p w14:paraId="729D4E05" w14:textId="5D8E2D87" w:rsidR="00B46444" w:rsidRPr="00EB0D40" w:rsidRDefault="00B46444" w:rsidP="00B46444">
      <w:pPr>
        <w:pStyle w:val="a5"/>
        <w:numPr>
          <w:ilvl w:val="0"/>
          <w:numId w:val="4"/>
        </w:numPr>
        <w:tabs>
          <w:tab w:val="clear" w:pos="840"/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 xml:space="preserve">Непрерывная обратимость оператора </w:t>
      </w:r>
      <w:r w:rsidRPr="00EB0D40">
        <w:rPr>
          <w:i/>
          <w:sz w:val="24"/>
          <w:szCs w:val="24"/>
          <w:lang w:val="en-US"/>
        </w:rPr>
        <w:t>I</w:t>
      </w:r>
      <w:r w:rsidRPr="00EB0D40">
        <w:rPr>
          <w:i/>
          <w:sz w:val="24"/>
          <w:szCs w:val="24"/>
        </w:rPr>
        <w:t>-</w:t>
      </w:r>
      <w:r w:rsidRPr="00EB0D40">
        <w:rPr>
          <w:i/>
          <w:sz w:val="24"/>
          <w:szCs w:val="24"/>
          <w:lang w:val="en-US"/>
        </w:rPr>
        <w:t>A</w:t>
      </w:r>
      <w:r w:rsidRPr="00EB0D40">
        <w:rPr>
          <w:sz w:val="24"/>
          <w:szCs w:val="24"/>
        </w:rPr>
        <w:t>.</w:t>
      </w:r>
      <w:r w:rsidR="00B343A4">
        <w:rPr>
          <w:sz w:val="24"/>
          <w:szCs w:val="24"/>
        </w:rPr>
        <w:t>(10)</w:t>
      </w:r>
    </w:p>
    <w:p w14:paraId="17C71306" w14:textId="09796183" w:rsidR="00B46444" w:rsidRPr="00EB0D40" w:rsidRDefault="00B46444" w:rsidP="00B46444">
      <w:pPr>
        <w:numPr>
          <w:ilvl w:val="0"/>
          <w:numId w:val="4"/>
        </w:numPr>
        <w:tabs>
          <w:tab w:val="clear" w:pos="840"/>
          <w:tab w:val="num" w:pos="240"/>
        </w:tabs>
        <w:ind w:left="240" w:hanging="240"/>
        <w:jc w:val="both"/>
        <w:rPr>
          <w:lang w:val="ru-RU"/>
        </w:rPr>
      </w:pPr>
      <w:r w:rsidRPr="00EB0D40">
        <w:rPr>
          <w:lang w:val="ru-RU"/>
        </w:rPr>
        <w:t>Применение теории обратных операторов к решению интегральных уравнений Фредгольма и Вольтера  второго рода. Метод резольвент.</w:t>
      </w:r>
      <w:r w:rsidR="00B343A4">
        <w:rPr>
          <w:lang w:val="ru-RU"/>
        </w:rPr>
        <w:t>(10-10о-11)</w:t>
      </w:r>
    </w:p>
    <w:p w14:paraId="4B3194BC" w14:textId="77777777" w:rsidR="00B46444" w:rsidRPr="00EB0D40" w:rsidRDefault="00B46444" w:rsidP="00B46444">
      <w:pPr>
        <w:jc w:val="both"/>
        <w:rPr>
          <w:lang w:val="ru-RU"/>
        </w:rPr>
      </w:pPr>
    </w:p>
    <w:p w14:paraId="4823DC0B" w14:textId="77777777" w:rsidR="00B46444" w:rsidRPr="00EB0D40" w:rsidRDefault="00B46444" w:rsidP="00B46444">
      <w:pPr>
        <w:pStyle w:val="a5"/>
        <w:tabs>
          <w:tab w:val="num" w:pos="360"/>
        </w:tabs>
        <w:ind w:left="360" w:right="-1054" w:hanging="360"/>
        <w:jc w:val="center"/>
        <w:rPr>
          <w:b/>
          <w:sz w:val="24"/>
          <w:szCs w:val="24"/>
        </w:rPr>
      </w:pPr>
      <w:r w:rsidRPr="00EB0D40">
        <w:rPr>
          <w:b/>
          <w:sz w:val="24"/>
          <w:szCs w:val="24"/>
        </w:rPr>
        <w:t>Глава 5.  Сопряженное пространство и сопряженные операторы</w:t>
      </w:r>
    </w:p>
    <w:p w14:paraId="22BD737B" w14:textId="77777777" w:rsidR="00B46444" w:rsidRPr="00EB0D40" w:rsidRDefault="00B46444" w:rsidP="00B46444">
      <w:pPr>
        <w:jc w:val="both"/>
        <w:rPr>
          <w:lang w:val="ru-RU"/>
        </w:rPr>
      </w:pPr>
    </w:p>
    <w:p w14:paraId="5903F539" w14:textId="7734FE00" w:rsidR="00B46444" w:rsidRPr="00EB0D40" w:rsidRDefault="00B46444" w:rsidP="00B46444">
      <w:pPr>
        <w:pStyle w:val="a5"/>
        <w:numPr>
          <w:ilvl w:val="0"/>
          <w:numId w:val="5"/>
        </w:numPr>
        <w:tabs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Сопряженное пространство. Теорема Рисса об общем виде линейного ограниченного функционала в гильбертовом пространстве.</w:t>
      </w:r>
      <w:r w:rsidR="00504C58">
        <w:rPr>
          <w:sz w:val="24"/>
          <w:szCs w:val="24"/>
        </w:rPr>
        <w:t>(15-16)</w:t>
      </w:r>
    </w:p>
    <w:p w14:paraId="07E366C0" w14:textId="7ACECFA1" w:rsidR="00B46444" w:rsidRPr="00EB0D40" w:rsidRDefault="00B46444" w:rsidP="00B46444">
      <w:pPr>
        <w:pStyle w:val="a5"/>
        <w:numPr>
          <w:ilvl w:val="0"/>
          <w:numId w:val="5"/>
        </w:numPr>
        <w:tabs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Теорема Хана-Банаха о продолжении линейного ограниченного функционала.</w:t>
      </w:r>
      <w:r w:rsidR="00504C58">
        <w:rPr>
          <w:sz w:val="24"/>
          <w:szCs w:val="24"/>
        </w:rPr>
        <w:t>(16-17)</w:t>
      </w:r>
    </w:p>
    <w:p w14:paraId="39E97B76" w14:textId="4CBB3D39" w:rsidR="00B46444" w:rsidRPr="00EB0D40" w:rsidRDefault="00B46444" w:rsidP="00B46444">
      <w:pPr>
        <w:pStyle w:val="a5"/>
        <w:numPr>
          <w:ilvl w:val="0"/>
          <w:numId w:val="5"/>
        </w:numPr>
        <w:tabs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 xml:space="preserve">Следствия 1-5 из теоремы Хана-Банаха. </w:t>
      </w:r>
      <w:r w:rsidR="00504C58">
        <w:rPr>
          <w:sz w:val="24"/>
          <w:szCs w:val="24"/>
        </w:rPr>
        <w:t>(17-18)</w:t>
      </w:r>
    </w:p>
    <w:p w14:paraId="4D32420C" w14:textId="6573F70A" w:rsidR="00B46444" w:rsidRPr="00EB0D40" w:rsidRDefault="00B46444" w:rsidP="00B46444">
      <w:pPr>
        <w:pStyle w:val="a5"/>
        <w:numPr>
          <w:ilvl w:val="0"/>
          <w:numId w:val="5"/>
        </w:numPr>
        <w:tabs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Сопряженный оператор, его норма. Свойства операции сопряжения.</w:t>
      </w:r>
      <w:r w:rsidR="00504C58">
        <w:rPr>
          <w:sz w:val="24"/>
          <w:szCs w:val="24"/>
        </w:rPr>
        <w:t>(11-12)</w:t>
      </w:r>
    </w:p>
    <w:p w14:paraId="1C1C9A95" w14:textId="0B7E1FB5" w:rsidR="00B46444" w:rsidRPr="00EB0D40" w:rsidRDefault="00B46444" w:rsidP="00B46444">
      <w:pPr>
        <w:pStyle w:val="a5"/>
        <w:numPr>
          <w:ilvl w:val="0"/>
          <w:numId w:val="5"/>
        </w:numPr>
        <w:tabs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Применение сопряженного оператора. Теорема о замыкании множества значений линейного ограниченного оператора (без доказательства).</w:t>
      </w:r>
      <w:r w:rsidR="00504C58">
        <w:rPr>
          <w:sz w:val="24"/>
          <w:szCs w:val="24"/>
        </w:rPr>
        <w:t>(12-13)</w:t>
      </w:r>
    </w:p>
    <w:p w14:paraId="1062FFE7" w14:textId="186D5781" w:rsidR="00B46444" w:rsidRPr="00EB0D40" w:rsidRDefault="00B46444" w:rsidP="00B46444">
      <w:pPr>
        <w:pStyle w:val="a5"/>
        <w:numPr>
          <w:ilvl w:val="0"/>
          <w:numId w:val="5"/>
        </w:numPr>
        <w:tabs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Самосопряженные операторы в гильбертовом пространстве и их свойства.</w:t>
      </w:r>
      <w:r w:rsidR="00504C58">
        <w:rPr>
          <w:sz w:val="24"/>
          <w:szCs w:val="24"/>
        </w:rPr>
        <w:t>(13)</w:t>
      </w:r>
    </w:p>
    <w:p w14:paraId="40FFF61E" w14:textId="7370626B" w:rsidR="00B46444" w:rsidRPr="00EB0D40" w:rsidRDefault="00B46444" w:rsidP="00B46444">
      <w:pPr>
        <w:pStyle w:val="a5"/>
        <w:numPr>
          <w:ilvl w:val="0"/>
          <w:numId w:val="5"/>
        </w:numPr>
        <w:tabs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 xml:space="preserve">Норма самосопряженного оператора в гильбертовом пространстве. </w:t>
      </w:r>
      <w:r w:rsidR="00504C58">
        <w:rPr>
          <w:sz w:val="24"/>
          <w:szCs w:val="24"/>
        </w:rPr>
        <w:t>(13-14)</w:t>
      </w:r>
    </w:p>
    <w:p w14:paraId="3691B564" w14:textId="54F704A2" w:rsidR="00B46444" w:rsidRPr="00EB0D40" w:rsidRDefault="00B46444" w:rsidP="00B46444">
      <w:pPr>
        <w:pStyle w:val="a5"/>
        <w:numPr>
          <w:ilvl w:val="0"/>
          <w:numId w:val="5"/>
        </w:numPr>
        <w:tabs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Собственные векторы и собственные значения самосопряженного оператора в гильбертовом пространстве.</w:t>
      </w:r>
      <w:r w:rsidR="00504C58">
        <w:rPr>
          <w:sz w:val="24"/>
          <w:szCs w:val="24"/>
        </w:rPr>
        <w:t>(</w:t>
      </w:r>
      <w:r w:rsidR="00050A9B">
        <w:rPr>
          <w:sz w:val="24"/>
          <w:szCs w:val="24"/>
        </w:rPr>
        <w:t>18-19)</w:t>
      </w:r>
    </w:p>
    <w:p w14:paraId="0EE884AA" w14:textId="77777777" w:rsidR="00B46444" w:rsidRPr="00EB0D40" w:rsidRDefault="00B46444" w:rsidP="00B46444">
      <w:pPr>
        <w:pStyle w:val="a5"/>
        <w:tabs>
          <w:tab w:val="num" w:pos="240"/>
        </w:tabs>
        <w:ind w:left="240" w:right="-1054" w:hanging="240"/>
        <w:jc w:val="both"/>
        <w:rPr>
          <w:sz w:val="24"/>
          <w:szCs w:val="24"/>
        </w:rPr>
      </w:pPr>
    </w:p>
    <w:p w14:paraId="09361E3D" w14:textId="77777777" w:rsidR="00B46444" w:rsidRPr="00EB0D40" w:rsidRDefault="00B46444" w:rsidP="00B46444">
      <w:pPr>
        <w:pStyle w:val="a5"/>
        <w:tabs>
          <w:tab w:val="num" w:pos="360"/>
        </w:tabs>
        <w:ind w:left="360" w:right="-1054" w:hanging="360"/>
        <w:jc w:val="center"/>
        <w:rPr>
          <w:b/>
          <w:sz w:val="24"/>
          <w:szCs w:val="24"/>
        </w:rPr>
      </w:pPr>
      <w:r w:rsidRPr="00EB0D40">
        <w:rPr>
          <w:sz w:val="24"/>
          <w:szCs w:val="24"/>
        </w:rPr>
        <w:t xml:space="preserve"> </w:t>
      </w:r>
      <w:r w:rsidRPr="00EB0D40">
        <w:rPr>
          <w:b/>
          <w:sz w:val="24"/>
          <w:szCs w:val="24"/>
        </w:rPr>
        <w:t>Глава 6.  Компактные множества и компактные операторы</w:t>
      </w:r>
    </w:p>
    <w:p w14:paraId="7C32D1A3" w14:textId="77777777" w:rsidR="00B46444" w:rsidRPr="00EB0D40" w:rsidRDefault="00B46444" w:rsidP="00B46444">
      <w:pPr>
        <w:pStyle w:val="a5"/>
        <w:tabs>
          <w:tab w:val="num" w:pos="840"/>
        </w:tabs>
        <w:ind w:right="-1054"/>
        <w:jc w:val="both"/>
        <w:rPr>
          <w:sz w:val="24"/>
          <w:szCs w:val="24"/>
        </w:rPr>
      </w:pPr>
    </w:p>
    <w:p w14:paraId="44A1655B" w14:textId="0DAF1C47" w:rsidR="00B46444" w:rsidRPr="00EB0D40" w:rsidRDefault="00B46444" w:rsidP="00B46444">
      <w:pPr>
        <w:pStyle w:val="a5"/>
        <w:numPr>
          <w:ilvl w:val="0"/>
          <w:numId w:val="6"/>
        </w:numPr>
        <w:tabs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Компактные множества в банаховых пространствах. Критерий компактности Хаусдорфа.</w:t>
      </w:r>
      <w:r w:rsidR="00050A9B">
        <w:rPr>
          <w:sz w:val="24"/>
          <w:szCs w:val="24"/>
        </w:rPr>
        <w:t>(19-20)</w:t>
      </w:r>
    </w:p>
    <w:p w14:paraId="7EBA39BC" w14:textId="2B0DA2BA" w:rsidR="00B46444" w:rsidRPr="00EB0D40" w:rsidRDefault="00B46444" w:rsidP="00B46444">
      <w:pPr>
        <w:pStyle w:val="a5"/>
        <w:numPr>
          <w:ilvl w:val="0"/>
          <w:numId w:val="6"/>
        </w:numPr>
        <w:tabs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Предкомпактные множества в банаховых пространствах. Теорема Арцела-Асколи.</w:t>
      </w:r>
      <w:r w:rsidR="00050A9B">
        <w:rPr>
          <w:sz w:val="24"/>
          <w:szCs w:val="24"/>
        </w:rPr>
        <w:t>(20-21)</w:t>
      </w:r>
    </w:p>
    <w:p w14:paraId="4945CDCB" w14:textId="389A10B5" w:rsidR="00B46444" w:rsidRPr="00EB0D40" w:rsidRDefault="00B46444" w:rsidP="00B46444">
      <w:pPr>
        <w:pStyle w:val="a5"/>
        <w:numPr>
          <w:ilvl w:val="0"/>
          <w:numId w:val="6"/>
        </w:numPr>
        <w:tabs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Лемма о почти перпендикуляре. Критерий конечномерности нормированного пространства.</w:t>
      </w:r>
      <w:r w:rsidR="00050A9B">
        <w:rPr>
          <w:sz w:val="24"/>
          <w:szCs w:val="24"/>
        </w:rPr>
        <w:t>(21-22)</w:t>
      </w:r>
    </w:p>
    <w:p w14:paraId="15F4BF30" w14:textId="1A15BE85" w:rsidR="00B46444" w:rsidRPr="00EB0D40" w:rsidRDefault="00B46444" w:rsidP="00B46444">
      <w:pPr>
        <w:pStyle w:val="a5"/>
        <w:numPr>
          <w:ilvl w:val="0"/>
          <w:numId w:val="6"/>
        </w:numPr>
        <w:tabs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Пространство компактных операторов. Примеры.</w:t>
      </w:r>
      <w:r w:rsidR="00050A9B">
        <w:rPr>
          <w:sz w:val="24"/>
          <w:szCs w:val="24"/>
        </w:rPr>
        <w:t>(21о)</w:t>
      </w:r>
    </w:p>
    <w:p w14:paraId="69575121" w14:textId="59C80B08" w:rsidR="00B46444" w:rsidRPr="00EB0D40" w:rsidRDefault="00B46444" w:rsidP="00B46444">
      <w:pPr>
        <w:pStyle w:val="a5"/>
        <w:numPr>
          <w:ilvl w:val="0"/>
          <w:numId w:val="6"/>
        </w:numPr>
        <w:tabs>
          <w:tab w:val="num" w:pos="240"/>
        </w:tabs>
        <w:ind w:left="240" w:right="-1054" w:hanging="240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Теория Рисса – Шаудера разрешимости уравнений с компактным оператором. Первая, вторая и третья теоремы Фредгольма (формулировка).</w:t>
      </w:r>
      <w:r w:rsidR="00050A9B">
        <w:rPr>
          <w:sz w:val="24"/>
          <w:szCs w:val="24"/>
        </w:rPr>
        <w:t>(21о-22о)</w:t>
      </w:r>
    </w:p>
    <w:p w14:paraId="55D03DC6" w14:textId="2D139EB8" w:rsidR="00B46444" w:rsidRPr="00EB0D40" w:rsidRDefault="00B46444" w:rsidP="00B46444">
      <w:pPr>
        <w:pStyle w:val="a5"/>
        <w:numPr>
          <w:ilvl w:val="0"/>
          <w:numId w:val="6"/>
        </w:numPr>
        <w:tabs>
          <w:tab w:val="clear" w:pos="840"/>
          <w:tab w:val="num" w:pos="284"/>
        </w:tabs>
        <w:ind w:left="284" w:right="-1054" w:hanging="284"/>
        <w:jc w:val="both"/>
        <w:rPr>
          <w:sz w:val="24"/>
          <w:szCs w:val="24"/>
        </w:rPr>
      </w:pPr>
      <w:r w:rsidRPr="00EB0D40">
        <w:rPr>
          <w:sz w:val="24"/>
          <w:szCs w:val="24"/>
        </w:rPr>
        <w:t>Собственные векторы и собственные значения компактного самосопряженного оператора в гильбертовом пространстве.</w:t>
      </w:r>
      <w:r w:rsidR="00050A9B">
        <w:rPr>
          <w:sz w:val="24"/>
          <w:szCs w:val="24"/>
        </w:rPr>
        <w:t>(22о)</w:t>
      </w:r>
    </w:p>
    <w:p w14:paraId="30DEA627" w14:textId="77777777" w:rsidR="00B46444" w:rsidRDefault="00B46444" w:rsidP="00B46444">
      <w:pPr>
        <w:pStyle w:val="a5"/>
        <w:ind w:right="-1054" w:firstLine="0"/>
        <w:jc w:val="both"/>
        <w:rPr>
          <w:sz w:val="24"/>
          <w:szCs w:val="24"/>
        </w:rPr>
      </w:pPr>
    </w:p>
    <w:p w14:paraId="6898FC1C" w14:textId="77777777" w:rsidR="00B46444" w:rsidRDefault="00B46444" w:rsidP="00B46444">
      <w:pPr>
        <w:pStyle w:val="a5"/>
        <w:ind w:left="240" w:right="-1054" w:firstLine="0"/>
        <w:jc w:val="both"/>
        <w:rPr>
          <w:sz w:val="24"/>
          <w:szCs w:val="24"/>
        </w:rPr>
      </w:pPr>
    </w:p>
    <w:p w14:paraId="500CA51F" w14:textId="77777777" w:rsidR="00B46444" w:rsidRDefault="00B46444" w:rsidP="00B46444">
      <w:pPr>
        <w:pStyle w:val="a5"/>
        <w:ind w:left="360" w:right="-1054" w:hanging="360"/>
        <w:jc w:val="both"/>
        <w:rPr>
          <w:sz w:val="24"/>
          <w:szCs w:val="24"/>
        </w:rPr>
      </w:pPr>
    </w:p>
    <w:p w14:paraId="10278622" w14:textId="77777777" w:rsidR="00B46444" w:rsidRDefault="00B46444" w:rsidP="00B46444">
      <w:pPr>
        <w:pStyle w:val="a5"/>
        <w:ind w:left="120" w:right="-1054" w:firstLine="0"/>
        <w:jc w:val="both"/>
        <w:rPr>
          <w:sz w:val="24"/>
          <w:szCs w:val="24"/>
        </w:rPr>
      </w:pPr>
    </w:p>
    <w:p w14:paraId="57518118" w14:textId="77777777" w:rsidR="00B46444" w:rsidRPr="00EF6611" w:rsidRDefault="00B46444" w:rsidP="00B46444">
      <w:pPr>
        <w:tabs>
          <w:tab w:val="num" w:pos="360"/>
        </w:tabs>
        <w:ind w:left="360" w:right="-1054" w:hanging="360"/>
        <w:jc w:val="center"/>
        <w:rPr>
          <w:b/>
          <w:lang w:val="ru-RU"/>
        </w:rPr>
      </w:pPr>
    </w:p>
    <w:p w14:paraId="6CD25F24" w14:textId="77777777" w:rsidR="00B46444" w:rsidRPr="00B46444" w:rsidRDefault="00B46444">
      <w:pPr>
        <w:rPr>
          <w:lang w:val="ru-RU"/>
        </w:rPr>
      </w:pPr>
    </w:p>
    <w:sectPr w:rsidR="00B46444" w:rsidRPr="00B46444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29A3"/>
    <w:multiLevelType w:val="hybridMultilevel"/>
    <w:tmpl w:val="F4564CF2"/>
    <w:lvl w:ilvl="0" w:tplc="041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AC72D3"/>
    <w:multiLevelType w:val="hybridMultilevel"/>
    <w:tmpl w:val="AFDE8F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76F74"/>
    <w:multiLevelType w:val="hybridMultilevel"/>
    <w:tmpl w:val="A0D461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2677B"/>
    <w:multiLevelType w:val="hybridMultilevel"/>
    <w:tmpl w:val="474EDF4E"/>
    <w:lvl w:ilvl="0" w:tplc="041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71CAC"/>
    <w:multiLevelType w:val="hybridMultilevel"/>
    <w:tmpl w:val="533C9D44"/>
    <w:lvl w:ilvl="0" w:tplc="041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5220EC"/>
    <w:multiLevelType w:val="hybridMultilevel"/>
    <w:tmpl w:val="67825BA0"/>
    <w:lvl w:ilvl="0" w:tplc="041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444"/>
    <w:rsid w:val="00050A9B"/>
    <w:rsid w:val="00082A54"/>
    <w:rsid w:val="00136BCA"/>
    <w:rsid w:val="00185235"/>
    <w:rsid w:val="001A5960"/>
    <w:rsid w:val="00292162"/>
    <w:rsid w:val="003273C3"/>
    <w:rsid w:val="0043372C"/>
    <w:rsid w:val="004E44A1"/>
    <w:rsid w:val="004F616A"/>
    <w:rsid w:val="00504C58"/>
    <w:rsid w:val="00595534"/>
    <w:rsid w:val="005F7832"/>
    <w:rsid w:val="00681F85"/>
    <w:rsid w:val="00695A3C"/>
    <w:rsid w:val="0071094B"/>
    <w:rsid w:val="007422DF"/>
    <w:rsid w:val="00747E2E"/>
    <w:rsid w:val="007D3DCE"/>
    <w:rsid w:val="0084672D"/>
    <w:rsid w:val="00A25D2E"/>
    <w:rsid w:val="00A45E32"/>
    <w:rsid w:val="00A9179C"/>
    <w:rsid w:val="00B343A4"/>
    <w:rsid w:val="00B46444"/>
    <w:rsid w:val="00B74C35"/>
    <w:rsid w:val="00B840F3"/>
    <w:rsid w:val="00C50D2D"/>
    <w:rsid w:val="00CC1ED5"/>
    <w:rsid w:val="00EB0D40"/>
    <w:rsid w:val="00F7548F"/>
    <w:rsid w:val="00FA3D0A"/>
    <w:rsid w:val="00FB2D9C"/>
    <w:rsid w:val="00FC6E7D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08F"/>
  <w15:docId w15:val="{5F748813-2700-45D9-98E2-24930F5A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4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46444"/>
    <w:pPr>
      <w:ind w:firstLine="567"/>
      <w:jc w:val="center"/>
    </w:pPr>
    <w:rPr>
      <w:sz w:val="28"/>
      <w:szCs w:val="20"/>
      <w:lang w:val="ru-RU"/>
    </w:rPr>
  </w:style>
  <w:style w:type="character" w:customStyle="1" w:styleId="a4">
    <w:name w:val="Заголовок Знак"/>
    <w:basedOn w:val="a0"/>
    <w:link w:val="a3"/>
    <w:rsid w:val="00B464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B46444"/>
    <w:pPr>
      <w:ind w:left="284" w:hanging="284"/>
    </w:pPr>
    <w:rPr>
      <w:sz w:val="28"/>
      <w:szCs w:val="20"/>
      <w:lang w:val="ru-RU"/>
    </w:rPr>
  </w:style>
  <w:style w:type="character" w:customStyle="1" w:styleId="a6">
    <w:name w:val="Основной текст с отступом Знак"/>
    <w:basedOn w:val="a0"/>
    <w:link w:val="a5"/>
    <w:rsid w:val="00B4644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B0D4-607E-4878-9226-A6BA17925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cheb</dc:creator>
  <cp:lastModifiedBy>Dead Owwl</cp:lastModifiedBy>
  <cp:revision>2</cp:revision>
  <dcterms:created xsi:type="dcterms:W3CDTF">2021-06-07T08:18:00Z</dcterms:created>
  <dcterms:modified xsi:type="dcterms:W3CDTF">2021-06-09T00:37:00Z</dcterms:modified>
</cp:coreProperties>
</file>