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18E27" w14:textId="77777777" w:rsidR="00A52660" w:rsidRPr="00A52660" w:rsidRDefault="00A52660" w:rsidP="00A5266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ru-RU"/>
        </w:rPr>
      </w:pPr>
      <w:r w:rsidRPr="00A52660">
        <w:rPr>
          <w:rFonts w:ascii="Times New Roman" w:eastAsia="Calibri" w:hAnsi="Times New Roman" w:cs="Times New Roman"/>
          <w:b/>
          <w:sz w:val="32"/>
          <w:szCs w:val="32"/>
          <w:lang w:val="ru-RU"/>
        </w:rPr>
        <w:t>ПРЕДМЕТ «ИССЛЕДОВАНИЕ ОПЕРАЦИЙ»</w:t>
      </w:r>
    </w:p>
    <w:p w14:paraId="517740E3" w14:textId="77777777" w:rsidR="00A52660" w:rsidRPr="00A52660" w:rsidRDefault="00A52660" w:rsidP="00A52660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</w:pPr>
      <w:r w:rsidRPr="00A52660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Существует несколько определений для исследования операций.</w:t>
      </w:r>
    </w:p>
    <w:p w14:paraId="670132AF" w14:textId="77777777" w:rsidR="00A52660" w:rsidRPr="00A52660" w:rsidRDefault="00A52660" w:rsidP="00A52660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  <w:r w:rsidRPr="00A52660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 xml:space="preserve">В широком смысле исследование операций (ИСО) - есть научный подход к решению задач организационного управления или научное обоснование задач принятия решений. </w:t>
      </w:r>
    </w:p>
    <w:p w14:paraId="340244D5" w14:textId="77777777" w:rsidR="00A52660" w:rsidRPr="00A52660" w:rsidRDefault="00A52660" w:rsidP="00A5266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222222"/>
          <w:sz w:val="28"/>
          <w:szCs w:val="28"/>
          <w:lang w:val="ru-RU"/>
        </w:rPr>
      </w:pPr>
      <w:r w:rsidRPr="00A52660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 xml:space="preserve">Организационная система 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- система взаимосвязанных элементов какого-либо (производственного, экономического, социального, технического, военного и другого.) процесса, образующих единое целое и функционирующих в единых целях.</w:t>
      </w:r>
      <w:r w:rsidRPr="00A52660">
        <w:rPr>
          <w:rFonts w:ascii="Times New Roman" w:eastAsia="Calibri" w:hAnsi="Times New Roman" w:cs="Times New Roman"/>
          <w:color w:val="343434"/>
          <w:sz w:val="28"/>
          <w:szCs w:val="28"/>
          <w:shd w:val="clear" w:color="auto" w:fill="FBFFFB"/>
          <w:lang w:val="ru-RU"/>
        </w:rPr>
        <w:t xml:space="preserve"> 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Под организационным управлением понимается совокупность действий направленная на формирование организационной системы и управление ею. </w:t>
      </w:r>
      <w:r w:rsidRPr="00A52660">
        <w:rPr>
          <w:rFonts w:ascii="Times New Roman" w:eastAsia="Calibri" w:hAnsi="Times New Roman" w:cs="Times New Roman"/>
          <w:color w:val="222222"/>
          <w:sz w:val="28"/>
          <w:szCs w:val="28"/>
          <w:lang w:val="ru-RU"/>
        </w:rPr>
        <w:t xml:space="preserve">Главная цель организационного управления - обеспечить эффективное функционирование системы. </w:t>
      </w:r>
    </w:p>
    <w:p w14:paraId="56177060" w14:textId="77777777" w:rsidR="00A52660" w:rsidRPr="00A52660" w:rsidRDefault="00A52660" w:rsidP="00A5266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A52660">
        <w:rPr>
          <w:rFonts w:ascii="Times New Roman" w:eastAsia="Calibri" w:hAnsi="Times New Roman" w:cs="Times New Roman"/>
          <w:sz w:val="28"/>
          <w:lang w:val="ru-RU"/>
        </w:rPr>
        <w:t>Организационному управлению присуща сложность, обусловленная следующими причинами:</w:t>
      </w:r>
    </w:p>
    <w:p w14:paraId="5C3EFA46" w14:textId="77777777" w:rsidR="00A52660" w:rsidRPr="00A52660" w:rsidRDefault="00A52660" w:rsidP="00A5266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A52660">
        <w:rPr>
          <w:rFonts w:ascii="Times New Roman" w:eastAsia="Calibri" w:hAnsi="Times New Roman" w:cs="Times New Roman"/>
          <w:sz w:val="28"/>
          <w:lang w:val="ru-RU"/>
        </w:rPr>
        <w:t>1) в организационных системах достаточно трудно определить и предусмотреть какие-либо случайные состояния;</w:t>
      </w:r>
    </w:p>
    <w:p w14:paraId="771442BE" w14:textId="77777777" w:rsidR="00A52660" w:rsidRPr="00A52660" w:rsidRDefault="00A52660" w:rsidP="00A5266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A52660">
        <w:rPr>
          <w:rFonts w:ascii="Times New Roman" w:eastAsia="Calibri" w:hAnsi="Times New Roman" w:cs="Times New Roman"/>
          <w:sz w:val="28"/>
          <w:lang w:val="ru-RU"/>
        </w:rPr>
        <w:t>2) практически невозможно провести предварительный эксперимент по поведению организационных систем;</w:t>
      </w:r>
    </w:p>
    <w:p w14:paraId="5F5161C4" w14:textId="77777777" w:rsidR="00A52660" w:rsidRPr="00A52660" w:rsidRDefault="00A52660" w:rsidP="00A5266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A52660">
        <w:rPr>
          <w:rFonts w:ascii="Times New Roman" w:eastAsia="Calibri" w:hAnsi="Times New Roman" w:cs="Times New Roman"/>
          <w:sz w:val="28"/>
          <w:lang w:val="ru-RU"/>
        </w:rPr>
        <w:t>3) при управлении, как правило, имеется много взаимосвязанных между собой факторов, влияющих на возможные варианты решений.</w:t>
      </w:r>
    </w:p>
    <w:p w14:paraId="50208806" w14:textId="77777777" w:rsidR="00A52660" w:rsidRPr="00A52660" w:rsidRDefault="00A52660" w:rsidP="00A52660">
      <w:pPr>
        <w:spacing w:after="0" w:line="240" w:lineRule="auto"/>
        <w:ind w:firstLine="544"/>
        <w:jc w:val="both"/>
        <w:rPr>
          <w:rFonts w:ascii="Times New Roman" w:eastAsia="Times New Roman" w:hAnsi="Times New Roman" w:cs="Times New Roman"/>
          <w:sz w:val="28"/>
          <w:szCs w:val="16"/>
          <w:lang w:val="ru-RU" w:eastAsia="ru-RU"/>
        </w:rPr>
      </w:pPr>
      <w:r w:rsidRPr="00A52660">
        <w:rPr>
          <w:rFonts w:ascii="Times New Roman" w:eastAsia="Times New Roman" w:hAnsi="Times New Roman" w:cs="Times New Roman"/>
          <w:sz w:val="28"/>
          <w:szCs w:val="16"/>
          <w:lang w:val="ru-RU" w:eastAsia="ru-RU"/>
        </w:rPr>
        <w:t xml:space="preserve">Анализ и поиск оптимальных решений в задачах организационного управления осуществляется на основе математических, количественных методов. В связи с чем, даётся следующее определение ИСО. </w:t>
      </w:r>
    </w:p>
    <w:p w14:paraId="0B0F36A2" w14:textId="77777777" w:rsidR="00A52660" w:rsidRPr="00A52660" w:rsidRDefault="00A52660" w:rsidP="00A52660">
      <w:pPr>
        <w:spacing w:after="0" w:line="240" w:lineRule="auto"/>
        <w:ind w:firstLine="544"/>
        <w:jc w:val="both"/>
        <w:rPr>
          <w:rFonts w:ascii="Times New Roman" w:eastAsia="Times New Roman" w:hAnsi="Times New Roman" w:cs="Times New Roman"/>
          <w:b/>
          <w:sz w:val="28"/>
          <w:szCs w:val="16"/>
          <w:lang w:val="ru-RU" w:eastAsia="ru-RU"/>
        </w:rPr>
      </w:pPr>
      <w:r w:rsidRPr="00A52660">
        <w:rPr>
          <w:rFonts w:ascii="Times New Roman" w:eastAsia="Times New Roman" w:hAnsi="Times New Roman" w:cs="Times New Roman"/>
          <w:b/>
          <w:sz w:val="28"/>
          <w:szCs w:val="16"/>
          <w:lang w:val="ru-RU" w:eastAsia="ru-RU"/>
        </w:rPr>
        <w:t>ИСО</w:t>
      </w:r>
      <w:r w:rsidRPr="00A52660">
        <w:rPr>
          <w:rFonts w:ascii="Times New Roman" w:eastAsia="Times New Roman" w:hAnsi="Times New Roman" w:cs="Times New Roman"/>
          <w:sz w:val="28"/>
          <w:szCs w:val="16"/>
          <w:lang w:val="ru-RU" w:eastAsia="ru-RU"/>
        </w:rPr>
        <w:t xml:space="preserve"> – </w:t>
      </w:r>
      <w:r w:rsidRPr="00A52660">
        <w:rPr>
          <w:rFonts w:ascii="Times New Roman" w:eastAsia="Times New Roman" w:hAnsi="Times New Roman" w:cs="Times New Roman"/>
          <w:b/>
          <w:sz w:val="28"/>
          <w:szCs w:val="16"/>
          <w:lang w:val="ru-RU" w:eastAsia="ru-RU"/>
        </w:rPr>
        <w:t>прикладная математическая дисциплина, которая занимается вопросами количественного обоснования решений по управлению целенаправленными процессами (операциями) в сложных организационных системах.</w:t>
      </w:r>
    </w:p>
    <w:p w14:paraId="61AFA045" w14:textId="77777777" w:rsidR="00A52660" w:rsidRPr="00A52660" w:rsidRDefault="00A52660" w:rsidP="00A52660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A52660">
        <w:rPr>
          <w:rFonts w:ascii="Times New Roman" w:eastAsia="Calibri" w:hAnsi="Times New Roman" w:cs="Times New Roman"/>
          <w:sz w:val="28"/>
          <w:lang w:val="ru-RU"/>
        </w:rPr>
        <w:t>В данных определениях принципиально важными являются три ключевых момента: о</w:t>
      </w:r>
      <w:r w:rsidRPr="00A52660">
        <w:rPr>
          <w:rFonts w:ascii="Times New Roman" w:eastAsia="Calibri" w:hAnsi="Times New Roman" w:cs="Times New Roman"/>
          <w:iCs/>
          <w:sz w:val="28"/>
          <w:lang w:val="ru-RU"/>
        </w:rPr>
        <w:t>бъектом исследования является система, исследуются целенаправленные процессы, используются математические</w:t>
      </w:r>
      <w:r w:rsidRPr="00A5266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A52660">
        <w:rPr>
          <w:rFonts w:ascii="Times New Roman" w:eastAsia="Calibri" w:hAnsi="Times New Roman" w:cs="Times New Roman"/>
          <w:iCs/>
          <w:sz w:val="28"/>
          <w:lang w:val="ru-RU"/>
        </w:rPr>
        <w:t xml:space="preserve">методы исследования. </w:t>
      </w:r>
      <w:r w:rsidRPr="00A52660">
        <w:rPr>
          <w:rFonts w:ascii="Times New Roman" w:eastAsia="Calibri" w:hAnsi="Times New Roman" w:cs="Times New Roman"/>
          <w:sz w:val="28"/>
          <w:lang w:val="ru-RU"/>
        </w:rPr>
        <w:t>Понятие цели является главным при исследовании сложных систем. Цель определяет желаемое состояние системы или желаемый результат её поведения. При этом подчеркивается специфический, субъективный подход к выбору цели</w:t>
      </w:r>
      <w:r w:rsidRPr="00A52660">
        <w:rPr>
          <w:rFonts w:ascii="Times New Roman" w:eastAsia="Calibri" w:hAnsi="Times New Roman" w:cs="Times New Roman"/>
          <w:i/>
          <w:iCs/>
          <w:sz w:val="28"/>
          <w:lang w:val="ru-RU"/>
        </w:rPr>
        <w:t xml:space="preserve">. </w:t>
      </w:r>
      <w:r w:rsidRPr="00A52660">
        <w:rPr>
          <w:rFonts w:ascii="Times New Roman" w:eastAsia="Calibri" w:hAnsi="Times New Roman" w:cs="Times New Roman"/>
          <w:sz w:val="28"/>
          <w:lang w:val="ru-RU"/>
        </w:rPr>
        <w:t xml:space="preserve">По отношению к анализируемой операции всегда выделяется </w:t>
      </w:r>
      <w:r w:rsidRPr="00A52660">
        <w:rPr>
          <w:rFonts w:ascii="Times New Roman" w:eastAsia="Calibri" w:hAnsi="Times New Roman" w:cs="Times New Roman"/>
          <w:iCs/>
          <w:sz w:val="28"/>
          <w:lang w:val="ru-RU"/>
        </w:rPr>
        <w:t>субъект</w:t>
      </w:r>
      <w:r w:rsidRPr="00A52660">
        <w:rPr>
          <w:rFonts w:ascii="Times New Roman" w:eastAsia="Calibri" w:hAnsi="Times New Roman" w:cs="Times New Roman"/>
          <w:sz w:val="28"/>
          <w:lang w:val="ru-RU"/>
        </w:rPr>
        <w:t xml:space="preserve">, который преследует вполне определенную цель и стремится достичь ее с помощью своих решений. Понятие операции также связано с целью. </w:t>
      </w:r>
      <w:r w:rsidRPr="00A52660">
        <w:rPr>
          <w:rFonts w:ascii="Times New Roman" w:eastAsia="Calibri" w:hAnsi="Times New Roman" w:cs="Times New Roman"/>
          <w:iCs/>
          <w:sz w:val="28"/>
          <w:lang w:val="ru-RU"/>
        </w:rPr>
        <w:t>Операция  это любая целенаправленная совокупность действий</w:t>
      </w:r>
      <w:r w:rsidRPr="00A52660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29A4527B" w14:textId="77777777" w:rsidR="00A52660" w:rsidRPr="00A52660" w:rsidRDefault="00A52660" w:rsidP="00A5266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bCs/>
          <w:iCs/>
          <w:sz w:val="28"/>
          <w:lang w:val="ru-RU"/>
        </w:rPr>
      </w:pPr>
      <w:r w:rsidRPr="00A52660">
        <w:rPr>
          <w:rFonts w:ascii="Times New Roman" w:eastAsia="Calibri" w:hAnsi="Times New Roman" w:cs="Times New Roman"/>
          <w:iCs/>
          <w:sz w:val="28"/>
          <w:lang w:val="ru-RU"/>
        </w:rPr>
        <w:t xml:space="preserve">Подчеркивая использование математических методов, </w:t>
      </w:r>
      <w:r w:rsidRPr="00A52660">
        <w:rPr>
          <w:rFonts w:ascii="Times New Roman" w:eastAsia="Calibri" w:hAnsi="Times New Roman" w:cs="Times New Roman"/>
          <w:b/>
          <w:bCs/>
          <w:iCs/>
          <w:sz w:val="28"/>
          <w:lang w:val="ru-RU"/>
        </w:rPr>
        <w:t>ИСО можно определить как построение, разработку и приложение математических моделей принятия оптимальных решений.</w:t>
      </w:r>
    </w:p>
    <w:p w14:paraId="1FFD033D" w14:textId="77777777" w:rsidR="00A52660" w:rsidRPr="00A52660" w:rsidRDefault="00A52660" w:rsidP="00A5266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8"/>
          <w:lang w:val="ru-RU"/>
        </w:rPr>
      </w:pPr>
      <w:r w:rsidRPr="00A52660">
        <w:rPr>
          <w:rFonts w:ascii="Times New Roman" w:eastAsia="Calibri" w:hAnsi="Times New Roman" w:cs="Times New Roman"/>
          <w:iCs/>
          <w:sz w:val="28"/>
          <w:lang w:val="ru-RU"/>
        </w:rPr>
        <w:t xml:space="preserve">Математический аппарат, предназначенный и разрабатываемый для целей решения задач ИСО, принято называть математическими методами ИСО. По своему характеру математические методы ИСО, в принципе не </w:t>
      </w:r>
      <w:r w:rsidRPr="00A52660">
        <w:rPr>
          <w:rFonts w:ascii="Times New Roman" w:eastAsia="Calibri" w:hAnsi="Times New Roman" w:cs="Times New Roman"/>
          <w:iCs/>
          <w:sz w:val="28"/>
          <w:lang w:val="ru-RU"/>
        </w:rPr>
        <w:lastRenderedPageBreak/>
        <w:t xml:space="preserve">отличаются от математических методов любой другой математической дисциплины, имеющей содержательные приложения или хотя бы интерпретации. </w:t>
      </w:r>
    </w:p>
    <w:p w14:paraId="48720ABC" w14:textId="77777777" w:rsidR="00A52660" w:rsidRPr="00A52660" w:rsidRDefault="00A52660" w:rsidP="00A5266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28"/>
          <w:lang w:val="ru-RU"/>
        </w:rPr>
      </w:pPr>
      <w:r w:rsidRPr="00A52660">
        <w:rPr>
          <w:rFonts w:ascii="Times New Roman" w:eastAsia="Calibri" w:hAnsi="Times New Roman" w:cs="Times New Roman"/>
          <w:iCs/>
          <w:sz w:val="28"/>
          <w:lang w:val="ru-RU"/>
        </w:rPr>
        <w:t>Задачи ИСО, обладающие специфическими содержательными интерпретациями, проблематикой и терминологией, носят название моделей ИСО.</w:t>
      </w:r>
    </w:p>
    <w:p w14:paraId="5A12A463" w14:textId="77777777" w:rsidR="00A52660" w:rsidRPr="00A52660" w:rsidRDefault="00A52660" w:rsidP="00A5266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A526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Исследование операций как дисциплина сформировалось в начале второй половине 20-го века. Хотя задачи, относящиеся к исследованию операций, рассматривались значительно раньше. В 1874 г. швейцарский экономист </w:t>
      </w:r>
      <w:r w:rsidRPr="00A52660"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Л. Вальрас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A52660">
        <w:rPr>
          <w:rFonts w:ascii="Times New Roman" w:eastAsia="Calibri" w:hAnsi="Times New Roman" w:cs="Times New Roman"/>
          <w:color w:val="292929"/>
          <w:sz w:val="28"/>
          <w:szCs w:val="28"/>
          <w:shd w:val="clear" w:color="auto" w:fill="FFFFFF"/>
          <w:lang w:val="ru-RU"/>
        </w:rPr>
        <w:t>разработал математическую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hyperlink r:id="rId4" w:history="1">
        <w:r w:rsidRPr="00A52660">
          <w:rPr>
            <w:rFonts w:ascii="Times New Roman" w:eastAsia="Calibri" w:hAnsi="Times New Roman" w:cs="Times New Roman"/>
            <w:color w:val="000000"/>
            <w:sz w:val="28"/>
            <w:szCs w:val="28"/>
            <w:bdr w:val="none" w:sz="0" w:space="0" w:color="auto" w:frame="1"/>
            <w:shd w:val="clear" w:color="auto" w:fill="FFFFFF"/>
            <w:lang w:val="ru-RU"/>
          </w:rPr>
          <w:t>модель общего экономического равновесия</w:t>
        </w:r>
      </w:hyperlink>
      <w:r w:rsidRPr="00A526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 условиях </w:t>
      </w:r>
      <w:hyperlink r:id="rId5" w:history="1">
        <w:r w:rsidRPr="00A52660">
          <w:rPr>
            <w:rFonts w:ascii="Times New Roman" w:eastAsia="Calibri" w:hAnsi="Times New Roman" w:cs="Times New Roman"/>
            <w:color w:val="000000"/>
            <w:sz w:val="28"/>
            <w:szCs w:val="28"/>
            <w:bdr w:val="none" w:sz="0" w:space="0" w:color="auto" w:frame="1"/>
            <w:shd w:val="clear" w:color="auto" w:fill="FFFFFF"/>
            <w:lang w:val="ru-RU"/>
          </w:rPr>
          <w:t>свободной конкуренции</w:t>
        </w:r>
      </w:hyperlink>
      <w:r w:rsidRPr="00A526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Он сделал решительный шаг в сторону математизации экономической теории. </w:t>
      </w:r>
    </w:p>
    <w:p w14:paraId="18395EDB" w14:textId="77777777" w:rsidR="00A52660" w:rsidRPr="00A52660" w:rsidRDefault="00A52660" w:rsidP="00A5266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A52660">
        <w:rPr>
          <w:rFonts w:ascii="Times New Roman" w:eastAsia="Calibri" w:hAnsi="Times New Roman" w:cs="Times New Roman"/>
          <w:sz w:val="28"/>
          <w:szCs w:val="28"/>
          <w:lang w:val="ru-RU"/>
        </w:rPr>
        <w:t>В</w:t>
      </w:r>
      <w:r w:rsidRPr="00A52660">
        <w:rPr>
          <w:rFonts w:ascii="Calibri" w:eastAsia="Calibri" w:hAnsi="Calibri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1888 году Ф. Эджуорт, а</w:t>
      </w:r>
      <w:r w:rsidRPr="00A52660">
        <w:rPr>
          <w:rFonts w:ascii="Times New Roman" w:eastAsia="Calibri" w:hAnsi="Times New Roman" w:cs="Times New Roman"/>
          <w:color w:val="444444"/>
          <w:sz w:val="28"/>
          <w:szCs w:val="28"/>
          <w:shd w:val="clear" w:color="auto" w:fill="FFFFFF"/>
          <w:lang w:val="ru-RU"/>
        </w:rPr>
        <w:t>нглийский экономист и статистик, представитель математической школы в политической экономике,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впервые математически сформулировал задачу управления запасами (применительно к определению резервных денежных фондов). В 1915 -1922 годах рядом авторов были получена формула для размера партии запаса, минимизирующего общие издержки хранения, для случая, когда спрос известен и является постоянной величиной. </w:t>
      </w:r>
    </w:p>
    <w:p w14:paraId="6BF8B8D2" w14:textId="77777777" w:rsidR="00A52660" w:rsidRPr="00A52660" w:rsidRDefault="00A52660" w:rsidP="00A5266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212121"/>
          <w:sz w:val="28"/>
          <w:szCs w:val="28"/>
          <w:shd w:val="clear" w:color="auto" w:fill="FFFFFF"/>
          <w:lang w:val="ru-RU"/>
        </w:rPr>
      </w:pPr>
      <w:r w:rsidRPr="00A5266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В</w:t>
      </w:r>
      <w:r w:rsidRPr="00A526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1895 году основатель научной организации труда и управления предприятием Ф. Тейлор пришел к выводу о возможности применения научного анализа в сфере производства. </w:t>
      </w:r>
      <w:r w:rsidRPr="00A52660">
        <w:rPr>
          <w:rFonts w:ascii="Times New Roman" w:eastAsia="Calibri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Методы, до этого используемые в естественных науках, были применены им для исследования труда и управления. </w:t>
      </w:r>
    </w:p>
    <w:p w14:paraId="3FD73225" w14:textId="77777777" w:rsidR="00A52660" w:rsidRPr="00A52660" w:rsidRDefault="00A52660" w:rsidP="00A5266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A52660"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Соратник Тейлора Г. Гантт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использовал аналитические методы для исследования отдельных производственных операций. Им разработаны методы планирования последовательности производственных операций.</w:t>
      </w:r>
    </w:p>
    <w:p w14:paraId="3DAB97F9" w14:textId="77777777" w:rsidR="00A52660" w:rsidRPr="00A52660" w:rsidRDefault="00A52660" w:rsidP="00A5266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A52660">
        <w:rPr>
          <w:rFonts w:ascii="Times New Roman" w:eastAsia="Calibri" w:hAnsi="Times New Roman" w:cs="Times New Roman"/>
          <w:color w:val="212121"/>
          <w:sz w:val="28"/>
          <w:szCs w:val="28"/>
          <w:shd w:val="clear" w:color="auto" w:fill="FFFFFF"/>
          <w:lang w:val="ru-RU"/>
        </w:rPr>
        <w:t>В начале 20-го века, в связи с первой мировой войной, актуальным становится исследование военно-стратегических задач. М.П. Осипов в 1915 году и независимо годом позже Ф. Ланчестер</w:t>
      </w:r>
      <w:r w:rsidRPr="00A52660">
        <w:rPr>
          <w:rFonts w:ascii="Times New Roman" w:eastAsia="Calibri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для их анализа применили математическое моделирование и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получили систему </w:t>
      </w:r>
      <w:r w:rsidRPr="00A52660">
        <w:rPr>
          <w:rFonts w:ascii="Times New Roman" w:eastAsia="Calibri" w:hAnsi="Times New Roman" w:cs="Times New Roman"/>
          <w:sz w:val="28"/>
          <w:szCs w:val="28"/>
          <w:lang w:val="ru-RU"/>
        </w:rPr>
        <w:t>дифференциальных уравнений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A52660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  <w:lang w:val="ru-RU"/>
        </w:rPr>
        <w:t xml:space="preserve">описывающих зависимость потерь 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противников как функцию от времени.</w:t>
      </w:r>
    </w:p>
    <w:p w14:paraId="7AF1FFD3" w14:textId="77777777" w:rsidR="00A52660" w:rsidRPr="00A52660" w:rsidRDefault="00A52660" w:rsidP="00A5266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r w:rsidRPr="00A52660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Рассмотрение математических моделей принятия решений в условиях конфликта, начинается со статьи  </w:t>
      </w:r>
      <w:r w:rsidRPr="00A52660"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Э. Цермело</w:t>
      </w:r>
      <w:r w:rsidRPr="00A52660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(1913 г.) о применении теории множеств к шахматной игре. В 1920-х годах в работах </w:t>
      </w:r>
      <w:r w:rsidRPr="00A52660"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Э. Бореля </w:t>
      </w:r>
      <w:r w:rsidRPr="00A52660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рассматриваются азартные и стратегические игры. Теория игр, как математическая теория конфликтных ситуаций, создаётся в 1940-х, 1950-х годах Дж. фон Нейманом, О. 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Моргенштерном, </w:t>
      </w:r>
      <w:r w:rsidRPr="00A52660"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Дж. Нэшем.</w:t>
      </w:r>
    </w:p>
    <w:p w14:paraId="30F02FB9" w14:textId="77777777" w:rsidR="00A52660" w:rsidRPr="00A52660" w:rsidRDefault="00A52660" w:rsidP="00A5266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A52660"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А. Эрланг, датский математик и инженер, исследовал проблемы организации приемлемой телефонной связи. В 1909 году им доказано, что для случайного телефонного трафика, можно использовать распределение Пуассона, а в 1917 году получены классические формулы вероятности блокировки 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вызова и времени ожидания.</w:t>
      </w:r>
    </w:p>
    <w:p w14:paraId="09639F9B" w14:textId="77777777" w:rsidR="00A52660" w:rsidRPr="00A52660" w:rsidRDefault="00A52660" w:rsidP="00A5266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A52660"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lastRenderedPageBreak/>
        <w:t>А.А. Марков</w:t>
      </w:r>
      <w:r w:rsidRPr="00A52660">
        <w:rPr>
          <w:rFonts w:ascii="Arial" w:eastAsia="Calibri" w:hAnsi="Arial" w:cs="Arial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A52660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является первооткрывателем обширного класса </w:t>
      </w:r>
      <w:hyperlink r:id="rId6" w:tooltip="Случайный процесс" w:history="1">
        <w:r w:rsidRPr="00A52660">
          <w:rPr>
            <w:rFonts w:ascii="Times New Roman" w:eastAsia="Calibri" w:hAnsi="Times New Roman" w:cs="Times New Roman"/>
            <w:sz w:val="28"/>
            <w:szCs w:val="28"/>
            <w:shd w:val="clear" w:color="auto" w:fill="FFFFFF"/>
            <w:lang w:val="ru-RU"/>
          </w:rPr>
          <w:t>стохастических процессов</w:t>
        </w:r>
      </w:hyperlink>
      <w:r w:rsidRPr="00A526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A52660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 дискретной и непрерывной временной компонентой, описанных им в начале 20-го века и названных его именем. В 1930-е годы </w:t>
      </w:r>
      <w:r w:rsidRPr="00A52660"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А.Н. </w:t>
      </w:r>
      <w:r w:rsidRPr="00A52660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Колмогоров заложил основы теории </w:t>
      </w:r>
      <w:hyperlink r:id="rId7" w:history="1">
        <w:r w:rsidRPr="00A52660">
          <w:rPr>
            <w:rFonts w:ascii="Times New Roman" w:eastAsia="Calibri" w:hAnsi="Times New Roman" w:cs="Times New Roman"/>
            <w:sz w:val="28"/>
            <w:szCs w:val="28"/>
            <w:shd w:val="clear" w:color="auto" w:fill="FFFFFF"/>
            <w:lang w:val="ru-RU"/>
          </w:rPr>
          <w:t>марковских случайных процессов</w:t>
        </w:r>
      </w:hyperlink>
      <w:r w:rsidRPr="00A526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A52660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ru-RU"/>
        </w:rPr>
        <w:t>с непрерывным временем.</w:t>
      </w:r>
    </w:p>
    <w:p w14:paraId="4DEEB727" w14:textId="77777777" w:rsidR="00A52660" w:rsidRPr="00A52660" w:rsidRDefault="00A52660" w:rsidP="00A5266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A52660">
        <w:rPr>
          <w:rFonts w:ascii="Times New Roman" w:eastAsia="Calibri" w:hAnsi="Times New Roman" w:cs="Times New Roman"/>
          <w:color w:val="2D4050"/>
          <w:sz w:val="28"/>
          <w:szCs w:val="28"/>
          <w:shd w:val="clear" w:color="auto" w:fill="FFFFFF"/>
          <w:lang w:val="ru-RU"/>
        </w:rPr>
        <w:t>Впервые проблемы связанные с пересылкой потоков в сетях были рассмотрены Л.В. Канторовичем в 1933 году.</w:t>
      </w:r>
      <w:r w:rsidRPr="00A52660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В </w:t>
      </w:r>
      <w:hyperlink r:id="rId8" w:tooltip="1939 год" w:history="1">
        <w:r w:rsidRPr="00A52660">
          <w:rPr>
            <w:rFonts w:ascii="Times New Roman" w:eastAsia="Calibri" w:hAnsi="Times New Roman" w:cs="Times New Roman"/>
            <w:sz w:val="28"/>
            <w:szCs w:val="28"/>
            <w:shd w:val="clear" w:color="auto" w:fill="FFFFFF"/>
            <w:lang w:val="ru-RU"/>
          </w:rPr>
          <w:t>1939 году</w:t>
        </w:r>
      </w:hyperlink>
      <w:hyperlink r:id="rId9" w:tooltip="Леонид Витальевич Канторович" w:history="1">
        <w:r w:rsidRPr="00A52660">
          <w:rPr>
            <w:rFonts w:ascii="Times New Roman" w:eastAsia="Calibri" w:hAnsi="Times New Roman" w:cs="Times New Roman"/>
            <w:sz w:val="28"/>
            <w:szCs w:val="28"/>
            <w:shd w:val="clear" w:color="auto" w:fill="FFFFFF"/>
            <w:lang w:val="ru-RU"/>
          </w:rPr>
          <w:t xml:space="preserve"> Канторович</w:t>
        </w:r>
      </w:hyperlink>
      <w:r w:rsidRPr="00A526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A52660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ru-RU"/>
        </w:rPr>
        <w:t>опубликовал работу «Математические методы организации и планирования производства», в которой сформулировал новый класс экстремальных задач с ограничениями и разработал эффективный метод их решения, заложив основы линейного программирования. Позднее, в 1947 году, а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мериканский математик </w:t>
      </w:r>
      <w:r w:rsidRPr="00A52660">
        <w:rPr>
          <w:rFonts w:ascii="Times New Roman" w:eastAsia="Calibri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>Дж. Данциг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повторно и независимо сформулировал эту же задачу оптимизации и соответствующий математический аппарат.</w:t>
      </w:r>
    </w:p>
    <w:p w14:paraId="59F535B3" w14:textId="77777777" w:rsidR="00A52660" w:rsidRPr="00A52660" w:rsidRDefault="00A52660" w:rsidP="00A5266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r w:rsidRPr="00A52660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ru-RU"/>
        </w:rPr>
        <w:t>Большое влияние на развитие методологии операционного исследования оказала вторая мировая война. Так в</w:t>
      </w:r>
      <w:r w:rsidRPr="00A52660"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 преддверии второй мировой войны в 1935 году в Великобритании начинаются работы по </w:t>
      </w:r>
      <w:r w:rsidRPr="00A52660">
        <w:rPr>
          <w:rFonts w:ascii="Times New Roman" w:eastAsia="Calibri" w:hAnsi="Times New Roman" w:cs="Times New Roman"/>
          <w:sz w:val="28"/>
          <w:szCs w:val="28"/>
          <w:lang w:val="ru-RU"/>
        </w:rPr>
        <w:t>подготовке эффективных средств противодействия возрастающей угрозе со стороны военно-воздушных сил Германии и</w:t>
      </w:r>
      <w:r w:rsidRPr="00A52660">
        <w:rPr>
          <w:rFonts w:ascii="Calibri" w:eastAsia="Calibri" w:hAnsi="Calibri" w:cs="Times New Roman"/>
          <w:sz w:val="28"/>
          <w:szCs w:val="28"/>
          <w:lang w:val="ru-RU"/>
        </w:rPr>
        <w:t xml:space="preserve"> </w:t>
      </w:r>
      <w:r w:rsidRPr="00A52660">
        <w:rPr>
          <w:rFonts w:ascii="Times New Roman" w:eastAsia="Calibri" w:hAnsi="Times New Roman" w:cs="Times New Roman"/>
          <w:sz w:val="28"/>
          <w:szCs w:val="28"/>
          <w:lang w:val="ru-RU"/>
        </w:rPr>
        <w:t>разработке систем обнаружения самолетов. Работы проводятся учеными совместно с инженерно-техническим и военным персоналом. В 1938 году руководитель научной группы А. Раув впервые использовал термин «операционное исследование».</w:t>
      </w:r>
      <w:r w:rsidRPr="00A52660">
        <w:rPr>
          <w:rFonts w:ascii="Arial" w:eastAsia="Calibri" w:hAnsi="Arial" w:cs="Arial"/>
          <w:color w:val="000000"/>
          <w:sz w:val="28"/>
          <w:szCs w:val="28"/>
          <w:lang w:val="ru-RU"/>
        </w:rPr>
        <w:t xml:space="preserve"> 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Раувом были предложены методологические основы принятия решений, которые стали широко применяться в процессе разработки боевых операций береговой авиации Англии. Существенное влияние на становление исследования операции как научной дисциплины оказала записка английского ученого физика </w:t>
      </w:r>
      <w:r w:rsidRPr="00A52660"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П. Блэкетта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под названием «Ученые в сфере операционных исследований».</w:t>
      </w:r>
    </w:p>
    <w:p w14:paraId="2F19E866" w14:textId="77777777" w:rsidR="00A52660" w:rsidRPr="00A52660" w:rsidRDefault="00A52660" w:rsidP="00A52660">
      <w:pPr>
        <w:shd w:val="clear" w:color="auto" w:fill="FFFFFF"/>
        <w:spacing w:after="0" w:line="240" w:lineRule="auto"/>
        <w:ind w:firstLine="567"/>
        <w:jc w:val="both"/>
        <w:rPr>
          <w:rFonts w:ascii="Calibri" w:eastAsia="Calibri" w:hAnsi="Calibri" w:cs="Times New Roman"/>
          <w:sz w:val="28"/>
          <w:szCs w:val="28"/>
          <w:lang w:val="ru-RU"/>
        </w:rPr>
      </w:pPr>
      <w:r w:rsidRPr="00A52660">
        <w:rPr>
          <w:rFonts w:ascii="Times New Roman" w:eastAsia="Calibri" w:hAnsi="Times New Roman" w:cs="Times New Roman"/>
          <w:sz w:val="28"/>
          <w:szCs w:val="28"/>
          <w:lang w:val="ru-RU"/>
        </w:rPr>
        <w:t>В 1942 году в США создаётся группа по исследованию операций подчиненная штаб-квартире главнокомандующего военно-морскими силами США. В качестве руководителя проекта был приглашен физик Ф. Морз, а на должность начальника исследовательской группы назначен физик У.  Шокли.</w:t>
      </w:r>
    </w:p>
    <w:p w14:paraId="0FF558C4" w14:textId="77777777" w:rsidR="00A52660" w:rsidRPr="00A52660" w:rsidRDefault="00A52660" w:rsidP="00A5266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526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Э. Джонсон, специализировавшийся в области исследований магнетизма, независимо разработал концепции исследования операций и применил их к приемам ведения минной войны. </w:t>
      </w:r>
    </w:p>
    <w:p w14:paraId="525B0429" w14:textId="77777777" w:rsidR="00A52660" w:rsidRPr="00A52660" w:rsidRDefault="00A52660" w:rsidP="00A5266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52660">
        <w:rPr>
          <w:rFonts w:ascii="Times New Roman" w:eastAsia="Calibri" w:hAnsi="Times New Roman" w:cs="Times New Roman"/>
          <w:sz w:val="28"/>
          <w:szCs w:val="28"/>
          <w:lang w:val="ru-RU"/>
        </w:rPr>
        <w:t>Во время второй мировой войны большинство работ по исследованию операций основывалось на адаптации методов и подходов, заимствованных из других наук. В частности, построение большинства математических моделей базировалось на непосредственном использовании средств математического анализа, аппарата теории вероятностей и статистики, и довольно часто отправным моментом построения моделей служило сходство с моделями, используемыми другими науками.</w:t>
      </w:r>
    </w:p>
    <w:p w14:paraId="08BB7223" w14:textId="77777777" w:rsidR="00A52660" w:rsidRPr="00A52660" w:rsidRDefault="00A52660" w:rsidP="00A5266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5266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B"/>
          <w:lang w:val="ru-RU"/>
        </w:rPr>
        <w:t xml:space="preserve">В послевоенные годы ИСО бурно развивалось, особенно в 1950-е – 1970-е годы. Это обуславливалось развитием экономики, технологий, выполнением сложных и масштабных проектов в военной области, в области строительства, коммуникационных систем, инфраструктуры, и других областей. </w:t>
      </w:r>
      <w:r w:rsidRPr="00A526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Инновационные технологии стали использоваться также в государственном, </w:t>
      </w:r>
      <w:r w:rsidRPr="00A52660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региональном и муниципальном управлении. Подразделения по исследованию операций создаются многими крупными компаниями, государственными и академическими центрами с целью внедрения научных методов управления. Важнейшим фактором, повлиявшим на развитие прикладных математических исследований в послевоенное время, стало создание и широкое внедрение электронных вычислительных машин, позволивших реализовать сложные вычислительные и моделирующие алгоритмы.</w:t>
      </w:r>
    </w:p>
    <w:p w14:paraId="1A166902" w14:textId="77777777" w:rsidR="00A52660" w:rsidRPr="00A52660" w:rsidRDefault="00A52660" w:rsidP="00A5266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A526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 1950-е годы появляются работы по исследованию сетевых задач. </w:t>
      </w:r>
      <w:r w:rsidRPr="00A52660">
        <w:rPr>
          <w:rFonts w:ascii="Times New Roman" w:eastAsia="Calibri" w:hAnsi="Times New Roman" w:cs="Times New Roman"/>
          <w:color w:val="2D4050"/>
          <w:sz w:val="28"/>
          <w:szCs w:val="28"/>
          <w:shd w:val="clear" w:color="auto" w:fill="FFFFFF"/>
          <w:lang w:val="ru-RU"/>
        </w:rPr>
        <w:t xml:space="preserve">В период с ноября 1954 по декабрь 1955 года исследователями Л. Фордом и Д. Фалкерсоном были заложены основы теории потоков. Работа Форда и Фалкерсона была мотивирована изучением транспортных сетей железных дорог и касались нахождения максимального потока между двумя узлами сети. </w:t>
      </w:r>
      <w:r w:rsidRPr="00A52660">
        <w:rPr>
          <w:rFonts w:ascii="Times New Roman" w:eastAsia="Calibri" w:hAnsi="Times New Roman" w:cs="Times New Roman"/>
          <w:iCs/>
          <w:color w:val="000000"/>
          <w:sz w:val="28"/>
          <w:szCs w:val="28"/>
          <w:lang w:val="ru-RU"/>
        </w:rPr>
        <w:t>В 1970 году Е.А. Диниц предложил решать задачу о максимальном потоке с использованием вспомогательных бесконтурных сетей и псевдомаксимальных</w:t>
      </w:r>
      <w:r w:rsidRPr="00A52660">
        <w:rPr>
          <w:rFonts w:ascii="Calibri" w:eastAsia="Calibri" w:hAnsi="Calibri" w:cs="Times New Roman"/>
          <w:iCs/>
          <w:color w:val="000000"/>
          <w:sz w:val="28"/>
          <w:szCs w:val="28"/>
          <w:lang w:val="ru-RU"/>
        </w:rPr>
        <w:t xml:space="preserve"> </w:t>
      </w:r>
      <w:r w:rsidRPr="00A52660">
        <w:rPr>
          <w:rFonts w:ascii="Times New Roman" w:eastAsia="Calibri" w:hAnsi="Times New Roman" w:cs="Times New Roman"/>
          <w:iCs/>
          <w:color w:val="000000"/>
          <w:spacing w:val="-4"/>
          <w:sz w:val="28"/>
          <w:szCs w:val="28"/>
          <w:lang w:val="ru-RU"/>
        </w:rPr>
        <w:t>потоков, что увеличило быстродействие разрабатываемых алгоритмов.</w:t>
      </w:r>
      <w:r w:rsidRPr="00A52660">
        <w:rPr>
          <w:rFonts w:ascii="Calibri" w:eastAsia="Calibri" w:hAnsi="Calibri" w:cs="Times New Roman"/>
          <w:iCs/>
          <w:color w:val="000000"/>
          <w:spacing w:val="-4"/>
          <w:sz w:val="28"/>
          <w:szCs w:val="28"/>
          <w:lang w:val="ru-RU"/>
        </w:rPr>
        <w:t xml:space="preserve"> </w:t>
      </w:r>
      <w:r w:rsidRPr="00A52660">
        <w:rPr>
          <w:rFonts w:ascii="Times New Roman" w:eastAsia="Calibri" w:hAnsi="Times New Roman" w:cs="Times New Roman"/>
          <w:iCs/>
          <w:color w:val="000000"/>
          <w:sz w:val="28"/>
          <w:szCs w:val="28"/>
          <w:lang w:val="ru-RU"/>
        </w:rPr>
        <w:t>А в 1974 г</w:t>
      </w:r>
      <w:r w:rsidRPr="00A52660">
        <w:rPr>
          <w:rFonts w:ascii="Calibri" w:eastAsia="Calibri" w:hAnsi="Calibri" w:cs="Times New Roman"/>
          <w:iCs/>
          <w:color w:val="000000"/>
          <w:sz w:val="28"/>
          <w:szCs w:val="28"/>
          <w:lang w:val="ru-RU"/>
        </w:rPr>
        <w:t>оду</w:t>
      </w:r>
      <w:r w:rsidRPr="00A52660">
        <w:rPr>
          <w:rFonts w:ascii="Times New Roman" w:eastAsia="Calibri" w:hAnsi="Times New Roman" w:cs="Times New Roman"/>
          <w:iCs/>
          <w:color w:val="000000"/>
          <w:sz w:val="28"/>
          <w:szCs w:val="28"/>
          <w:lang w:val="ru-RU"/>
        </w:rPr>
        <w:t xml:space="preserve"> А.В</w:t>
      </w:r>
      <w:r w:rsidRPr="00A52660">
        <w:rPr>
          <w:rFonts w:ascii="Calibri" w:eastAsia="Calibri" w:hAnsi="Calibri" w:cs="Times New Roman"/>
          <w:iCs/>
          <w:color w:val="000000"/>
          <w:sz w:val="28"/>
          <w:szCs w:val="28"/>
          <w:lang w:val="ru-RU"/>
        </w:rPr>
        <w:t xml:space="preserve">. </w:t>
      </w:r>
      <w:r w:rsidRPr="00A52660">
        <w:rPr>
          <w:rFonts w:ascii="Times New Roman" w:eastAsia="Calibri" w:hAnsi="Times New Roman" w:cs="Times New Roman"/>
          <w:iCs/>
          <w:color w:val="000000"/>
          <w:sz w:val="28"/>
          <w:szCs w:val="28"/>
          <w:lang w:val="ru-RU"/>
        </w:rPr>
        <w:t>Карзанов улучшил метод Диница, введя такое понятие как</w:t>
      </w:r>
      <w:r w:rsidRPr="00A52660">
        <w:rPr>
          <w:rFonts w:ascii="Calibri" w:eastAsia="Calibri" w:hAnsi="Calibri" w:cs="Times New Roman"/>
          <w:iCs/>
          <w:color w:val="000000"/>
          <w:sz w:val="28"/>
          <w:szCs w:val="28"/>
          <w:lang w:val="ru-RU"/>
        </w:rPr>
        <w:t xml:space="preserve"> </w:t>
      </w:r>
      <w:r w:rsidRPr="00A52660">
        <w:rPr>
          <w:rFonts w:ascii="Times New Roman" w:eastAsia="Calibri" w:hAnsi="Times New Roman" w:cs="Times New Roman"/>
          <w:iCs/>
          <w:color w:val="000000"/>
          <w:spacing w:val="-2"/>
          <w:sz w:val="28"/>
          <w:szCs w:val="28"/>
          <w:lang w:val="ru-RU"/>
        </w:rPr>
        <w:t>предпоток.</w:t>
      </w:r>
      <w:r w:rsidRPr="00A52660">
        <w:rPr>
          <w:rFonts w:ascii="Calibri" w:eastAsia="Calibri" w:hAnsi="Calibri" w:cs="Times New Roman"/>
          <w:iCs/>
          <w:color w:val="000000"/>
          <w:spacing w:val="-2"/>
          <w:sz w:val="28"/>
          <w:szCs w:val="28"/>
          <w:lang w:val="ru-RU"/>
        </w:rPr>
        <w:t xml:space="preserve"> </w:t>
      </w:r>
      <w:r w:rsidRPr="00A52660">
        <w:rPr>
          <w:rFonts w:ascii="Times New Roman" w:eastAsia="Calibri" w:hAnsi="Times New Roman" w:cs="Times New Roman"/>
          <w:iCs/>
          <w:color w:val="000000"/>
          <w:spacing w:val="-4"/>
          <w:sz w:val="28"/>
          <w:szCs w:val="28"/>
          <w:lang w:val="ru-RU"/>
        </w:rPr>
        <w:t>В 1988 г. Э. Голдбергом и Р. Таряном был разработан метод нахождения максимального потока, использующий предпотоки и метки, изменяемые во время работы алгоритма.</w:t>
      </w:r>
    </w:p>
    <w:p w14:paraId="68C71F5B" w14:textId="77777777" w:rsidR="00A52660" w:rsidRPr="00A52660" w:rsidRDefault="00A52660" w:rsidP="00A52660">
      <w:pPr>
        <w:shd w:val="clear" w:color="auto" w:fill="FFFFFF"/>
        <w:spacing w:after="0" w:line="3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5266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В 1997 году Э.. Голдберг и С. Рао предложили алгоритм, присваивающий дугам неединичную длину. Это самый современный из всех известных алгоритмов для поиска максимального потока.</w:t>
      </w:r>
    </w:p>
    <w:p w14:paraId="3A0AD7A7" w14:textId="77777777" w:rsidR="00A52660" w:rsidRPr="00A52660" w:rsidRDefault="00A52660" w:rsidP="00A5266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2D4050"/>
          <w:sz w:val="28"/>
          <w:szCs w:val="28"/>
          <w:shd w:val="clear" w:color="auto" w:fill="FFFFFF"/>
          <w:lang w:val="ru-RU"/>
        </w:rPr>
      </w:pPr>
      <w:r w:rsidRPr="00A526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1956 -1958 годах Л. Фордом, Р. Беллманом и Э. Муром независимо друг от друга </w:t>
      </w:r>
      <w:r w:rsidRPr="00A52660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предлагается алгоритм для нахождения кратчайшего пути в графе.</w:t>
      </w:r>
      <w:r w:rsidRPr="00A52660">
        <w:rPr>
          <w:rFonts w:ascii="Times New Roman" w:eastAsia="Calibri" w:hAnsi="Times New Roman" w:cs="Times New Roman"/>
          <w:color w:val="2D4050"/>
          <w:sz w:val="28"/>
          <w:szCs w:val="28"/>
          <w:shd w:val="clear" w:color="auto" w:fill="FFFFFF"/>
          <w:lang w:val="ru-RU"/>
        </w:rPr>
        <w:t xml:space="preserve"> В 1959 году нидерландский учёный Э. Дейкстри </w:t>
      </w:r>
      <w:r w:rsidRPr="00A526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публикует статью об алгоритме кратчайшего пути и наименьшего покрывающего дерева. В этом же году французский математик Б. Рой разработал и опубликовал  </w:t>
      </w:r>
      <w:hyperlink r:id="rId10" w:tooltip="Динамическое программирование" w:history="1">
        <w:r w:rsidRPr="00A52660">
          <w:rPr>
            <w:rFonts w:ascii="Times New Roman" w:eastAsia="Calibri" w:hAnsi="Times New Roman" w:cs="Times New Roman"/>
            <w:sz w:val="28"/>
            <w:szCs w:val="28"/>
            <w:shd w:val="clear" w:color="auto" w:fill="FFFFFF"/>
            <w:lang w:val="ru-RU"/>
          </w:rPr>
          <w:t>динамический</w:t>
        </w:r>
      </w:hyperlink>
      <w:r w:rsidRPr="00A526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A52660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алгоритм для нахождения кратчайших расстояний между всеми вершинами </w:t>
      </w:r>
      <w:hyperlink r:id="rId11" w:tooltip="Взвешенный граф" w:history="1">
        <w:r w:rsidRPr="00A52660">
          <w:rPr>
            <w:rFonts w:ascii="Times New Roman" w:eastAsia="Calibri" w:hAnsi="Times New Roman" w:cs="Times New Roman"/>
            <w:color w:val="000000"/>
            <w:sz w:val="28"/>
            <w:szCs w:val="28"/>
            <w:shd w:val="clear" w:color="auto" w:fill="FFFFFF"/>
            <w:lang w:val="ru-RU"/>
          </w:rPr>
          <w:t>взвешенного</w:t>
        </w:r>
      </w:hyperlink>
      <w:r w:rsidRPr="00A526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12" w:tooltip="Ориентированный граф" w:history="1">
        <w:r w:rsidRPr="00A52660">
          <w:rPr>
            <w:rFonts w:ascii="Times New Roman" w:eastAsia="Calibri" w:hAnsi="Times New Roman" w:cs="Times New Roman"/>
            <w:color w:val="000000"/>
            <w:sz w:val="28"/>
            <w:szCs w:val="28"/>
            <w:shd w:val="clear" w:color="auto" w:fill="FFFFFF"/>
            <w:lang w:val="ru-RU"/>
          </w:rPr>
          <w:t>ориентированного графа</w:t>
        </w:r>
      </w:hyperlink>
      <w:r w:rsidRPr="00A52660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В 1962 году алгоритм переоткрыт американскими исследователями Р. Флойдом 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и </w:t>
      </w:r>
      <w:hyperlink r:id="rId13" w:tooltip="Уоршелл, Стивен (страница отсутствует)" w:history="1">
        <w:r w:rsidRPr="00A52660">
          <w:rPr>
            <w:rFonts w:ascii="Times New Roman" w:eastAsia="Calibri" w:hAnsi="Times New Roman" w:cs="Times New Roman"/>
            <w:color w:val="000000"/>
            <w:sz w:val="28"/>
            <w:szCs w:val="28"/>
            <w:shd w:val="clear" w:color="auto" w:fill="FFFFFF"/>
            <w:lang w:val="ru-RU"/>
          </w:rPr>
          <w:t>С. Уоршеллом</w:t>
        </w:r>
      </w:hyperlink>
      <w:r w:rsidRPr="00A52660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4CFFE33B" w14:textId="77777777" w:rsidR="00A52660" w:rsidRPr="00A52660" w:rsidRDefault="00A52660" w:rsidP="00A52660">
      <w:pPr>
        <w:shd w:val="clear" w:color="auto" w:fill="FFFFFF"/>
        <w:spacing w:after="0" w:line="315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52660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 </w:t>
      </w:r>
      <w:hyperlink r:id="rId14" w:history="1">
        <w:r w:rsidRPr="00A52660">
          <w:rPr>
            <w:rFonts w:ascii="Times New Roman" w:eastAsia="Calibri" w:hAnsi="Times New Roman" w:cs="Times New Roman"/>
            <w:color w:val="222222"/>
            <w:sz w:val="28"/>
            <w:szCs w:val="28"/>
            <w:shd w:val="clear" w:color="auto" w:fill="FFFFFF"/>
            <w:lang w:val="ru-RU"/>
          </w:rPr>
          <w:t>1950-е</w:t>
        </w:r>
      </w:hyperlink>
      <w:r w:rsidRPr="00A52660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</w:t>
      </w:r>
      <w:hyperlink r:id="rId15" w:history="1">
        <w:r w:rsidRPr="00A52660">
          <w:rPr>
            <w:rFonts w:ascii="Times New Roman" w:eastAsia="Calibri" w:hAnsi="Times New Roman" w:cs="Times New Roman"/>
            <w:color w:val="222222"/>
            <w:sz w:val="28"/>
            <w:szCs w:val="28"/>
            <w:shd w:val="clear" w:color="auto" w:fill="FFFFFF"/>
            <w:lang w:val="ru-RU"/>
          </w:rPr>
          <w:t>1960-е годы внимание учёных США и Европы привлекла задача коммивояжера.</w:t>
        </w:r>
      </w:hyperlink>
      <w:r w:rsidRPr="00A52660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Важный вклад в исследование задачи принадлежит </w:t>
      </w:r>
      <w:hyperlink r:id="rId16" w:history="1">
        <w:r w:rsidRPr="00A52660">
          <w:rPr>
            <w:rFonts w:ascii="Times New Roman" w:eastAsia="Calibri" w:hAnsi="Times New Roman" w:cs="Times New Roman"/>
            <w:color w:val="222222"/>
            <w:sz w:val="28"/>
            <w:szCs w:val="28"/>
            <w:shd w:val="clear" w:color="auto" w:fill="FFFFFF"/>
            <w:lang w:val="ru-RU"/>
          </w:rPr>
          <w:t>Дж. Данцигу</w:t>
        </w:r>
      </w:hyperlink>
      <w:r w:rsidRPr="00A52660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Д. Фалкерсону и С. Джонсону, которые в </w:t>
      </w:r>
      <w:hyperlink r:id="rId17" w:history="1">
        <w:r w:rsidRPr="00A52660">
          <w:rPr>
            <w:rFonts w:ascii="Times New Roman" w:eastAsia="Calibri" w:hAnsi="Times New Roman" w:cs="Times New Roman"/>
            <w:color w:val="222222"/>
            <w:sz w:val="28"/>
            <w:szCs w:val="28"/>
            <w:shd w:val="clear" w:color="auto" w:fill="FFFFFF"/>
            <w:lang w:val="ru-RU"/>
          </w:rPr>
          <w:t>1954 году</w:t>
        </w:r>
      </w:hyperlink>
      <w:r w:rsidRPr="00A52660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сформулировали задачу в виде задачи дискретной оптимизации и разработали </w:t>
      </w:r>
      <w:hyperlink r:id="rId18" w:history="1">
        <w:r w:rsidRPr="00A52660">
          <w:rPr>
            <w:rFonts w:ascii="Times New Roman" w:eastAsia="Calibri" w:hAnsi="Times New Roman" w:cs="Times New Roman"/>
            <w:color w:val="222222"/>
            <w:sz w:val="28"/>
            <w:szCs w:val="28"/>
            <w:shd w:val="clear" w:color="auto" w:fill="FFFFFF"/>
            <w:lang w:val="ru-RU"/>
          </w:rPr>
          <w:t>метод деления плоскостью</w:t>
        </w:r>
      </w:hyperlink>
      <w:r w:rsidRPr="00A52660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для ее решения. В 1960-е и 1970-е годы многочисленные группы исследователей изучали задачу с точки зрения математики и ее применения, например  в информатике, экономике, химии и биологии.</w:t>
      </w:r>
      <w:r w:rsidRPr="00A5266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</w:t>
      </w:r>
      <w:hyperlink r:id="rId19" w:history="1">
        <w:r w:rsidRPr="00A52660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1972 году</w:t>
        </w:r>
      </w:hyperlink>
      <w:r w:rsidRPr="00A526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hyperlink r:id="rId20" w:history="1">
        <w:r w:rsidRPr="00A52660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Р. Карп</w:t>
        </w:r>
      </w:hyperlink>
      <w:r w:rsidRPr="00A526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доказал </w:t>
      </w:r>
      <w:hyperlink r:id="rId21" w:history="1">
        <w:r w:rsidRPr="00A52660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NP-полноту</w:t>
        </w:r>
      </w:hyperlink>
      <w:r w:rsidRPr="00A5266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задачи поиска гамильтоновых путей, из чего, благодаря полиномиальной сводимости, вытекала NP-полнота задачи коммивояжера.</w:t>
      </w:r>
    </w:p>
    <w:p w14:paraId="0FBD25CE" w14:textId="77777777" w:rsidR="00A52660" w:rsidRPr="00A52660" w:rsidRDefault="00A52660" w:rsidP="00A52660">
      <w:pPr>
        <w:shd w:val="clear" w:color="auto" w:fill="FFFFFF"/>
        <w:spacing w:after="0" w:line="315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526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В</w:t>
      </w:r>
      <w:hyperlink r:id="rId22" w:history="1">
        <w:r w:rsidRPr="00A52660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ru-RU" w:eastAsia="ru-RU"/>
          </w:rPr>
          <w:t>1990-е</w:t>
        </w:r>
      </w:hyperlink>
      <w:r w:rsidRPr="00A526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526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годы Д. Аплгейт, Р. Биксби, В. Шватал и У. Кук с помощью программного комплекса «Конкорд» находили решения задачи коммивояжёра с всё большим числом городов. Г. Райнельт создал библиотеку стандартизованных экземпляров задачи коммивояжера, различной степени сложности. В марте </w:t>
      </w:r>
      <w:hyperlink r:id="rId23" w:history="1">
        <w:r w:rsidRPr="00A52660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ru-RU" w:eastAsia="ru-RU"/>
          </w:rPr>
          <w:t>2005 года</w:t>
        </w:r>
      </w:hyperlink>
      <w:r w:rsidRPr="00A526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задача была решена для  33810 городов. В апреле </w:t>
      </w:r>
      <w:hyperlink r:id="rId24" w:history="1">
        <w:r w:rsidRPr="00A52660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ru-RU" w:eastAsia="ru-RU"/>
          </w:rPr>
          <w:t>2006</w:t>
        </w:r>
      </w:hyperlink>
      <w:r w:rsidRPr="00A526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526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было найдено решение для экземпляра с 85900 городами. Используя методы декомпозиции, можно найти решения задачи коммивояжера с миллионным числом городов, которое будет отличаться менее чем на 1% от оптимального решения.</w:t>
      </w:r>
      <w:r w:rsidRPr="00A5266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665FFB5E" w14:textId="77777777" w:rsidR="00A52660" w:rsidRPr="00A52660" w:rsidRDefault="00A52660" w:rsidP="00A5266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A52660">
        <w:rPr>
          <w:rFonts w:ascii="Times New Roman" w:eastAsia="Calibri" w:hAnsi="Times New Roman" w:cs="Times New Roman"/>
          <w:sz w:val="28"/>
          <w:szCs w:val="28"/>
          <w:lang w:val="ru-RU"/>
        </w:rPr>
        <w:t>С 1955 года началось активное теоретическое исследование задач теории расписаний, Термин «теория расписаний» предложил Р.. Беллман в 1956 году. Одним из главных вопросов нового направления была классификация задач и установление их сложности. Наиболее устоявшаяся на нынешний день классификация задач теории расписаний была предложена Р. Грэхемом.</w:t>
      </w:r>
      <w:r w:rsidRPr="00A52660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В 1979-ом году М. Гэри и Д. Джонсон публикуют книгу </w:t>
      </w:r>
      <w:r w:rsidRPr="00A52660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"</w:t>
      </w:r>
      <w:hyperlink r:id="rId25" w:history="1">
        <w:r w:rsidRPr="00A52660">
          <w:rPr>
            <w:rFonts w:ascii="Times New Roman" w:eastAsia="Calibri" w:hAnsi="Times New Roman" w:cs="Times New Roman"/>
            <w:sz w:val="28"/>
            <w:szCs w:val="28"/>
            <w:shd w:val="clear" w:color="auto" w:fill="FFFFFF"/>
            <w:lang w:val="ru-RU"/>
          </w:rPr>
          <w:t>Вычислительные машины и труднорешаемые задачи</w:t>
        </w:r>
      </w:hyperlink>
      <w:r w:rsidRPr="00A52660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",</w:t>
      </w:r>
      <w:r w:rsidRPr="00A52660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один из наиболее полных источников информации по NP-полноте и подробный каталог задач, и их сложности.</w:t>
      </w:r>
    </w:p>
    <w:p w14:paraId="0B3B3372" w14:textId="77777777" w:rsidR="00A52660" w:rsidRPr="00A52660" w:rsidRDefault="00A52660" w:rsidP="00A5266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A52660">
        <w:rPr>
          <w:rFonts w:ascii="Times New Roman" w:eastAsia="Calibri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>Методики сетевого планирования были разработаны в конце 50-х годов в США. В 1956 году химическая компания «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Дюпон де Немур» образовала группу для разработки методов и средств управления проектами. В 1957 году к этим работам присоединился 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>один из первых производителей ЭВМ,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корпорация  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>"Ремингтон Рэнд".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К концу 1957 года. коллективом, возглавляемым М. Уолкером и 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>Д. Келли,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был разработан метод критического пути (МКП) с программной реализацией на ЭВМ 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Univac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>Параллельно и независимо для военно-морских сил США был создан метод анализа и оценки программ PERT (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Program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Evaluation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and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Review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Technique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>). Данный метод был разработан корпорацией "Локхид" и консалтинговой фирмой "Буз, Аллен энд Гамильтон" для реализации проекта разработки ракетной системы «Поларис». Оба метода в последующем были использованы при управлении крупными строительными проектами.</w:t>
      </w:r>
    </w:p>
    <w:p w14:paraId="79315E46" w14:textId="77777777" w:rsidR="00A52660" w:rsidRPr="00A52660" w:rsidRDefault="00A52660" w:rsidP="00A5266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52660">
        <w:rPr>
          <w:rFonts w:ascii="Times New Roman" w:eastAsia="Calibri" w:hAnsi="Times New Roman" w:cs="Times New Roman"/>
          <w:sz w:val="28"/>
          <w:szCs w:val="28"/>
          <w:lang w:val="ru-RU"/>
        </w:rPr>
        <w:t>1 января 1959 года создается Международная федерация обществ по исследованию операций (</w:t>
      </w:r>
      <w:r w:rsidRPr="00A5266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International Federation of Operational Research Societies (IFORS)),</w:t>
      </w:r>
      <w:r w:rsidRPr="00A526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включающая британское, французское и американское общества. В настоящее время в федерацию входят общества 51 страны, объединенные в 4-е региональных ассоциации: латино-иберо-американская Ассоциация исследования операций (</w:t>
      </w:r>
      <w:r w:rsidRPr="00A52660">
        <w:rPr>
          <w:rFonts w:ascii="Times New Roman" w:eastAsia="Calibri" w:hAnsi="Times New Roman" w:cs="Times New Roman"/>
          <w:sz w:val="28"/>
          <w:szCs w:val="28"/>
          <w:lang w:val="en-US"/>
        </w:rPr>
        <w:t>ALIO</w:t>
      </w:r>
      <w:r w:rsidRPr="00A52660">
        <w:rPr>
          <w:rFonts w:ascii="Times New Roman" w:eastAsia="Calibri" w:hAnsi="Times New Roman" w:cs="Times New Roman"/>
          <w:sz w:val="28"/>
          <w:szCs w:val="28"/>
          <w:lang w:val="ru-RU"/>
        </w:rPr>
        <w:t>), Ассоциация азиатско-тихоокеанских обществ исследования операций (</w:t>
      </w:r>
      <w:r w:rsidRPr="00A52660">
        <w:rPr>
          <w:rFonts w:ascii="Times New Roman" w:eastAsia="Calibri" w:hAnsi="Times New Roman" w:cs="Times New Roman"/>
          <w:sz w:val="28"/>
          <w:szCs w:val="28"/>
          <w:lang w:val="en-US"/>
        </w:rPr>
        <w:t>APORS</w:t>
      </w:r>
      <w:r w:rsidRPr="00A52660">
        <w:rPr>
          <w:rFonts w:ascii="Times New Roman" w:eastAsia="Calibri" w:hAnsi="Times New Roman" w:cs="Times New Roman"/>
          <w:sz w:val="28"/>
          <w:szCs w:val="28"/>
          <w:lang w:val="ru-RU"/>
        </w:rPr>
        <w:t>), Ассоциация европейских обществ исследования операций (</w:t>
      </w:r>
      <w:r w:rsidRPr="00A52660">
        <w:rPr>
          <w:rFonts w:ascii="Times New Roman" w:eastAsia="Calibri" w:hAnsi="Times New Roman" w:cs="Times New Roman"/>
          <w:sz w:val="28"/>
          <w:szCs w:val="28"/>
          <w:lang w:val="en-US"/>
        </w:rPr>
        <w:t>EURO</w:t>
      </w:r>
      <w:r w:rsidRPr="00A52660">
        <w:rPr>
          <w:rFonts w:ascii="Times New Roman" w:eastAsia="Calibri" w:hAnsi="Times New Roman" w:cs="Times New Roman"/>
          <w:sz w:val="28"/>
          <w:szCs w:val="28"/>
          <w:lang w:val="ru-RU"/>
        </w:rPr>
        <w:t>),  Ассоциация северо-американских обществ исследования операций (</w:t>
      </w:r>
      <w:r w:rsidRPr="00A52660">
        <w:rPr>
          <w:rFonts w:ascii="Times New Roman" w:eastAsia="Calibri" w:hAnsi="Times New Roman" w:cs="Times New Roman"/>
          <w:sz w:val="28"/>
          <w:szCs w:val="28"/>
          <w:lang w:val="en-US"/>
        </w:rPr>
        <w:t>NORAM</w:t>
      </w:r>
      <w:r w:rsidRPr="00A52660">
        <w:rPr>
          <w:rFonts w:ascii="Times New Roman" w:eastAsia="Calibri" w:hAnsi="Times New Roman" w:cs="Times New Roman"/>
          <w:sz w:val="28"/>
          <w:szCs w:val="28"/>
          <w:lang w:val="ru-RU"/>
        </w:rPr>
        <w:t>).</w:t>
      </w:r>
    </w:p>
    <w:p w14:paraId="75FA96AB" w14:textId="77777777" w:rsidR="00A52660" w:rsidRPr="00A52660" w:rsidRDefault="00A52660" w:rsidP="00A5266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52660">
        <w:rPr>
          <w:rFonts w:ascii="Times New Roman" w:eastAsia="Calibri" w:hAnsi="Times New Roman" w:cs="Times New Roman"/>
          <w:sz w:val="28"/>
          <w:szCs w:val="28"/>
          <w:lang w:val="ru-RU"/>
        </w:rPr>
        <w:t>В конце двадцатого века велось усовершенствование математических моделей ИСО, и рассмотрение их на более качественном уровне – с применение современного программного обеспечения. Создаётся большое количество информационных систем, предназначенных для решения задач ИСО, происходит их внедрение в практические проекты. Интенсивно осуществляется поиск новых областей исследования и применения.</w:t>
      </w:r>
    </w:p>
    <w:p w14:paraId="2973060C" w14:textId="77777777" w:rsidR="00A52660" w:rsidRPr="00A52660" w:rsidRDefault="00A52660" w:rsidP="00A52660">
      <w:pPr>
        <w:shd w:val="clear" w:color="auto" w:fill="FFFFFF"/>
        <w:spacing w:after="0" w:line="336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</w:pPr>
      <w:r w:rsidRPr="00A52660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Наибольший вклад в формирование и развитие современного математического аппарата и развития многих направлений исследования операций внести  </w:t>
      </w:r>
      <w:hyperlink r:id="rId26" w:tooltip="Акофф, Рассел Линкольн" w:history="1">
        <w:r w:rsidRPr="00A52660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Р. Акоф</w:t>
        </w:r>
      </w:hyperlink>
      <w:r w:rsidRPr="00A526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hyperlink r:id="rId27" w:history="1">
        <w:r w:rsidRPr="00A52660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Р. Беллман</w:t>
        </w:r>
      </w:hyperlink>
      <w:r w:rsidRPr="00A526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hyperlink r:id="rId28" w:tooltip="Данциг, Джордж" w:history="1">
        <w:r w:rsidRPr="00A52660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Дж. Данциг</w:t>
        </w:r>
      </w:hyperlink>
      <w:r w:rsidRPr="00A526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Г. Кун, </w:t>
      </w:r>
      <w:hyperlink r:id="rId29" w:tooltip="en:Thomas L. Saaty" w:history="1">
        <w:r w:rsidRPr="00A52660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Т. Саати</w:t>
        </w:r>
      </w:hyperlink>
      <w:r w:rsidRPr="00A526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Р. Чермен, А. Кофман, Р. Форд,  </w:t>
      </w:r>
      <w:hyperlink r:id="rId30" w:tooltip="Канторович, Леонид Витальевич" w:history="1">
        <w:r w:rsidRPr="00525A8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ru-RU"/>
          </w:rPr>
          <w:t>Л.В. Канторович</w:t>
        </w:r>
      </w:hyperlink>
      <w:r w:rsidRPr="00525A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</w:t>
      </w:r>
      <w:hyperlink r:id="rId31" w:tooltip="Гнеденко, Борис Владимирович" w:history="1">
        <w:r w:rsidRPr="00525A8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ru-RU"/>
          </w:rPr>
          <w:t>Б.В. Гнеденко</w:t>
        </w:r>
      </w:hyperlink>
      <w:r w:rsidRPr="00525A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</w:t>
      </w:r>
      <w:hyperlink r:id="rId32" w:tooltip="Бусленко, Николай Пантелеймонович" w:history="1">
        <w:r w:rsidRPr="00525A8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ru-RU"/>
          </w:rPr>
          <w:t>Н.П. Бусленко</w:t>
        </w:r>
      </w:hyperlink>
      <w:r w:rsidRPr="00525A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В.С. </w:t>
      </w:r>
      <w:r w:rsidRPr="00A52660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lastRenderedPageBreak/>
        <w:t xml:space="preserve">Михалевич, </w:t>
      </w:r>
      <w:hyperlink r:id="rId33" w:tooltip="Моисеев, Никита Николаевич" w:history="1">
        <w:r w:rsidRPr="00525A8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ru-RU"/>
          </w:rPr>
          <w:t>Н. Н. Моисеев</w:t>
        </w:r>
      </w:hyperlink>
      <w:r w:rsidRPr="00525A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,</w:t>
      </w:r>
      <w:r w:rsidRPr="00A52660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 Ю. М. Ермолаев, </w:t>
      </w:r>
      <w:hyperlink r:id="rId34" w:tooltip="Шор, Наум Зуселевич" w:history="1">
        <w:r w:rsidRPr="00525A8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ru-RU"/>
          </w:rPr>
          <w:t>Н. З.Шор</w:t>
        </w:r>
      </w:hyperlink>
      <w:r w:rsidRPr="00A52660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, В. С. Танаев, В.В. Шкурба другие исследователи..</w:t>
      </w:r>
    </w:p>
    <w:p w14:paraId="3CBBD1CD" w14:textId="77777777" w:rsidR="00A52660" w:rsidRPr="00A52660" w:rsidRDefault="00A52660" w:rsidP="00A52660">
      <w:pPr>
        <w:shd w:val="clear" w:color="auto" w:fill="FFFFFF"/>
        <w:spacing w:after="0" w:line="336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</w:pPr>
      <w:r w:rsidRPr="00A52660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В 1960-е - 1980-е годы ИСО или его разделы включаются в программы подготовки специалистов по большинству естественнонаучных специальностей. Первая книга «Методы исследования операций» Ф. Морза и Д.Е. Кимбелла вышла в 1951 году.  Первый международный учебник «Введение в исследование операций» появился в 1957 году под авторством У. Черчмена, Р. Акофа и Л. Арнофа. В настоящее время библиография по ИСО насчитывает десятки наименований. Многие из них неоднократно переиздавались. </w:t>
      </w:r>
    </w:p>
    <w:p w14:paraId="63EE61E5" w14:textId="59056EFA" w:rsidR="00A52660" w:rsidRPr="00A52660" w:rsidRDefault="00A52660" w:rsidP="00A52660">
      <w:pPr>
        <w:shd w:val="clear" w:color="auto" w:fill="FFFFFF"/>
        <w:spacing w:after="0" w:line="336" w:lineRule="atLeast"/>
        <w:ind w:firstLine="567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</w:pPr>
      <w:r w:rsidRPr="00A52660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В 1980-е годы практически все разделы ИСО сформировались как самостоятельные математические дисциплины. Таковыми являются математические программирование, теория игр, теория массового обслуживания, сетевое планирование, теория расписаний, управление запасами, методы анализа сетей. Поэтому </w:t>
      </w:r>
      <w:r w:rsidRPr="00A52660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  <w:t>в настоящее время ИСО представляет собой междисциплинарную сферу научно-исследовательской деятельности, методологически объединяющую разнообразные математические модели и методы.</w:t>
      </w:r>
    </w:p>
    <w:sectPr w:rsidR="00A52660" w:rsidRPr="00A52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60"/>
    <w:rsid w:val="00525A8B"/>
    <w:rsid w:val="007766A3"/>
    <w:rsid w:val="00823E07"/>
    <w:rsid w:val="00A5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0128"/>
  <w15:chartTrackingRefBased/>
  <w15:docId w15:val="{B13B60C8-B981-4DC6-80A5-625B258E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1939_%D0%B3%D0%BE%D0%B4" TargetMode="External"/><Relationship Id="rId13" Type="http://schemas.openxmlformats.org/officeDocument/2006/relationships/hyperlink" Target="https://ru.wikipedia.org/w/index.php?title=%D0%A3%D0%BE%D1%80%D1%88%D0%B5%D0%BB%D0%BB,_%D0%A1%D1%82%D0%B8%D0%B2%D0%B5%D0%BD&amp;action=edit&amp;redlink=1" TargetMode="External"/><Relationship Id="rId18" Type="http://schemas.openxmlformats.org/officeDocument/2006/relationships/hyperlink" Target="http://dic.academic.ru/dic.nsf/ruwiki/614132" TargetMode="External"/><Relationship Id="rId26" Type="http://schemas.openxmlformats.org/officeDocument/2006/relationships/hyperlink" Target="https://ru.wikipedia.org/wiki/%D0%90%D0%BA%D0%BE%D1%84%D1%84,_%D0%A0%D0%B0%D1%81%D1%81%D0%B5%D0%BB_%D0%9B%D0%B8%D0%BD%D0%BA%D0%BE%D0%BB%D1%8C%D0%B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ic.academic.ru/dic.nsf/ruwiki/92407" TargetMode="External"/><Relationship Id="rId34" Type="http://schemas.openxmlformats.org/officeDocument/2006/relationships/hyperlink" Target="https://ru.wikipedia.org/wiki/%D0%A8%D0%BE%D1%80,_%D0%9D%D0%B0%D1%83%D0%BC_%D0%97%D1%83%D1%81%D0%B5%D0%BB%D0%B5%D0%B2%D0%B8%D1%87" TargetMode="External"/><Relationship Id="rId7" Type="http://schemas.openxmlformats.org/officeDocument/2006/relationships/hyperlink" Target="https://ru.wikipedia.org/wiki/%D0%9C%D0%B0%D1%80%D0%BA%D0%BE%D0%B2%D1%81%D0%BA%D0%B8%D0%B9_%D0%BF%D1%80%D0%BE%D1%86%D0%B5%D1%81%D1%81" TargetMode="External"/><Relationship Id="rId12" Type="http://schemas.openxmlformats.org/officeDocument/2006/relationships/hyperlink" Target="https://ru.wikipedia.org/wiki/%D0%9E%D1%80%D0%B8%D0%B5%D0%BD%D1%82%D0%B8%D1%80%D0%BE%D0%B2%D0%B0%D0%BD%D0%BD%D1%8B%D0%B9_%D0%B3%D1%80%D0%B0%D1%84" TargetMode="External"/><Relationship Id="rId17" Type="http://schemas.openxmlformats.org/officeDocument/2006/relationships/hyperlink" Target="http://dic.academic.ru/dic.nsf/ruwiki/1404" TargetMode="External"/><Relationship Id="rId25" Type="http://schemas.openxmlformats.org/officeDocument/2006/relationships/hyperlink" Target="http://en.wikipedia.org/wiki/Computers_and_Intractability:_A_Guide_to_the_Theory_of_NP-Completeness" TargetMode="External"/><Relationship Id="rId33" Type="http://schemas.openxmlformats.org/officeDocument/2006/relationships/hyperlink" Target="https://ru.wikipedia.org/wiki/%D0%9C%D0%BE%D0%B8%D1%81%D0%B5%D0%B5%D0%B2,_%D0%9D%D0%B8%D0%BA%D0%B8%D1%82%D0%B0_%D0%9D%D0%B8%D0%BA%D0%BE%D0%BB%D0%B0%D0%B5%D0%B2%D0%B8%D1%87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ic.academic.ru/dic.nsf/ruwiki/92739" TargetMode="External"/><Relationship Id="rId20" Type="http://schemas.openxmlformats.org/officeDocument/2006/relationships/hyperlink" Target="http://dic.academic.ru/dic.nsf/ruwiki/644416" TargetMode="External"/><Relationship Id="rId29" Type="http://schemas.openxmlformats.org/officeDocument/2006/relationships/hyperlink" Target="https://en.wikipedia.org/wiki/Thomas_L._Saaty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0%BB%D1%83%D1%87%D0%B0%D0%B9%D0%BD%D1%8B%D0%B9_%D0%BF%D1%80%D0%BE%D1%86%D0%B5%D1%81%D1%81" TargetMode="External"/><Relationship Id="rId11" Type="http://schemas.openxmlformats.org/officeDocument/2006/relationships/hyperlink" Target="https://ru.wikipedia.org/wiki/%D0%92%D0%B7%D0%B2%D0%B5%D1%88%D0%B5%D0%BD%D0%BD%D1%8B%D0%B9_%D0%B3%D1%80%D0%B0%D1%84" TargetMode="External"/><Relationship Id="rId24" Type="http://schemas.openxmlformats.org/officeDocument/2006/relationships/hyperlink" Target="http://dic.academic.ru/dic.nsf/ruwiki/600732" TargetMode="External"/><Relationship Id="rId32" Type="http://schemas.openxmlformats.org/officeDocument/2006/relationships/hyperlink" Target="https://ru.wikipedia.org/wiki/%D0%91%D1%83%D1%81%D0%BB%D0%B5%D0%BD%D0%BA%D0%BE,_%D0%9D%D0%B8%D0%BA%D0%BE%D0%BB%D0%B0%D0%B9_%D0%9F%D0%B0%D0%BD%D1%82%D0%B5%D0%BB%D0%B5%D0%B9%D0%BC%D0%BE%D0%BD%D0%BE%D0%B2%D0%B8%D1%87" TargetMode="External"/><Relationship Id="rId5" Type="http://schemas.openxmlformats.org/officeDocument/2006/relationships/hyperlink" Target="http://economy-ru.info/info/21352" TargetMode="External"/><Relationship Id="rId15" Type="http://schemas.openxmlformats.org/officeDocument/2006/relationships/hyperlink" Target="http://dic.academic.ru/dic.nsf/ruwiki/9800" TargetMode="External"/><Relationship Id="rId23" Type="http://schemas.openxmlformats.org/officeDocument/2006/relationships/hyperlink" Target="http://dic.academic.ru/dic.nsf/ruwiki/5074" TargetMode="External"/><Relationship Id="rId28" Type="http://schemas.openxmlformats.org/officeDocument/2006/relationships/hyperlink" Target="https://ru.wikipedia.org/wiki/%D0%94%D0%B0%D0%BD%D1%86%D0%B8%D0%B3,_%D0%94%D0%B6%D0%BE%D1%80%D0%B4%D0%B6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%D0%94%D0%B8%D0%BD%D0%B0%D0%BC%D0%B8%D1%87%D0%B5%D1%81%D0%BA%D0%BE%D0%B5_%D0%BF%D1%80%D0%BE%D0%B3%D1%80%D0%B0%D0%BC%D0%BC%D0%B8%D1%80%D0%BE%D0%B2%D0%B0%D0%BD%D0%B8%D0%B5" TargetMode="External"/><Relationship Id="rId19" Type="http://schemas.openxmlformats.org/officeDocument/2006/relationships/hyperlink" Target="http://dic.academic.ru/dic.nsf/ruwiki/896" TargetMode="External"/><Relationship Id="rId31" Type="http://schemas.openxmlformats.org/officeDocument/2006/relationships/hyperlink" Target="https://ru.wikipedia.org/wiki/%D0%93%D0%BD%D0%B5%D0%B4%D0%B5%D0%BD%D0%BA%D0%BE,_%D0%91%D0%BE%D1%80%D0%B8%D1%81_%D0%92%D0%BB%D0%B0%D0%B4%D0%B8%D0%BC%D0%B8%D1%80%D0%BE%D0%B2%D0%B8%D1%87" TargetMode="External"/><Relationship Id="rId4" Type="http://schemas.openxmlformats.org/officeDocument/2006/relationships/hyperlink" Target="http://economy-ru.info/info/110394" TargetMode="External"/><Relationship Id="rId9" Type="http://schemas.openxmlformats.org/officeDocument/2006/relationships/hyperlink" Target="https://ru.wikipedia.org/wiki/%D0%9B%D0%B5%D0%BE%D0%BD%D0%B8%D0%B4_%D0%92%D0%B8%D1%82%D0%B0%D0%BB%D1%8C%D0%B5%D0%B2%D0%B8%D1%87_%D0%9A%D0%B0%D0%BD%D1%82%D0%BE%D1%80%D0%BE%D0%B2%D0%B8%D1%87" TargetMode="External"/><Relationship Id="rId14" Type="http://schemas.openxmlformats.org/officeDocument/2006/relationships/hyperlink" Target="http://dic.academic.ru/dic.nsf/ruwiki/9801" TargetMode="External"/><Relationship Id="rId22" Type="http://schemas.openxmlformats.org/officeDocument/2006/relationships/hyperlink" Target="http://dic.academic.ru/dic.nsf/ruwiki/7539" TargetMode="External"/><Relationship Id="rId27" Type="http://schemas.openxmlformats.org/officeDocument/2006/relationships/hyperlink" Target="https://ru.wikipedia.org/wiki/%D0%91%D0%B5%D0%BB%D0%BB%D0%BC%D0%B0%D0%BD,_%D0%A0%D0%B8%D1%87%D0%B0%D1%80%D0%B4" TargetMode="External"/><Relationship Id="rId30" Type="http://schemas.openxmlformats.org/officeDocument/2006/relationships/hyperlink" Target="https://ru.wikipedia.org/wiki/%D0%9A%D0%B0%D0%BD%D1%82%D0%BE%D1%80%D0%BE%D0%B2%D0%B8%D1%87,_%D0%9B%D0%B5%D0%BE%D0%BD%D0%B8%D0%B4_%D0%92%D0%B8%D1%82%D0%B0%D0%BB%D1%8C%D0%B5%D0%B2%D0%B8%D1%87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2830</Words>
  <Characters>16132</Characters>
  <Application>Microsoft Office Word</Application>
  <DocSecurity>0</DocSecurity>
  <Lines>134</Lines>
  <Paragraphs>37</Paragraphs>
  <ScaleCrop>false</ScaleCrop>
  <Company/>
  <LinksUpToDate>false</LinksUpToDate>
  <CharactersWithSpaces>18925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Раевская</dc:creator>
  <cp:keywords/>
  <dc:description/>
  <cp:lastModifiedBy>Лариса Раевская</cp:lastModifiedBy>
  <cp:revision>4</cp:revision>
  <dcterms:created xsi:type="dcterms:W3CDTF">2021-02-08T10:58:00Z</dcterms:created>
  <dcterms:modified xsi:type="dcterms:W3CDTF">2021-02-08T11:01:00Z</dcterms:modified>
</cp:coreProperties>
</file>