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00C" w:rsidRPr="00AF5FA3" w:rsidRDefault="003B700C" w:rsidP="003B700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</w:rPr>
      </w:pPr>
      <w:r w:rsidRPr="00AF5FA3">
        <w:rPr>
          <w:rFonts w:ascii="Times New Roman" w:hAnsi="Times New Roman" w:cs="Times New Roman"/>
          <w:b/>
          <w:i/>
          <w:sz w:val="24"/>
        </w:rPr>
        <w:t xml:space="preserve">Понятие </w:t>
      </w:r>
      <w:r>
        <w:rPr>
          <w:rFonts w:ascii="Times New Roman" w:hAnsi="Times New Roman" w:cs="Times New Roman"/>
          <w:b/>
          <w:i/>
          <w:sz w:val="24"/>
        </w:rPr>
        <w:t>непрерывной</w:t>
      </w:r>
      <w:r w:rsidRPr="00AF5FA3">
        <w:rPr>
          <w:rFonts w:ascii="Times New Roman" w:hAnsi="Times New Roman" w:cs="Times New Roman"/>
          <w:b/>
          <w:i/>
          <w:sz w:val="24"/>
        </w:rPr>
        <w:t xml:space="preserve"> случайной величи</w:t>
      </w:r>
      <w:r>
        <w:rPr>
          <w:rFonts w:ascii="Times New Roman" w:hAnsi="Times New Roman" w:cs="Times New Roman"/>
          <w:b/>
          <w:i/>
          <w:sz w:val="24"/>
        </w:rPr>
        <w:t>ны</w:t>
      </w:r>
    </w:p>
    <w:p w:rsidR="003B700C" w:rsidRDefault="003B700C" w:rsidP="003B700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Непрерывной случайной величиной (Н</w:t>
      </w:r>
      <w:r w:rsidRPr="00AF5FA3">
        <w:rPr>
          <w:rFonts w:ascii="Times New Roman" w:hAnsi="Times New Roman" w:cs="Times New Roman"/>
          <w:color w:val="000000"/>
        </w:rPr>
        <w:t>СВ)</w:t>
      </w:r>
      <w:r>
        <w:rPr>
          <w:rFonts w:ascii="Times New Roman" w:hAnsi="Times New Roman" w:cs="Times New Roman"/>
          <w:color w:val="000000"/>
        </w:rPr>
        <w:t xml:space="preserve"> называется случайная величина </w:t>
      </w:r>
      <m:oMath>
        <m:r>
          <w:rPr>
            <w:rFonts w:ascii="Cambria Math" w:hAnsi="Cambria Math" w:cs="Times New Roman"/>
            <w:color w:val="000000"/>
          </w:rPr>
          <m:t>ξ∈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1</m:t>
            </m:r>
          </m:sup>
        </m:sSup>
      </m:oMath>
      <w:r w:rsidRPr="00AF5FA3">
        <w:rPr>
          <w:rFonts w:ascii="Times New Roman" w:hAnsi="Times New Roman" w:cs="Times New Roman"/>
          <w:color w:val="000000"/>
        </w:rPr>
        <w:t xml:space="preserve">, имеющая </w:t>
      </w:r>
      <w:r>
        <w:rPr>
          <w:rFonts w:ascii="Times New Roman" w:hAnsi="Times New Roman" w:cs="Times New Roman"/>
          <w:color w:val="000000"/>
        </w:rPr>
        <w:t>абсолютно-непрерывное</w:t>
      </w:r>
      <w:r w:rsidRPr="00AF5FA3">
        <w:rPr>
          <w:rFonts w:ascii="Times New Roman" w:hAnsi="Times New Roman" w:cs="Times New Roman"/>
          <w:color w:val="000000"/>
        </w:rPr>
        <w:t xml:space="preserve"> распределение вероятностей, определяемое </w:t>
      </w:r>
      <w:r>
        <w:rPr>
          <w:rFonts w:ascii="Times New Roman" w:hAnsi="Times New Roman" w:cs="Times New Roman"/>
          <w:color w:val="000000"/>
        </w:rPr>
        <w:t xml:space="preserve">функцией распределения: </w:t>
      </w:r>
    </w:p>
    <w:p w:rsidR="003B700C" w:rsidRDefault="003B700C" w:rsidP="003B700C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</w:rPr>
      </w:pPr>
      <w:r>
        <w:rPr>
          <w:noProof/>
          <w:lang w:eastAsia="ru-RU"/>
        </w:rPr>
        <w:drawing>
          <wp:inline distT="0" distB="0" distL="0" distR="0">
            <wp:extent cx="1962150" cy="457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0C" w:rsidRDefault="003B700C" w:rsidP="003B700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 плотностью распределения:</w:t>
      </w:r>
    </w:p>
    <w:p w:rsidR="003B700C" w:rsidRPr="00AF5FA3" w:rsidRDefault="003B700C" w:rsidP="003B700C">
      <w:pPr>
        <w:autoSpaceDE w:val="0"/>
        <w:autoSpaceDN w:val="0"/>
        <w:adjustRightInd w:val="0"/>
        <w:ind w:firstLine="567"/>
        <w:jc w:val="center"/>
        <w:rPr>
          <w:rFonts w:ascii="Times New Roman" w:hAnsi="Times New Roman" w:cs="Times New Roman"/>
          <w:color w:val="000000"/>
        </w:rPr>
      </w:pPr>
      <w:r>
        <w:rPr>
          <w:noProof/>
          <w:lang w:eastAsia="ru-RU"/>
        </w:rPr>
        <w:drawing>
          <wp:inline distT="0" distB="0" distL="0" distR="0">
            <wp:extent cx="1419225" cy="4000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0C" w:rsidRPr="00652A61" w:rsidRDefault="003B700C" w:rsidP="003B700C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Н</w:t>
      </w:r>
      <w:r w:rsidRPr="00AF5FA3">
        <w:rPr>
          <w:rFonts w:ascii="Times New Roman" w:hAnsi="Times New Roman" w:cs="Times New Roman"/>
        </w:rPr>
        <w:t xml:space="preserve">СВ </w:t>
      </w:r>
      <m:oMath>
        <m:r>
          <w:rPr>
            <w:rFonts w:ascii="Cambria Math" w:hAnsi="Cambria Math" w:cs="Times New Roman"/>
            <w:color w:val="000000"/>
          </w:rPr>
          <m:t>ξ</m:t>
        </m:r>
      </m:oMath>
      <w:r w:rsidRPr="00AF5FA3">
        <w:rPr>
          <w:rFonts w:ascii="Times New Roman" w:hAnsi="Times New Roman" w:cs="Times New Roman"/>
        </w:rPr>
        <w:t xml:space="preserve"> имеет следующие </w:t>
      </w:r>
      <w:r>
        <w:rPr>
          <w:rFonts w:ascii="Times New Roman" w:hAnsi="Times New Roman" w:cs="Times New Roman"/>
        </w:rPr>
        <w:t xml:space="preserve">основные </w:t>
      </w:r>
      <w:r w:rsidRPr="00AF5FA3">
        <w:rPr>
          <w:rFonts w:ascii="Times New Roman" w:hAnsi="Times New Roman" w:cs="Times New Roman"/>
        </w:rPr>
        <w:t>числовые характеристики</w:t>
      </w:r>
      <w:r>
        <w:rPr>
          <w:rFonts w:ascii="Times New Roman" w:hAnsi="Times New Roman" w:cs="Times New Roman"/>
          <w:color w:val="000000"/>
        </w:rPr>
        <w:t>:</w:t>
      </w:r>
    </w:p>
    <w:p w:rsidR="003B700C" w:rsidRDefault="003B700C" w:rsidP="003B70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F5FA3">
        <w:rPr>
          <w:rFonts w:ascii="Times New Roman" w:hAnsi="Times New Roman" w:cs="Times New Roman"/>
          <w:color w:val="000000"/>
        </w:rPr>
        <w:t xml:space="preserve">• </w:t>
      </w:r>
      <w:r>
        <w:rPr>
          <w:rFonts w:ascii="Times New Roman" w:hAnsi="Times New Roman" w:cs="Times New Roman"/>
          <w:color w:val="000000"/>
        </w:rPr>
        <w:t>среднее значение</w:t>
      </w:r>
      <w:r w:rsidRPr="00AF5FA3">
        <w:rPr>
          <w:rFonts w:ascii="Times New Roman" w:hAnsi="Times New Roman" w:cs="Times New Roman"/>
          <w:color w:val="000000"/>
        </w:rPr>
        <w:t>:</w:t>
      </w:r>
    </w:p>
    <w:p w:rsidR="003B700C" w:rsidRDefault="003B700C" w:rsidP="003B70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noProof/>
          <w:lang w:eastAsia="ru-RU"/>
        </w:rPr>
        <w:drawing>
          <wp:inline distT="0" distB="0" distL="0" distR="0">
            <wp:extent cx="1504950" cy="3905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0C" w:rsidRDefault="003B700C" w:rsidP="003B70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F5FA3">
        <w:rPr>
          <w:rFonts w:ascii="Times New Roman" w:hAnsi="Times New Roman" w:cs="Times New Roman"/>
          <w:color w:val="000000"/>
        </w:rPr>
        <w:t xml:space="preserve">• дисперсия: </w:t>
      </w:r>
    </w:p>
    <w:p w:rsidR="003B700C" w:rsidRDefault="003B700C" w:rsidP="003B700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  <w:r>
        <w:rPr>
          <w:noProof/>
          <w:lang w:eastAsia="ru-RU"/>
        </w:rPr>
        <w:drawing>
          <wp:inline distT="0" distB="0" distL="0" distR="0">
            <wp:extent cx="2333625" cy="3810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0C" w:rsidRDefault="003B700C" w:rsidP="003B700C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На практике для описания НСВ используются модельные непрерывные законы распределения с функциональными характеристиками, заданными в параметрическом виде: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ξ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</m:d>
        <m:r>
          <w:rPr>
            <w:rFonts w:ascii="Cambria Math" w:hAnsi="Cambria Math" w:cs="Times New Roman"/>
            <w:color w:val="000000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ξ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x, θ</m:t>
            </m:r>
          </m:e>
        </m:d>
        <m:r>
          <w:rPr>
            <w:rFonts w:ascii="Cambria Math" w:hAnsi="Cambria Math" w:cs="Times New Roman"/>
            <w:color w:val="00000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ξ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</m:d>
        <m:r>
          <w:rPr>
            <w:rFonts w:ascii="Cambria Math" w:hAnsi="Cambria Math" w:cs="Times New Roman"/>
            <w:color w:val="000000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ξ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x, θ</m:t>
            </m:r>
          </m:e>
        </m:d>
        <m:r>
          <w:rPr>
            <w:rFonts w:ascii="Cambria Math" w:hAnsi="Cambria Math" w:cs="Times New Roman"/>
            <w:color w:val="000000"/>
          </w:rPr>
          <m:t xml:space="preserve">, где </m:t>
        </m:r>
        <m:r>
          <w:rPr>
            <w:rFonts w:ascii="Cambria Math" w:hAnsi="Cambria Math" w:cs="Times New Roman"/>
            <w:color w:val="000000"/>
            <w:lang w:val="en-US"/>
          </w:rPr>
          <m:t>θ</m:t>
        </m:r>
        <m:r>
          <w:rPr>
            <w:rFonts w:ascii="Cambria Math" w:hAnsi="Cambria Math" w:cs="Times New Roman"/>
            <w:color w:val="000000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m</m:t>
            </m:r>
          </m:sup>
        </m:sSup>
        <m:r>
          <w:rPr>
            <w:rFonts w:ascii="Cambria Math" w:hAnsi="Cambria Math" w:cs="Times New Roman"/>
            <w:color w:val="000000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m≤1</m:t>
            </m:r>
          </m:e>
        </m:d>
        <m:r>
          <w:rPr>
            <w:rFonts w:ascii="Cambria Math" w:hAnsi="Cambria Math" w:cs="Times New Roman"/>
            <w:color w:val="000000"/>
          </w:rPr>
          <m:t>-параметр распределения.</m:t>
        </m:r>
      </m:oMath>
      <w:r w:rsidRPr="00AF5FA3">
        <w:rPr>
          <w:rFonts w:ascii="Times New Roman" w:hAnsi="Times New Roman" w:cs="Times New Roman"/>
          <w:color w:val="000000"/>
        </w:rPr>
        <w:t xml:space="preserve"> </w:t>
      </w:r>
    </w:p>
    <w:p w:rsidR="003B700C" w:rsidRDefault="003B700C" w:rsidP="003B700C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Во многих практических задачах выборку наблюдений нельзя считать однородно, поскольку выборочные наблюдения соответствуют не одной, а нескольким моделям. Распределение такой выборки описывается смесью распределений. В связи с этим, актуальной задачей является задача моделирования смеси распределений.</w:t>
      </w:r>
    </w:p>
    <w:p w:rsidR="003B700C" w:rsidRDefault="003B700C" w:rsidP="003B700C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Основными методами построения моделирующих алгоритмов для непрерывных законов распределения являются: метод обратной функции, метод исключения и метод функциональных преобразований.</w:t>
      </w:r>
    </w:p>
    <w:p w:rsidR="003B700C" w:rsidRDefault="003B700C" w:rsidP="003B700C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В приложениях часто возникает задача моделирования НСВ в условиях априорно неопределенности, когда плотность неизвестна. В этих случаях может осуществляться моделирование СВ с заданной гистограммой или моделирование СВ с заданным полигоном частот. Гистограмма и полигон частот выступают как оценки плотности, построенные по имеющейся выборке экспериментальных данных.</w:t>
      </w:r>
    </w:p>
    <w:p w:rsidR="003B700C" w:rsidRDefault="003B700C" w:rsidP="003B700C">
      <w:pPr>
        <w:autoSpaceDE w:val="0"/>
        <w:autoSpaceDN w:val="0"/>
        <w:adjustRightInd w:val="0"/>
        <w:ind w:firstLine="567"/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Методы моделирования  непрерывной случайной величины</w:t>
      </w:r>
    </w:p>
    <w:p w:rsidR="003B700C" w:rsidRPr="00DF14BA" w:rsidRDefault="003B700C" w:rsidP="003B700C">
      <w:pPr>
        <w:pStyle w:val="a5"/>
        <w:numPr>
          <w:ilvl w:val="0"/>
          <w:numId w:val="8"/>
        </w:numPr>
        <w:autoSpaceDE w:val="0"/>
        <w:autoSpaceDN w:val="0"/>
        <w:adjustRightInd w:val="0"/>
        <w:ind w:left="1560" w:hanging="426"/>
        <w:rPr>
          <w:rFonts w:ascii="Times New Roman" w:hAnsi="Times New Roman" w:cs="Times New Roman"/>
          <w:b/>
          <w:i/>
          <w:color w:val="000000"/>
        </w:rPr>
      </w:pPr>
      <w:r>
        <w:rPr>
          <w:rFonts w:ascii="Times New Roman" w:hAnsi="Times New Roman" w:cs="Times New Roman"/>
          <w:b/>
          <w:i/>
          <w:color w:val="000000"/>
        </w:rPr>
        <w:t>Метод обратной функции</w:t>
      </w:r>
    </w:p>
    <w:p w:rsidR="003B700C" w:rsidRDefault="003B700C" w:rsidP="003B700C">
      <w:pPr>
        <w:autoSpaceDE w:val="0"/>
        <w:autoSpaceDN w:val="0"/>
        <w:adjustRightInd w:val="0"/>
        <w:ind w:firstLine="567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Метод обратной функции является одним из универсальных методов моделирования НСВ ξ с заданной плотностью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ξ</m:t>
            </m:r>
          </m:sub>
        </m:sSub>
        <m:r>
          <w:rPr>
            <w:rFonts w:ascii="Cambria Math" w:hAnsi="Cambria Math" w:cs="Times New Roman"/>
            <w:color w:val="000000"/>
          </w:rPr>
          <m:t>(x)</m:t>
        </m:r>
      </m:oMath>
      <w:r w:rsidRPr="00596918">
        <w:rPr>
          <w:rFonts w:ascii="Times New Roman" w:eastAsiaTheme="minorEastAsia" w:hAnsi="Times New Roman" w:cs="Times New Roman"/>
          <w:color w:val="000000"/>
        </w:rPr>
        <w:t xml:space="preserve"> </w:t>
      </w:r>
      <w:r>
        <w:rPr>
          <w:rFonts w:ascii="Times New Roman" w:eastAsiaTheme="minorEastAsia" w:hAnsi="Times New Roman" w:cs="Times New Roman"/>
          <w:color w:val="000000"/>
        </w:rPr>
        <w:t xml:space="preserve">и функцией распределения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</w:rPr>
              <m:t>ξ</m:t>
            </m:r>
          </m:sub>
        </m:sSub>
        <m:r>
          <w:rPr>
            <w:rFonts w:ascii="Cambria Math" w:eastAsiaTheme="minorEastAsia" w:hAnsi="Cambria Math" w:cs="Times New Roman"/>
            <w:color w:val="000000"/>
          </w:rPr>
          <m:t>(x)</m:t>
        </m:r>
      </m:oMath>
      <w:r>
        <w:rPr>
          <w:rFonts w:ascii="Times New Roman" w:eastAsiaTheme="minorEastAsia" w:hAnsi="Times New Roman" w:cs="Times New Roman"/>
          <w:color w:val="000000"/>
        </w:rPr>
        <w:t>.</w:t>
      </w:r>
    </w:p>
    <w:p w:rsidR="003B700C" w:rsidRDefault="003B700C" w:rsidP="003B700C">
      <w:pPr>
        <w:autoSpaceDE w:val="0"/>
        <w:autoSpaceDN w:val="0"/>
        <w:adjustRightInd w:val="0"/>
        <w:ind w:firstLine="567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</w:rPr>
              <m:t>ξ</m:t>
            </m:r>
          </m:sub>
        </m:sSub>
        <m:r>
          <w:rPr>
            <w:rFonts w:ascii="Cambria Math" w:eastAsiaTheme="minorEastAsia" w:hAnsi="Cambria Math" w:cs="Times New Roman"/>
            <w:color w:val="000000"/>
          </w:rPr>
          <m:t>(x)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 – строго монотонная возрастающая функция. Найдем обратную функцию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</w:rPr>
              <m:t>ξ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  <w:color w:val="000000"/>
          </w:rPr>
          <m:t>(x)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, решая относительно х следующее уравнение: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</w:rPr>
              <m:t>ξ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000000"/>
          </w:rPr>
          <m:t>=</m:t>
        </m:r>
        <m:r>
          <w:rPr>
            <w:rFonts w:ascii="Cambria Math" w:eastAsiaTheme="minorEastAsia" w:hAnsi="Cambria Math" w:cs="Times New Roman"/>
            <w:color w:val="000000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. Известно, что если α – БСВ, то СВ ξ, </w:t>
      </w:r>
      <w:r>
        <w:rPr>
          <w:rFonts w:ascii="Times New Roman" w:eastAsiaTheme="minorEastAsia" w:hAnsi="Times New Roman" w:cs="Times New Roman"/>
          <w:color w:val="000000"/>
        </w:rPr>
        <w:lastRenderedPageBreak/>
        <w:t xml:space="preserve">определяемая выражением: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lang w:val="en-US"/>
              </w:rPr>
              <m:t>ξ</m:t>
            </m:r>
            <m:r>
              <w:rPr>
                <w:rFonts w:ascii="Cambria Math" w:eastAsiaTheme="minorEastAsia" w:hAnsi="Cambria Math" w:cs="Times New Roman"/>
                <w:color w:val="000000"/>
              </w:rPr>
              <m:t xml:space="preserve">= </m:t>
            </m:r>
            <m:r>
              <w:rPr>
                <w:rFonts w:ascii="Cambria Math" w:eastAsiaTheme="minorEastAsia" w:hAnsi="Cambria Math" w:cs="Times New Roman"/>
                <w:color w:val="000000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</w:rPr>
              <m:t>ξ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  <w:color w:val="000000"/>
          </w:rPr>
          <m:t>(α)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, имеет заданную плотность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ξ</m:t>
            </m:r>
          </m:sub>
        </m:sSub>
        <m:r>
          <w:rPr>
            <w:rFonts w:ascii="Cambria Math" w:hAnsi="Cambria Math" w:cs="Times New Roman"/>
            <w:color w:val="000000"/>
          </w:rPr>
          <m:t>(x)</m:t>
        </m:r>
      </m:oMath>
      <w:r w:rsidRPr="00596918">
        <w:rPr>
          <w:rFonts w:ascii="Times New Roman" w:eastAsiaTheme="minorEastAsia" w:hAnsi="Times New Roman" w:cs="Times New Roman"/>
          <w:color w:val="000000"/>
        </w:rPr>
        <w:t xml:space="preserve"> </w:t>
      </w:r>
      <w:r>
        <w:rPr>
          <w:rFonts w:ascii="Times New Roman" w:eastAsiaTheme="minorEastAsia" w:hAnsi="Times New Roman" w:cs="Times New Roman"/>
          <w:color w:val="000000"/>
        </w:rPr>
        <w:t xml:space="preserve">(функцию распределения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</w:rPr>
              <m:t>ξ</m:t>
            </m:r>
          </m:sub>
        </m:sSub>
        <m:r>
          <w:rPr>
            <w:rFonts w:ascii="Cambria Math" w:eastAsiaTheme="minorEastAsia" w:hAnsi="Cambria Math" w:cs="Times New Roman"/>
            <w:color w:val="000000"/>
          </w:rPr>
          <m:t>(x)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 ).</w:t>
      </w:r>
    </w:p>
    <w:p w:rsidR="003B700C" w:rsidRDefault="003B700C" w:rsidP="003B700C">
      <w:pPr>
        <w:autoSpaceDE w:val="0"/>
        <w:autoSpaceDN w:val="0"/>
        <w:adjustRightInd w:val="0"/>
        <w:ind w:firstLine="567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Таким образом, имеет место следующий алгоритм моделирования НСВ:</w:t>
      </w:r>
    </w:p>
    <w:p w:rsidR="003B700C" w:rsidRPr="00596918" w:rsidRDefault="003B700C" w:rsidP="003B700C">
      <w:pPr>
        <w:pStyle w:val="a5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Моделируется реализация БСВ </w:t>
      </w:r>
      <m:oMath>
        <m:r>
          <w:rPr>
            <w:rFonts w:ascii="Cambria Math" w:eastAsiaTheme="minorEastAsia" w:hAnsi="Cambria Math" w:cs="Times New Roman"/>
            <w:color w:val="000000"/>
          </w:rPr>
          <m:t>α</m:t>
        </m:r>
      </m:oMath>
      <w:r>
        <w:rPr>
          <w:rFonts w:ascii="Times New Roman" w:eastAsiaTheme="minorEastAsia" w:hAnsi="Times New Roman" w:cs="Times New Roman"/>
          <w:color w:val="000000"/>
        </w:rPr>
        <w:t>;</w:t>
      </w:r>
    </w:p>
    <w:p w:rsidR="003B700C" w:rsidRPr="00596918" w:rsidRDefault="003B700C" w:rsidP="003B700C">
      <w:pPr>
        <w:pStyle w:val="a5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Принимается решение о том, что реализацией СВ </w:t>
      </w:r>
      <m:oMath>
        <m:r>
          <w:rPr>
            <w:rFonts w:ascii="Cambria Math" w:eastAsiaTheme="minorEastAsia" w:hAnsi="Cambria Math" w:cs="Times New Roman"/>
            <w:color w:val="000000"/>
            <w:lang w:val="en-US"/>
          </w:rPr>
          <m:t>ξ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 является величина </w:t>
      </w:r>
      <w:r>
        <w:rPr>
          <w:rFonts w:ascii="Times New Roman" w:eastAsiaTheme="minorEastAsia" w:hAnsi="Times New Roman" w:cs="Times New Roman"/>
          <w:i/>
          <w:color w:val="000000"/>
        </w:rPr>
        <w:t>х</w:t>
      </w:r>
      <w:r>
        <w:rPr>
          <w:rFonts w:ascii="Times New Roman" w:eastAsiaTheme="minorEastAsia" w:hAnsi="Times New Roman" w:cs="Times New Roman"/>
          <w:color w:val="000000"/>
        </w:rPr>
        <w:t xml:space="preserve">, определяемая по формуле: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color w:val="000000"/>
              </w:rPr>
              <m:t xml:space="preserve">= </m:t>
            </m:r>
            <m:r>
              <w:rPr>
                <w:rFonts w:ascii="Cambria Math" w:eastAsiaTheme="minorEastAsia" w:hAnsi="Cambria Math" w:cs="Times New Roman"/>
                <w:color w:val="000000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</w:rPr>
              <m:t>ξ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  <w:color w:val="000000"/>
          </w:rPr>
          <m:t>(α)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 ;</w:t>
      </w:r>
    </w:p>
    <w:p w:rsidR="003B700C" w:rsidRPr="00596918" w:rsidRDefault="003B700C" w:rsidP="003B700C">
      <w:pPr>
        <w:pStyle w:val="a5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Коэффициент использования БСВ </w:t>
      </w:r>
      <w:r>
        <w:rPr>
          <w:rFonts w:ascii="Times New Roman" w:eastAsiaTheme="minorEastAsia" w:hAnsi="Times New Roman" w:cs="Times New Roman"/>
          <w:i/>
          <w:color w:val="000000"/>
          <w:lang w:val="en-US"/>
        </w:rPr>
        <w:t>k</w:t>
      </w:r>
      <w:r>
        <w:rPr>
          <w:rFonts w:ascii="Times New Roman" w:eastAsiaTheme="minorEastAsia" w:hAnsi="Times New Roman" w:cs="Times New Roman"/>
          <w:color w:val="000000"/>
        </w:rPr>
        <w:t xml:space="preserve"> = 1.</w:t>
      </w:r>
    </w:p>
    <w:p w:rsidR="003B700C" w:rsidRPr="00596918" w:rsidRDefault="003B700C" w:rsidP="003B700C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На этом методе основываются алгоритмы моделирования НСВ с распределениями: равномерным, экспоненциальным, Лапласа, Вейбулла-Гнеденко, Коши, логистическим, гамма-распределением.</w:t>
      </w:r>
    </w:p>
    <w:p w:rsidR="003B700C" w:rsidRPr="00596918" w:rsidRDefault="003B700C" w:rsidP="003B700C">
      <w:pPr>
        <w:pStyle w:val="a5"/>
        <w:numPr>
          <w:ilvl w:val="0"/>
          <w:numId w:val="8"/>
        </w:numPr>
        <w:autoSpaceDE w:val="0"/>
        <w:autoSpaceDN w:val="0"/>
        <w:adjustRightInd w:val="0"/>
        <w:ind w:left="1560" w:hanging="426"/>
        <w:rPr>
          <w:rFonts w:ascii="Times New Roman" w:hAnsi="Times New Roman" w:cs="Times New Roman"/>
          <w:b/>
          <w:i/>
          <w:color w:val="000000"/>
        </w:rPr>
      </w:pPr>
      <w:r w:rsidRPr="00596918">
        <w:rPr>
          <w:rFonts w:ascii="Times New Roman" w:hAnsi="Times New Roman" w:cs="Times New Roman"/>
          <w:b/>
          <w:i/>
          <w:color w:val="000000"/>
        </w:rPr>
        <w:t>Метод исключения</w:t>
      </w:r>
    </w:p>
    <w:p w:rsidR="003B700C" w:rsidRDefault="003B700C" w:rsidP="003B700C">
      <w:pPr>
        <w:autoSpaceDE w:val="0"/>
        <w:autoSpaceDN w:val="0"/>
        <w:adjustRightInd w:val="0"/>
        <w:ind w:firstLine="567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В случаях, когда плотность распределения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ξ</m:t>
            </m:r>
          </m:sub>
        </m:sSub>
        <m:r>
          <w:rPr>
            <w:rFonts w:ascii="Cambria Math" w:hAnsi="Cambria Math" w:cs="Times New Roman"/>
            <w:color w:val="000000"/>
          </w:rPr>
          <m:t>(x)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 моделируемой НСВ </w:t>
      </w:r>
      <m:oMath>
        <m:r>
          <w:rPr>
            <w:rFonts w:ascii="Cambria Math" w:eastAsiaTheme="minorEastAsia" w:hAnsi="Cambria Math" w:cs="Times New Roman"/>
            <w:color w:val="000000"/>
            <w:lang w:val="en-US"/>
          </w:rPr>
          <m:t>ξ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 имеет сложны аналитический ряд, нахождение функции распределения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</w:rPr>
              <m:t>ξ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color w:val="000000"/>
        </w:rPr>
        <w:t xml:space="preserve">, а тем более обратной функции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</w:rPr>
              <m:t>ξ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  <w:color w:val="000000"/>
          </w:rPr>
          <m:t>(x)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 затруднительно, что делает невозможным применение метода обратной функции для моделирования СВ </w:t>
      </w:r>
      <m:oMath>
        <m:r>
          <w:rPr>
            <w:rFonts w:ascii="Cambria Math" w:eastAsiaTheme="minorEastAsia" w:hAnsi="Cambria Math" w:cs="Times New Roman"/>
            <w:color w:val="000000"/>
            <w:lang w:val="en-US"/>
          </w:rPr>
          <m:t>ξ</m:t>
        </m:r>
      </m:oMath>
      <w:r>
        <w:rPr>
          <w:rFonts w:ascii="Times New Roman" w:eastAsiaTheme="minorEastAsia" w:hAnsi="Times New Roman" w:cs="Times New Roman"/>
          <w:color w:val="000000"/>
        </w:rPr>
        <w:t>.</w:t>
      </w:r>
    </w:p>
    <w:p w:rsidR="003B700C" w:rsidRDefault="003B700C" w:rsidP="003B700C">
      <w:pPr>
        <w:autoSpaceDE w:val="0"/>
        <w:autoSpaceDN w:val="0"/>
        <w:adjustRightInd w:val="0"/>
        <w:ind w:firstLine="567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В этом случае может оказаться полезным другой универсальный метод моделирования, называемый методом исключения. Он заключается в следующем.</w:t>
      </w:r>
    </w:p>
    <w:p w:rsidR="003B700C" w:rsidRDefault="003B700C" w:rsidP="003B700C">
      <w:pPr>
        <w:autoSpaceDE w:val="0"/>
        <w:autoSpaceDN w:val="0"/>
        <w:adjustRightInd w:val="0"/>
        <w:ind w:firstLine="567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Обозначим: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/>
          </w:rPr>
          <m:t>={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</w:rPr>
              <m:t>x, y</m:t>
            </m:r>
          </m:e>
        </m:d>
        <m:r>
          <w:rPr>
            <w:rFonts w:ascii="Cambria Math" w:eastAsiaTheme="minorEastAsia" w:hAnsi="Cambria Math" w:cs="Times New Roman"/>
            <w:color w:val="000000"/>
          </w:rPr>
          <m:t>:0≤y≤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</w:rPr>
              <m:t>ξ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000000"/>
          </w:rPr>
          <m:t>, x∈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}</m:t>
        </m:r>
      </m:oMath>
      <w:r w:rsidRPr="00645001">
        <w:rPr>
          <w:rFonts w:ascii="Times New Roman" w:eastAsiaTheme="minorEastAsia" w:hAnsi="Times New Roman" w:cs="Times New Roman"/>
          <w:color w:val="000000"/>
        </w:rPr>
        <w:t xml:space="preserve"> – </w:t>
      </w:r>
      <w:r>
        <w:rPr>
          <w:rFonts w:ascii="Times New Roman" w:eastAsiaTheme="minorEastAsia" w:hAnsi="Times New Roman" w:cs="Times New Roman"/>
          <w:color w:val="000000"/>
        </w:rPr>
        <w:t xml:space="preserve">область, ограниченную кривой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lang w:val="en-US"/>
              </w:rPr>
              <m:t>y</m:t>
            </m:r>
            <m:r>
              <w:rPr>
                <w:rFonts w:ascii="Cambria Math" w:hAnsi="Cambria Math" w:cs="Times New Roman"/>
                <w:color w:val="000000"/>
              </w:rPr>
              <m:t xml:space="preserve">= </m:t>
            </m:r>
            <m:r>
              <w:rPr>
                <w:rFonts w:ascii="Cambria Math" w:hAnsi="Cambria Math" w:cs="Times New Roman"/>
                <w:color w:val="000000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ξ</m:t>
            </m:r>
          </m:sub>
        </m:sSub>
        <m:r>
          <w:rPr>
            <w:rFonts w:ascii="Cambria Math" w:hAnsi="Cambria Math" w:cs="Times New Roman"/>
            <w:color w:val="000000"/>
          </w:rPr>
          <m:t>(x)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 и осью абсцисс. Определим мажорирующую функцию </w:t>
      </w:r>
      <m:oMath>
        <m:r>
          <w:rPr>
            <w:rFonts w:ascii="Cambria Math" w:eastAsiaTheme="minorEastAsia" w:hAnsi="Cambria Math" w:cs="Times New Roman"/>
            <w:color w:val="000000"/>
          </w:rPr>
          <m:t>y=g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000000"/>
          </w:rPr>
          <m:t>:0≤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</w:rPr>
              <m:t>ξ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000000"/>
          </w:rPr>
          <m:t>≤g(x)</m:t>
        </m:r>
      </m:oMath>
      <w:r w:rsidRPr="00645001">
        <w:rPr>
          <w:rFonts w:ascii="Times New Roman" w:eastAsiaTheme="minorEastAsia" w:hAnsi="Times New Roman" w:cs="Times New Roman"/>
          <w:color w:val="000000"/>
        </w:rPr>
        <w:t xml:space="preserve"> </w:t>
      </w:r>
      <w:r>
        <w:rPr>
          <w:rFonts w:ascii="Times New Roman" w:eastAsiaTheme="minorEastAsia" w:hAnsi="Times New Roman" w:cs="Times New Roman"/>
          <w:color w:val="000000"/>
        </w:rPr>
        <w:t xml:space="preserve">и область </w:t>
      </w:r>
      <m:oMath>
        <m:r>
          <w:rPr>
            <w:rFonts w:ascii="Cambria Math" w:eastAsiaTheme="minorEastAsia" w:hAnsi="Cambria Math" w:cs="Times New Roman"/>
            <w:color w:val="000000"/>
          </w:rPr>
          <m:t>G={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</w:rPr>
              <m:t>x, y</m:t>
            </m:r>
          </m:e>
        </m:d>
        <m:r>
          <w:rPr>
            <w:rFonts w:ascii="Cambria Math" w:eastAsiaTheme="minorEastAsia" w:hAnsi="Cambria Math" w:cs="Times New Roman"/>
            <w:color w:val="000000"/>
          </w:rPr>
          <m:t>:0≤y≤g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000000"/>
          </w:rPr>
          <m:t>, x∈R}⊃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</w:rPr>
        <w:t xml:space="preserve">. Заметим, что мажорирующая функция должна иметь значительно более простой аналитический вид, чем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</w:rPr>
              <m:t>ξ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color w:val="000000"/>
        </w:rPr>
        <w:t xml:space="preserve">. Область </w:t>
      </w:r>
      <w:r>
        <w:rPr>
          <w:rFonts w:ascii="Times New Roman" w:eastAsiaTheme="minorEastAsia" w:hAnsi="Times New Roman" w:cs="Times New Roman"/>
          <w:i/>
          <w:color w:val="000000"/>
          <w:lang w:val="en-US"/>
        </w:rPr>
        <w:t>G</w:t>
      </w:r>
      <w:r>
        <w:rPr>
          <w:rFonts w:ascii="Times New Roman" w:eastAsiaTheme="minorEastAsia" w:hAnsi="Times New Roman" w:cs="Times New Roman"/>
          <w:color w:val="000000"/>
        </w:rPr>
        <w:t xml:space="preserve"> при этом также имеет простой вид (треугольный, прямоугольный), позволяющий легко моделировать случайный вектор </w:t>
      </w:r>
      <m:oMath>
        <m:r>
          <w:rPr>
            <w:rFonts w:ascii="Cambria Math" w:eastAsiaTheme="minorEastAsia" w:hAnsi="Cambria Math" w:cs="Times New Roman"/>
            <w:color w:val="000000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ξ</m:t>
            </m: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η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)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, равномерно распределенный в области </w:t>
      </w:r>
      <w:r>
        <w:rPr>
          <w:rFonts w:ascii="Times New Roman" w:eastAsiaTheme="minorEastAsia" w:hAnsi="Times New Roman" w:cs="Times New Roman"/>
          <w:i/>
          <w:color w:val="000000"/>
          <w:lang w:val="en-US"/>
        </w:rPr>
        <w:t>G</w:t>
      </w:r>
      <w:r>
        <w:rPr>
          <w:rFonts w:ascii="Times New Roman" w:eastAsiaTheme="minorEastAsia" w:hAnsi="Times New Roman" w:cs="Times New Roman"/>
          <w:color w:val="000000"/>
        </w:rPr>
        <w:t xml:space="preserve"> (например, при помощи метода обратной функции).</w:t>
      </w:r>
    </w:p>
    <w:p w:rsidR="003B700C" w:rsidRDefault="003B700C" w:rsidP="003B700C">
      <w:pPr>
        <w:autoSpaceDE w:val="0"/>
        <w:autoSpaceDN w:val="0"/>
        <w:adjustRightInd w:val="0"/>
        <w:ind w:firstLine="567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Алгоритм моделирования, основанный на методе исключения, включает следующие этапы:</w:t>
      </w:r>
    </w:p>
    <w:p w:rsidR="003B700C" w:rsidRPr="001717D0" w:rsidRDefault="003B700C" w:rsidP="003B700C">
      <w:pPr>
        <w:pStyle w:val="a5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Подбор мажорирующей функции </w:t>
      </w:r>
      <m:oMath>
        <m:r>
          <w:rPr>
            <w:rFonts w:ascii="Cambria Math" w:eastAsiaTheme="minorEastAsia" w:hAnsi="Cambria Math" w:cs="Times New Roman"/>
            <w:color w:val="000000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color w:val="000000"/>
        </w:rPr>
        <w:t>;</w:t>
      </w:r>
    </w:p>
    <w:p w:rsidR="003B700C" w:rsidRPr="001717D0" w:rsidRDefault="003B700C" w:rsidP="003B700C">
      <w:pPr>
        <w:pStyle w:val="a5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Моделирование реализации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000000"/>
          </w:rPr>
          <m:t xml:space="preserve">, </m:t>
        </m:r>
        <m:r>
          <w:rPr>
            <w:rFonts w:ascii="Cambria Math" w:eastAsiaTheme="minorEastAsia" w:hAnsi="Cambria Math" w:cs="Times New Roman"/>
            <w:color w:val="000000"/>
            <w:lang w:val="en-US"/>
          </w:rPr>
          <m:t>k</m:t>
        </m:r>
        <m:r>
          <w:rPr>
            <w:rFonts w:ascii="Cambria Math" w:eastAsiaTheme="minorEastAsia" w:hAnsi="Cambria Math" w:cs="Times New Roman"/>
            <w:color w:val="000000"/>
          </w:rPr>
          <m:t>=1,2,…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 случайного вектора </w:t>
      </w:r>
      <m:oMath>
        <m:r>
          <w:rPr>
            <w:rFonts w:ascii="Cambria Math" w:eastAsiaTheme="minorEastAsia" w:hAnsi="Cambria Math" w:cs="Times New Roman"/>
            <w:color w:val="000000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ξ</m:t>
            </m: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η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)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 с равномерным распределением в области </w:t>
      </w:r>
      <w:r>
        <w:rPr>
          <w:rFonts w:ascii="Times New Roman" w:eastAsiaTheme="minorEastAsia" w:hAnsi="Times New Roman" w:cs="Times New Roman"/>
          <w:i/>
          <w:color w:val="000000"/>
          <w:lang w:val="en-US"/>
        </w:rPr>
        <w:t>G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 </w:t>
      </w:r>
      <w:r>
        <w:rPr>
          <w:rFonts w:ascii="Times New Roman" w:eastAsiaTheme="minorEastAsia" w:hAnsi="Times New Roman" w:cs="Times New Roman"/>
          <w:color w:val="000000"/>
        </w:rPr>
        <w:t>;</w:t>
      </w:r>
    </w:p>
    <w:p w:rsidR="003B700C" w:rsidRPr="001717D0" w:rsidRDefault="003B700C" w:rsidP="003B700C">
      <w:pPr>
        <w:pStyle w:val="a5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Принятие решения о том, что реализацией </w:t>
      </w:r>
      <m:oMath>
        <m:r>
          <w:rPr>
            <w:rFonts w:ascii="Cambria Math" w:eastAsiaTheme="minorEastAsia" w:hAnsi="Cambria Math" w:cs="Times New Roman"/>
            <w:color w:val="000000"/>
          </w:rPr>
          <m:t>ξ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 является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</w:rPr>
              <m:t>k*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</w:rPr>
        <w:t xml:space="preserve"> при выполнении следующего условия: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/>
          </w:rPr>
          <m:t>min⁡</m:t>
        </m:r>
        <m:r>
          <w:rPr>
            <w:rFonts w:ascii="Cambria Math" w:eastAsiaTheme="minorEastAsia" w:hAnsi="Cambria Math" w:cs="Times New Roman"/>
            <w:color w:val="000000"/>
          </w:rPr>
          <m:t>{k: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000000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/>
          </w:rPr>
          <m:t>, k=1,2,…}</m:t>
        </m:r>
      </m:oMath>
    </w:p>
    <w:p w:rsidR="003B700C" w:rsidRDefault="003B700C" w:rsidP="003B700C">
      <w:pPr>
        <w:autoSpaceDE w:val="0"/>
        <w:autoSpaceDN w:val="0"/>
        <w:adjustRightInd w:val="0"/>
        <w:ind w:firstLine="567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Запись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000000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</w:rPr>
        <w:t xml:space="preserve"> означает, что точка с координатами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</w:rPr>
                  <m:t>k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color w:val="000000"/>
        </w:rPr>
        <w:t xml:space="preserve"> принадлежит области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</w:rPr>
        <w:t xml:space="preserve">. Точки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000000"/>
          </w:rPr>
          <m:t>∈</m:t>
        </m:r>
        <m:r>
          <w:rPr>
            <w:rFonts w:ascii="Cambria Math" w:eastAsiaTheme="minorEastAsia" w:hAnsi="Cambria Math" w:cs="Times New Roman"/>
            <w:color w:val="000000"/>
            <w:lang w:val="en-US"/>
          </w:rPr>
          <m:t>G</m:t>
        </m:r>
        <m:r>
          <w:rPr>
            <w:rFonts w:ascii="Cambria Math" w:eastAsiaTheme="minorEastAsia" w:hAnsi="Cambria Math" w:cs="Times New Roman"/>
            <w:color w:val="000000"/>
          </w:rPr>
          <m:t xml:space="preserve"> (</m:t>
        </m:r>
        <m:r>
          <w:rPr>
            <w:rFonts w:ascii="Cambria Math" w:eastAsiaTheme="minorEastAsia" w:hAnsi="Cambria Math" w:cs="Times New Roman"/>
            <w:color w:val="000000"/>
            <w:lang w:val="en-US"/>
          </w:rPr>
          <m:t>k</m:t>
        </m:r>
        <m:r>
          <w:rPr>
            <w:rFonts w:ascii="Cambria Math" w:eastAsiaTheme="minorEastAsia" w:hAnsi="Cambria Math" w:cs="Times New Roman"/>
            <w:color w:val="000000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 xml:space="preserve">1,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/>
              </w:rPr>
              <m:t>-1</m:t>
            </m:r>
          </m:e>
        </m:acc>
        <m:r>
          <w:rPr>
            <w:rFonts w:ascii="Cambria Math" w:eastAsiaTheme="minorEastAsia" w:hAnsi="Cambria Math" w:cs="Times New Roman"/>
            <w:color w:val="000000"/>
          </w:rPr>
          <m:t>)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, не попавшие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</w:rPr>
        <w:t>, исключаются из рассмотрения. Отсюда и происходит название метода.</w:t>
      </w:r>
    </w:p>
    <w:p w:rsidR="003B700C" w:rsidRDefault="003B700C" w:rsidP="003B700C">
      <w:pPr>
        <w:autoSpaceDE w:val="0"/>
        <w:autoSpaceDN w:val="0"/>
        <w:adjustRightInd w:val="0"/>
        <w:ind w:firstLine="567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Для моделирования случайного вектора </w:t>
      </w:r>
      <m:oMath>
        <m:r>
          <w:rPr>
            <w:rFonts w:ascii="Cambria Math" w:eastAsiaTheme="minorEastAsia" w:hAnsi="Cambria Math" w:cs="Times New Roman"/>
            <w:color w:val="000000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ξ</m:t>
            </m: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η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)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 с равномерным распределением в области </w:t>
      </w:r>
      <w:r>
        <w:rPr>
          <w:rFonts w:ascii="Times New Roman" w:eastAsiaTheme="minorEastAsia" w:hAnsi="Times New Roman" w:cs="Times New Roman"/>
          <w:i/>
          <w:color w:val="000000"/>
          <w:lang w:val="en-US"/>
        </w:rPr>
        <w:t>G</w:t>
      </w:r>
      <w:r>
        <w:rPr>
          <w:rFonts w:ascii="Times New Roman" w:eastAsiaTheme="minorEastAsia" w:hAnsi="Times New Roman" w:cs="Times New Roman"/>
          <w:color w:val="000000"/>
        </w:rPr>
        <w:t xml:space="preserve"> полагают: </w:t>
      </w:r>
    </w:p>
    <w:p w:rsidR="003B700C" w:rsidRDefault="003B700C" w:rsidP="003B700C">
      <w:pPr>
        <w:autoSpaceDE w:val="0"/>
        <w:autoSpaceDN w:val="0"/>
        <w:adjustRightInd w:val="0"/>
        <w:ind w:firstLine="567"/>
        <w:jc w:val="center"/>
        <w:rPr>
          <w:rFonts w:ascii="Times New Roman" w:hAnsi="Times New Roman" w:cs="Times New Roman"/>
          <w:color w:val="000000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695700" cy="10572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0C" w:rsidRDefault="003B700C" w:rsidP="003B700C">
      <w:pPr>
        <w:autoSpaceDE w:val="0"/>
        <w:autoSpaceDN w:val="0"/>
        <w:adjustRightInd w:val="0"/>
        <w:ind w:firstLine="567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Моделирование СВ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ξ</m:t>
            </m: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color w:val="000000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η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color w:val="000000"/>
        </w:rPr>
        <w:t xml:space="preserve"> (при условии,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ξ</m:t>
            </m: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=</m:t>
        </m:r>
        <m:r>
          <w:rPr>
            <w:rFonts w:ascii="Cambria Math" w:eastAsiaTheme="minorEastAsia" w:hAnsi="Cambria Math" w:cs="Times New Roman"/>
            <w:color w:val="000000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color w:val="000000"/>
        </w:rPr>
        <w:t>) осуществляется по методу обратной функции.</w:t>
      </w:r>
    </w:p>
    <w:p w:rsidR="003B700C" w:rsidRDefault="003B700C" w:rsidP="003B700C">
      <w:pPr>
        <w:autoSpaceDE w:val="0"/>
        <w:autoSpaceDN w:val="0"/>
        <w:adjustRightInd w:val="0"/>
        <w:ind w:firstLine="567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Средний коэффициент использования БСВ </w:t>
      </w:r>
      <m:oMath>
        <m:r>
          <w:rPr>
            <w:rFonts w:ascii="Cambria Math" w:eastAsiaTheme="minorEastAsia" w:hAnsi="Cambria Math" w:cs="Times New Roman"/>
            <w:color w:val="000000"/>
          </w:rPr>
          <m:t xml:space="preserve">k=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</w:rPr>
              <m:t>ln⁡</m:t>
            </m:r>
            <m:r>
              <w:rPr>
                <w:rFonts w:ascii="Cambria Math" w:eastAsiaTheme="minorEastAsia" w:hAnsi="Cambria Math" w:cs="Times New Roman"/>
                <w:color w:val="000000"/>
              </w:rPr>
              <m:t>(mes G)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</w:rPr>
              <m:t>l(mes G-1)</m:t>
            </m:r>
          </m:den>
        </m:f>
      </m:oMath>
      <w:r>
        <w:rPr>
          <w:rFonts w:ascii="Times New Roman" w:eastAsiaTheme="minorEastAsia" w:hAnsi="Times New Roman" w:cs="Times New Roman"/>
          <w:color w:val="000000"/>
        </w:rPr>
        <w:t xml:space="preserve"> , где </w:t>
      </w:r>
      <w:r>
        <w:rPr>
          <w:rFonts w:ascii="Times New Roman" w:eastAsiaTheme="minorEastAsia" w:hAnsi="Times New Roman" w:cs="Times New Roman"/>
          <w:i/>
          <w:color w:val="000000"/>
          <w:lang w:val="en-US"/>
        </w:rPr>
        <w:t>l</w:t>
      </w:r>
      <w:r>
        <w:rPr>
          <w:rFonts w:ascii="Times New Roman" w:eastAsiaTheme="minorEastAsia" w:hAnsi="Times New Roman" w:cs="Times New Roman"/>
          <w:color w:val="000000"/>
        </w:rPr>
        <w:t xml:space="preserve"> – количество БСВ (обычно </w:t>
      </w:r>
      <w:r>
        <w:rPr>
          <w:rFonts w:ascii="Times New Roman" w:eastAsiaTheme="minorEastAsia" w:hAnsi="Times New Roman" w:cs="Times New Roman"/>
          <w:i/>
          <w:color w:val="000000"/>
          <w:lang w:val="en-US"/>
        </w:rPr>
        <w:t>l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 =</w:t>
      </w:r>
      <w:r>
        <w:rPr>
          <w:rFonts w:ascii="Times New Roman" w:eastAsiaTheme="minorEastAsia" w:hAnsi="Times New Roman" w:cs="Times New Roman"/>
          <w:color w:val="000000"/>
        </w:rPr>
        <w:t xml:space="preserve"> 2), используемых для получения одной реализации </w:t>
      </w:r>
      <w:r w:rsidRPr="001717D0">
        <w:rPr>
          <w:rFonts w:ascii="Times New Roman" w:eastAsiaTheme="minorEastAsia" w:hAnsi="Times New Roman" w:cs="Times New Roman"/>
          <w:i/>
          <w:color w:val="000000"/>
        </w:rPr>
        <w:t>(</w:t>
      </w:r>
      <w:r>
        <w:rPr>
          <w:rFonts w:ascii="Times New Roman" w:eastAsiaTheme="minorEastAsia" w:hAnsi="Times New Roman" w:cs="Times New Roman"/>
          <w:i/>
          <w:color w:val="000000"/>
          <w:lang w:val="en-US"/>
        </w:rPr>
        <w:t>x</w:t>
      </w:r>
      <w:r w:rsidRPr="001717D0">
        <w:rPr>
          <w:rFonts w:ascii="Times New Roman" w:eastAsiaTheme="minorEastAsia" w:hAnsi="Times New Roman" w:cs="Times New Roman"/>
          <w:i/>
          <w:color w:val="000000"/>
        </w:rPr>
        <w:t xml:space="preserve">, </w:t>
      </w:r>
      <w:r>
        <w:rPr>
          <w:rFonts w:ascii="Times New Roman" w:eastAsiaTheme="minorEastAsia" w:hAnsi="Times New Roman" w:cs="Times New Roman"/>
          <w:i/>
          <w:color w:val="000000"/>
          <w:lang w:val="en-US"/>
        </w:rPr>
        <w:t>y</w:t>
      </w:r>
      <w:r w:rsidRPr="001717D0">
        <w:rPr>
          <w:rFonts w:ascii="Times New Roman" w:eastAsiaTheme="minorEastAsia" w:hAnsi="Times New Roman" w:cs="Times New Roman"/>
          <w:i/>
          <w:color w:val="000000"/>
        </w:rPr>
        <w:t>)</w:t>
      </w:r>
      <w:r w:rsidRPr="001717D0">
        <w:rPr>
          <w:rFonts w:ascii="Times New Roman" w:eastAsiaTheme="minorEastAsia" w:hAnsi="Times New Roman" w:cs="Times New Roman"/>
          <w:color w:val="000000"/>
        </w:rPr>
        <w:t xml:space="preserve"> </w:t>
      </w:r>
      <w:r>
        <w:rPr>
          <w:rFonts w:ascii="Times New Roman" w:eastAsiaTheme="minorEastAsia" w:hAnsi="Times New Roman" w:cs="Times New Roman"/>
          <w:color w:val="000000"/>
        </w:rPr>
        <w:t xml:space="preserve">случайного вектора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</w:rPr>
                  <m:t>ξ</m:t>
                </m: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</w:rPr>
                  <m:t>η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</w:rPr>
                  <m:t>'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color w:val="000000"/>
        </w:rPr>
        <w:t xml:space="preserve">. </w:t>
      </w:r>
    </w:p>
    <w:p w:rsidR="003B700C" w:rsidRPr="001717D0" w:rsidRDefault="003B700C" w:rsidP="003B700C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Данный метод используется для построения одного из алгоритмов гамма-распределения.</w:t>
      </w:r>
    </w:p>
    <w:p w:rsidR="003B700C" w:rsidRPr="00445A35" w:rsidRDefault="003B700C" w:rsidP="003B700C">
      <w:pPr>
        <w:autoSpaceDE w:val="0"/>
        <w:autoSpaceDN w:val="0"/>
        <w:adjustRightInd w:val="0"/>
        <w:ind w:firstLine="567"/>
        <w:jc w:val="center"/>
        <w:rPr>
          <w:rFonts w:ascii="Times New Roman" w:hAnsi="Times New Roman" w:cs="Times New Roman"/>
          <w:b/>
          <w:i/>
          <w:color w:val="000000"/>
          <w:sz w:val="24"/>
        </w:rPr>
      </w:pPr>
      <w:r w:rsidRPr="00EF5890">
        <w:rPr>
          <w:rFonts w:ascii="Times New Roman" w:hAnsi="Times New Roman" w:cs="Times New Roman"/>
          <w:b/>
          <w:i/>
          <w:color w:val="000000"/>
          <w:sz w:val="24"/>
        </w:rPr>
        <w:t xml:space="preserve">Алгоритмы моделирования для </w:t>
      </w:r>
      <w:r>
        <w:rPr>
          <w:rFonts w:ascii="Times New Roman" w:hAnsi="Times New Roman" w:cs="Times New Roman"/>
          <w:b/>
          <w:i/>
          <w:color w:val="000000"/>
          <w:sz w:val="24"/>
        </w:rPr>
        <w:t>основных непрерывных распределений</w:t>
      </w:r>
    </w:p>
    <w:p w:rsidR="003B700C" w:rsidRPr="002642F0" w:rsidRDefault="003B700C" w:rsidP="003B700C">
      <w:pPr>
        <w:pStyle w:val="Default"/>
        <w:numPr>
          <w:ilvl w:val="0"/>
          <w:numId w:val="6"/>
        </w:numPr>
        <w:spacing w:after="200" w:line="276" w:lineRule="auto"/>
        <w:ind w:left="1491" w:hanging="357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Равномерное распределение</w:t>
      </w:r>
      <w:r w:rsidRPr="002642F0">
        <w:rPr>
          <w:b/>
          <w:i/>
          <w:sz w:val="22"/>
          <w:szCs w:val="22"/>
        </w:rPr>
        <w:t xml:space="preserve"> </w:t>
      </w:r>
    </w:p>
    <w:p w:rsidR="003B700C" w:rsidRDefault="003B700C" w:rsidP="003B700C">
      <w:pPr>
        <w:pStyle w:val="Default"/>
        <w:spacing w:after="200" w:line="276" w:lineRule="auto"/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Н</w:t>
      </w:r>
      <w:r w:rsidRPr="00EF5890">
        <w:rPr>
          <w:sz w:val="22"/>
          <w:szCs w:val="22"/>
        </w:rPr>
        <w:t xml:space="preserve">СВ ξ имеет </w:t>
      </w:r>
      <w:r>
        <w:rPr>
          <w:sz w:val="22"/>
          <w:szCs w:val="22"/>
        </w:rPr>
        <w:t xml:space="preserve">равномерное </w:t>
      </w:r>
      <w:r w:rsidRPr="00EF5890">
        <w:rPr>
          <w:sz w:val="22"/>
          <w:szCs w:val="22"/>
        </w:rPr>
        <w:t xml:space="preserve">распределение </w:t>
      </w:r>
      <w:r>
        <w:rPr>
          <w:sz w:val="22"/>
          <w:szCs w:val="22"/>
        </w:rPr>
        <w:t xml:space="preserve">на интервале </w:t>
      </w:r>
      <w:r w:rsidRPr="00445A35">
        <w:rPr>
          <w:sz w:val="22"/>
          <w:szCs w:val="22"/>
        </w:rPr>
        <w:t>[</w:t>
      </w:r>
      <w:r>
        <w:rPr>
          <w:sz w:val="22"/>
          <w:szCs w:val="22"/>
          <w:lang w:val="en-US"/>
        </w:rPr>
        <w:t>a</w:t>
      </w:r>
      <w:r w:rsidRPr="00445A35">
        <w:rPr>
          <w:sz w:val="22"/>
          <w:szCs w:val="22"/>
        </w:rPr>
        <w:t xml:space="preserve">, </w:t>
      </w:r>
      <w:r>
        <w:rPr>
          <w:sz w:val="22"/>
          <w:szCs w:val="22"/>
          <w:lang w:val="en-US"/>
        </w:rPr>
        <w:t>b</w:t>
      </w:r>
      <w:r w:rsidRPr="00445A35">
        <w:rPr>
          <w:sz w:val="22"/>
          <w:szCs w:val="22"/>
        </w:rPr>
        <w:t>)</w:t>
      </w:r>
      <w:r w:rsidRPr="00EF5890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обозначаемое </w:t>
      </w:r>
      <w:r>
        <w:rPr>
          <w:i/>
          <w:sz w:val="22"/>
          <w:szCs w:val="22"/>
          <w:lang w:val="en-US"/>
        </w:rPr>
        <w:t>R</w:t>
      </w:r>
      <w:r w:rsidRPr="00445A35">
        <w:rPr>
          <w:i/>
          <w:sz w:val="22"/>
          <w:szCs w:val="22"/>
        </w:rPr>
        <w:t>(</w:t>
      </w:r>
      <w:r>
        <w:rPr>
          <w:i/>
          <w:sz w:val="22"/>
          <w:szCs w:val="22"/>
          <w:lang w:val="en-US"/>
        </w:rPr>
        <w:t>a</w:t>
      </w:r>
      <w:r w:rsidRPr="00445A35"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  <w:lang w:val="en-US"/>
        </w:rPr>
        <w:t>b</w:t>
      </w:r>
      <w:r w:rsidRPr="00445A35">
        <w:rPr>
          <w:i/>
          <w:sz w:val="22"/>
          <w:szCs w:val="22"/>
        </w:rPr>
        <w:t>)</w:t>
      </w:r>
      <w:r>
        <w:rPr>
          <w:sz w:val="22"/>
          <w:szCs w:val="22"/>
        </w:rPr>
        <w:t xml:space="preserve">, </w:t>
      </w:r>
      <w:r w:rsidRPr="00EF5890">
        <w:rPr>
          <w:sz w:val="22"/>
          <w:szCs w:val="22"/>
        </w:rPr>
        <w:t>если</w:t>
      </w:r>
      <w:r>
        <w:rPr>
          <w:sz w:val="22"/>
          <w:szCs w:val="22"/>
        </w:rPr>
        <w:t xml:space="preserve"> функция и плотность распределения ξ определяются соотношениями:</w:t>
      </w:r>
    </w:p>
    <w:p w:rsidR="003B700C" w:rsidRPr="00CB13DA" w:rsidRDefault="003B700C" w:rsidP="003B700C">
      <w:pPr>
        <w:pStyle w:val="Default"/>
        <w:spacing w:after="200" w:line="276" w:lineRule="auto"/>
        <w:ind w:firstLine="567"/>
        <w:jc w:val="center"/>
        <w:rPr>
          <w:sz w:val="22"/>
          <w:szCs w:val="22"/>
        </w:rPr>
      </w:pPr>
      <w:r>
        <w:rPr>
          <w:noProof/>
          <w:lang w:eastAsia="ru-RU"/>
        </w:rPr>
        <w:drawing>
          <wp:inline distT="0" distB="0" distL="0" distR="0">
            <wp:extent cx="3533775" cy="8858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0C" w:rsidRDefault="003B700C" w:rsidP="003B700C">
      <w:pPr>
        <w:pStyle w:val="Default"/>
        <w:spacing w:after="200" w:line="276" w:lineRule="auto"/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Для произвольных значение параметров распределения </w:t>
      </w:r>
      <w:r>
        <w:rPr>
          <w:sz w:val="22"/>
          <w:szCs w:val="22"/>
          <w:lang w:val="en-US"/>
        </w:rPr>
        <w:t>a</w:t>
      </w:r>
      <w:r w:rsidRPr="00445A35">
        <w:rPr>
          <w:sz w:val="22"/>
          <w:szCs w:val="22"/>
        </w:rPr>
        <w:t xml:space="preserve">, </w:t>
      </w:r>
      <w:r>
        <w:rPr>
          <w:sz w:val="22"/>
          <w:szCs w:val="22"/>
          <w:lang w:val="en-US"/>
        </w:rPr>
        <w:t>b</w:t>
      </w:r>
      <w:r>
        <w:rPr>
          <w:sz w:val="22"/>
          <w:szCs w:val="22"/>
        </w:rPr>
        <w:t xml:space="preserve"> распределение </w:t>
      </w:r>
      <w:r>
        <w:rPr>
          <w:i/>
          <w:sz w:val="22"/>
          <w:szCs w:val="22"/>
          <w:lang w:val="en-US"/>
        </w:rPr>
        <w:t>R</w:t>
      </w:r>
      <w:r w:rsidRPr="00445A35">
        <w:rPr>
          <w:i/>
          <w:sz w:val="22"/>
          <w:szCs w:val="22"/>
        </w:rPr>
        <w:t>(</w:t>
      </w:r>
      <w:r>
        <w:rPr>
          <w:i/>
          <w:sz w:val="22"/>
          <w:szCs w:val="22"/>
          <w:lang w:val="en-US"/>
        </w:rPr>
        <w:t>a</w:t>
      </w:r>
      <w:r w:rsidRPr="00445A35"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  <w:lang w:val="en-US"/>
        </w:rPr>
        <w:t>b</w:t>
      </w:r>
      <w:r w:rsidRPr="00445A35">
        <w:rPr>
          <w:i/>
          <w:sz w:val="22"/>
          <w:szCs w:val="22"/>
        </w:rPr>
        <w:t>)</w:t>
      </w:r>
      <w:r>
        <w:rPr>
          <w:sz w:val="22"/>
          <w:szCs w:val="22"/>
        </w:rPr>
        <w:t xml:space="preserve"> обобщает распределение </w:t>
      </w:r>
      <w:r>
        <w:rPr>
          <w:i/>
          <w:sz w:val="22"/>
          <w:szCs w:val="22"/>
          <w:lang w:val="en-US"/>
        </w:rPr>
        <w:t>R</w:t>
      </w:r>
      <w:r w:rsidRPr="00445A35">
        <w:rPr>
          <w:i/>
          <w:sz w:val="22"/>
          <w:szCs w:val="22"/>
        </w:rPr>
        <w:t>(</w:t>
      </w:r>
      <w:r>
        <w:rPr>
          <w:i/>
          <w:sz w:val="22"/>
          <w:szCs w:val="22"/>
        </w:rPr>
        <w:t>0</w:t>
      </w:r>
      <w:r w:rsidRPr="00445A35"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</w:rPr>
        <w:t>1</w:t>
      </w:r>
      <w:r w:rsidRPr="00445A35">
        <w:rPr>
          <w:i/>
          <w:sz w:val="22"/>
          <w:szCs w:val="22"/>
        </w:rPr>
        <w:t>)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БСВ α.</w:t>
      </w:r>
    </w:p>
    <w:p w:rsidR="003B700C" w:rsidRPr="00EF5890" w:rsidRDefault="003B700C" w:rsidP="003B700C">
      <w:pPr>
        <w:pStyle w:val="Default"/>
        <w:spacing w:after="200" w:line="276" w:lineRule="auto"/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Среднее значение: </w:t>
      </w:r>
      <m:oMath>
        <m:r>
          <w:rPr>
            <w:rFonts w:ascii="Cambria Math" w:hAnsi="Cambria Math"/>
            <w:sz w:val="22"/>
            <w:szCs w:val="22"/>
          </w:rPr>
          <m:t xml:space="preserve">μ=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  <m:r>
              <w:rPr>
                <w:rFonts w:ascii="Cambria Math" w:hAnsi="Cambria Math"/>
                <w:sz w:val="22"/>
                <w:szCs w:val="22"/>
              </w:rPr>
              <m:t>+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</m:oMath>
      <w:r>
        <w:rPr>
          <w:rFonts w:eastAsiaTheme="minorEastAsia"/>
          <w:sz w:val="22"/>
          <w:szCs w:val="22"/>
        </w:rPr>
        <w:t xml:space="preserve">, дисперсия: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(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-a)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12</m:t>
            </m:r>
          </m:den>
        </m:f>
      </m:oMath>
      <w:r w:rsidRPr="00EF5890">
        <w:rPr>
          <w:sz w:val="22"/>
          <w:szCs w:val="22"/>
        </w:rPr>
        <w:t xml:space="preserve">. </w:t>
      </w:r>
    </w:p>
    <w:p w:rsidR="003B700C" w:rsidRPr="00F969CF" w:rsidRDefault="003B700C" w:rsidP="003B700C">
      <w:pPr>
        <w:pStyle w:val="Default"/>
        <w:spacing w:after="200" w:line="276" w:lineRule="auto"/>
        <w:ind w:firstLine="567"/>
        <w:contextualSpacing/>
        <w:jc w:val="both"/>
        <w:rPr>
          <w:sz w:val="22"/>
          <w:szCs w:val="22"/>
        </w:rPr>
      </w:pPr>
      <w:r w:rsidRPr="00EF5890">
        <w:rPr>
          <w:sz w:val="22"/>
          <w:szCs w:val="22"/>
        </w:rPr>
        <w:t xml:space="preserve">Алгоритм моделирования </w:t>
      </w:r>
      <w:r>
        <w:rPr>
          <w:sz w:val="22"/>
          <w:szCs w:val="22"/>
        </w:rPr>
        <w:t>СВ ξ основан на методе обратной функции.</w:t>
      </w:r>
      <w:r w:rsidRPr="00F969CF">
        <w:rPr>
          <w:sz w:val="22"/>
          <w:szCs w:val="22"/>
        </w:rPr>
        <w:t xml:space="preserve"> Обратная функция для</w:t>
      </w:r>
      <w:r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ξ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</w:t>
      </w:r>
      <w:r w:rsidRPr="00F969CF">
        <w:rPr>
          <w:sz w:val="22"/>
          <w:szCs w:val="22"/>
        </w:rPr>
        <w:t xml:space="preserve">находится при решении уравнения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ξ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w:rPr>
            <w:rFonts w:ascii="Cambria Math" w:eastAsiaTheme="minorEastAsia" w:hAnsi="Cambria Math"/>
            <w:sz w:val="22"/>
            <w:szCs w:val="22"/>
            <w:lang w:val="en-US"/>
          </w:rPr>
          <m:t>y</m:t>
        </m:r>
      </m:oMath>
      <w:r>
        <w:rPr>
          <w:rFonts w:eastAsiaTheme="minorEastAsia"/>
          <w:sz w:val="22"/>
          <w:szCs w:val="22"/>
        </w:rPr>
        <w:t xml:space="preserve"> </w:t>
      </w:r>
      <w:r w:rsidRPr="00F969CF">
        <w:rPr>
          <w:sz w:val="22"/>
          <w:szCs w:val="22"/>
        </w:rPr>
        <w:t xml:space="preserve">относительно </w:t>
      </w:r>
      <w:r>
        <w:rPr>
          <w:i/>
          <w:sz w:val="22"/>
          <w:szCs w:val="22"/>
        </w:rPr>
        <w:t>х</w:t>
      </w:r>
      <w:r w:rsidRPr="00F969CF">
        <w:rPr>
          <w:sz w:val="22"/>
          <w:szCs w:val="22"/>
        </w:rPr>
        <w:t xml:space="preserve">: </w:t>
      </w:r>
      <m:oMath>
        <m:r>
          <w:rPr>
            <w:rFonts w:ascii="Cambria Math" w:hAnsi="Cambria Math"/>
            <w:sz w:val="22"/>
            <w:szCs w:val="22"/>
          </w:rPr>
          <m:t xml:space="preserve">x= 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ξ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-1</m:t>
            </m:r>
          </m:sup>
        </m:sSub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b-a</m:t>
            </m:r>
          </m:e>
        </m:d>
        <m:r>
          <w:rPr>
            <w:rFonts w:ascii="Cambria Math" w:hAnsi="Cambria Math"/>
            <w:sz w:val="22"/>
            <w:szCs w:val="22"/>
          </w:rPr>
          <m:t>y+a, y∈[0,1]</m:t>
        </m:r>
      </m:oMath>
      <w:r>
        <w:rPr>
          <w:rFonts w:eastAsiaTheme="minorEastAsia"/>
          <w:sz w:val="22"/>
          <w:szCs w:val="22"/>
        </w:rPr>
        <w:t>.</w:t>
      </w:r>
    </w:p>
    <w:p w:rsidR="003B700C" w:rsidRPr="009D57D4" w:rsidRDefault="003B700C" w:rsidP="003B700C">
      <w:pPr>
        <w:pStyle w:val="Default"/>
        <w:spacing w:after="200" w:line="276" w:lineRule="auto"/>
        <w:ind w:firstLine="567"/>
        <w:contextualSpacing/>
        <w:jc w:val="both"/>
        <w:rPr>
          <w:sz w:val="22"/>
          <w:szCs w:val="22"/>
        </w:rPr>
      </w:pPr>
      <w:r w:rsidRPr="00F969CF">
        <w:rPr>
          <w:sz w:val="22"/>
          <w:szCs w:val="22"/>
        </w:rPr>
        <w:t>Далее в соответствии с указанным методом алгоритм моделирования р</w:t>
      </w:r>
      <w:r>
        <w:rPr>
          <w:sz w:val="22"/>
          <w:szCs w:val="22"/>
        </w:rPr>
        <w:t>еализации СВ включает два шага:</w:t>
      </w:r>
    </w:p>
    <w:p w:rsidR="003B700C" w:rsidRDefault="003B700C" w:rsidP="003B700C">
      <w:pPr>
        <w:pStyle w:val="Default"/>
        <w:numPr>
          <w:ilvl w:val="0"/>
          <w:numId w:val="12"/>
        </w:numPr>
        <w:spacing w:after="200" w:line="276" w:lineRule="auto"/>
        <w:contextualSpacing/>
        <w:jc w:val="both"/>
        <w:rPr>
          <w:sz w:val="22"/>
          <w:szCs w:val="22"/>
          <w:lang w:val="en-US"/>
        </w:rPr>
      </w:pPr>
      <w:r w:rsidRPr="00F969CF">
        <w:rPr>
          <w:sz w:val="22"/>
          <w:szCs w:val="22"/>
        </w:rPr>
        <w:t>моделирование реализации БСВ η</w:t>
      </w:r>
    </w:p>
    <w:p w:rsidR="003B700C" w:rsidRPr="00AB7FF7" w:rsidRDefault="003B700C" w:rsidP="003B700C">
      <w:pPr>
        <w:pStyle w:val="Default"/>
        <w:numPr>
          <w:ilvl w:val="0"/>
          <w:numId w:val="12"/>
        </w:numPr>
        <w:spacing w:after="200" w:line="276" w:lineRule="auto"/>
        <w:ind w:left="1281" w:hanging="357"/>
        <w:jc w:val="both"/>
        <w:rPr>
          <w:sz w:val="22"/>
          <w:szCs w:val="22"/>
        </w:rPr>
      </w:pPr>
      <w:r w:rsidRPr="00F969CF">
        <w:rPr>
          <w:sz w:val="22"/>
          <w:szCs w:val="22"/>
        </w:rPr>
        <w:t xml:space="preserve">принятие решения о том, что реализацией </w:t>
      </w:r>
      <w:r>
        <w:rPr>
          <w:sz w:val="22"/>
          <w:szCs w:val="22"/>
        </w:rPr>
        <w:t>ξ</w:t>
      </w:r>
      <w:r w:rsidRPr="00F969CF">
        <w:rPr>
          <w:sz w:val="22"/>
          <w:szCs w:val="22"/>
        </w:rPr>
        <w:t xml:space="preserve"> </w:t>
      </w:r>
      <w:r>
        <w:rPr>
          <w:sz w:val="22"/>
          <w:szCs w:val="22"/>
        </w:rPr>
        <w:t>является величина</w:t>
      </w:r>
      <w:r w:rsidRPr="00F969CF">
        <w:rPr>
          <w:sz w:val="22"/>
          <w:szCs w:val="22"/>
        </w:rPr>
        <w:t xml:space="preserve"> </w:t>
      </w:r>
      <w:r w:rsidRPr="00F969CF">
        <w:rPr>
          <w:i/>
          <w:iCs/>
          <w:sz w:val="22"/>
          <w:szCs w:val="22"/>
        </w:rPr>
        <w:t>x</w:t>
      </w:r>
      <w:r>
        <w:rPr>
          <w:iCs/>
          <w:sz w:val="22"/>
          <w:szCs w:val="22"/>
        </w:rPr>
        <w:t xml:space="preserve">: </w:t>
      </w:r>
      <m:oMath>
        <m:r>
          <w:rPr>
            <w:rFonts w:ascii="Cambria Math" w:hAnsi="Cambria Math"/>
            <w:sz w:val="22"/>
            <w:szCs w:val="22"/>
          </w:rPr>
          <m:t>x=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b-a</m:t>
            </m:r>
          </m:e>
        </m:d>
        <m:r>
          <w:rPr>
            <w:rFonts w:ascii="Cambria Math" w:hAnsi="Cambria Math"/>
            <w:sz w:val="22"/>
            <w:szCs w:val="22"/>
          </w:rPr>
          <m:t>η+a</m:t>
        </m:r>
      </m:oMath>
    </w:p>
    <w:p w:rsidR="003B700C" w:rsidRPr="00F969CF" w:rsidRDefault="003B700C" w:rsidP="003B700C">
      <w:pPr>
        <w:pStyle w:val="Default"/>
        <w:spacing w:after="200" w:line="276" w:lineRule="auto"/>
        <w:ind w:firstLine="567"/>
        <w:rPr>
          <w:rFonts w:eastAsia="Times New Roman"/>
          <w:sz w:val="22"/>
          <w:szCs w:val="22"/>
          <w:lang w:eastAsia="ru-RU"/>
        </w:rPr>
      </w:pPr>
      <w:r w:rsidRPr="00EF5890">
        <w:rPr>
          <w:sz w:val="22"/>
          <w:szCs w:val="22"/>
        </w:rPr>
        <w:t xml:space="preserve">Коэффициент использования БСВ </w:t>
      </w:r>
      <w:r w:rsidRPr="00EF5890">
        <w:rPr>
          <w:i/>
          <w:iCs/>
          <w:sz w:val="22"/>
          <w:szCs w:val="22"/>
        </w:rPr>
        <w:t xml:space="preserve">k </w:t>
      </w:r>
      <w:r w:rsidRPr="00EF5890">
        <w:rPr>
          <w:sz w:val="22"/>
          <w:szCs w:val="22"/>
        </w:rPr>
        <w:t>= 1</w:t>
      </w:r>
      <w:r w:rsidRPr="00EF5890">
        <w:rPr>
          <w:rFonts w:eastAsia="Times New Roman"/>
          <w:sz w:val="22"/>
          <w:szCs w:val="22"/>
          <w:lang w:eastAsia="ru-RU"/>
        </w:rPr>
        <w:t>.</w:t>
      </w:r>
    </w:p>
    <w:p w:rsidR="003B700C" w:rsidRPr="00A41607" w:rsidRDefault="003B700C" w:rsidP="003B700C">
      <w:pPr>
        <w:pStyle w:val="Default"/>
        <w:numPr>
          <w:ilvl w:val="0"/>
          <w:numId w:val="6"/>
        </w:numPr>
        <w:spacing w:after="200" w:line="276" w:lineRule="auto"/>
        <w:ind w:left="1491" w:hanging="357"/>
        <w:rPr>
          <w:b/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>Одномерное нормальное распределение</w:t>
      </w:r>
    </w:p>
    <w:p w:rsidR="003B700C" w:rsidRDefault="003B700C" w:rsidP="003B700C">
      <w:pPr>
        <w:pStyle w:val="Default"/>
        <w:spacing w:after="200" w:line="276" w:lineRule="auto"/>
        <w:ind w:firstLine="567"/>
        <w:contextualSpacing/>
        <w:jc w:val="both"/>
        <w:rPr>
          <w:rFonts w:eastAsiaTheme="minorEastAsia"/>
          <w:bCs/>
          <w:color w:val="252525"/>
          <w:sz w:val="22"/>
          <w:szCs w:val="22"/>
          <w:shd w:val="clear" w:color="auto" w:fill="FFFFFF"/>
        </w:rPr>
      </w:pPr>
      <w:r>
        <w:rPr>
          <w:sz w:val="22"/>
          <w:szCs w:val="22"/>
        </w:rPr>
        <w:t xml:space="preserve">НСВ </w:t>
      </w:r>
      <m:oMath>
        <m:r>
          <w:rPr>
            <w:rFonts w:ascii="Cambria Math" w:hAnsi="Cambria Math"/>
            <w:sz w:val="22"/>
            <w:szCs w:val="22"/>
          </w:rPr>
          <m:t>ξ∈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1</m:t>
            </m:r>
          </m:sup>
        </m:sSup>
      </m:oMath>
      <w:r w:rsidRPr="00A41607">
        <w:rPr>
          <w:color w:val="252525"/>
          <w:sz w:val="22"/>
          <w:szCs w:val="22"/>
          <w:shd w:val="clear" w:color="auto" w:fill="FFFFFF"/>
        </w:rPr>
        <w:t xml:space="preserve"> </w:t>
      </w:r>
      <w:r>
        <w:rPr>
          <w:color w:val="252525"/>
          <w:sz w:val="22"/>
          <w:szCs w:val="22"/>
          <w:shd w:val="clear" w:color="auto" w:fill="FFFFFF"/>
        </w:rPr>
        <w:t xml:space="preserve">с плотностью распределения </w:t>
      </w:r>
      <m:oMath>
        <m:sSub>
          <m:sSubPr>
            <m:ctrlPr>
              <w:rPr>
                <w:rFonts w:ascii="Cambria Math" w:hAnsi="Cambria Math"/>
                <w:i/>
                <w:color w:val="252525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52525"/>
                <w:sz w:val="22"/>
                <w:szCs w:val="22"/>
                <w:shd w:val="clear" w:color="auto" w:fill="FFFFFF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252525"/>
                <w:sz w:val="22"/>
                <w:szCs w:val="22"/>
                <w:shd w:val="clear" w:color="auto" w:fill="FFFFFF"/>
              </w:rPr>
              <m:t>ξ</m:t>
            </m:r>
          </m:sub>
        </m:sSub>
        <m:d>
          <m:dPr>
            <m:ctrlPr>
              <w:rPr>
                <w:rFonts w:ascii="Cambria Math" w:hAnsi="Cambria Math"/>
                <w:i/>
                <w:color w:val="252525"/>
                <w:sz w:val="22"/>
                <w:szCs w:val="22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52525"/>
                <w:sz w:val="22"/>
                <w:szCs w:val="22"/>
                <w:shd w:val="clear" w:color="auto" w:fill="FFFFFF"/>
              </w:rPr>
              <m:t>x</m:t>
            </m:r>
          </m:e>
        </m:d>
        <m:r>
          <w:rPr>
            <w:rFonts w:ascii="Cambria Math" w:hAnsi="Cambria Math"/>
            <w:color w:val="252525"/>
            <w:sz w:val="22"/>
            <w:szCs w:val="22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252525"/>
                <w:sz w:val="22"/>
                <w:szCs w:val="22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52525"/>
                <w:sz w:val="22"/>
                <w:szCs w:val="22"/>
                <w:shd w:val="clear" w:color="auto" w:fill="FFFFFF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252525"/>
                    <w:sz w:val="22"/>
                    <w:szCs w:val="22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FFFFF"/>
                  </w:rPr>
                  <m:t>2π</m:t>
                </m:r>
              </m:e>
            </m:rad>
            <m:r>
              <w:rPr>
                <w:rFonts w:ascii="Cambria Math" w:hAnsi="Cambria Math"/>
                <w:color w:val="252525"/>
                <w:sz w:val="22"/>
                <w:szCs w:val="22"/>
                <w:shd w:val="clear" w:color="auto" w:fill="FFFFFF"/>
              </w:rPr>
              <m:t>σ</m:t>
            </m:r>
          </m:den>
        </m:f>
        <m:r>
          <m:rPr>
            <m:sty m:val="p"/>
          </m:rPr>
          <w:rPr>
            <w:rFonts w:ascii="Cambria Math" w:hAnsi="Cambria Math"/>
            <w:color w:val="252525"/>
            <w:sz w:val="22"/>
            <w:szCs w:val="22"/>
            <w:shd w:val="clear" w:color="auto" w:fill="FFFFFF"/>
          </w:rPr>
          <m:t>exp⁡</m:t>
        </m:r>
        <m:r>
          <w:rPr>
            <w:rFonts w:ascii="Cambria Math" w:hAnsi="Cambria Math"/>
            <w:color w:val="252525"/>
            <w:sz w:val="22"/>
            <w:szCs w:val="22"/>
            <w:shd w:val="clear" w:color="auto" w:fill="FFFFFF"/>
          </w:rPr>
          <m:t>{-</m:t>
        </m:r>
        <m:f>
          <m:fPr>
            <m:ctrlPr>
              <w:rPr>
                <w:rFonts w:ascii="Cambria Math" w:hAnsi="Cambria Math"/>
                <w:i/>
                <w:color w:val="252525"/>
                <w:sz w:val="22"/>
                <w:szCs w:val="22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252525"/>
                    <w:sz w:val="22"/>
                    <w:szCs w:val="2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FFFFF"/>
                  </w:rPr>
                  <m:t>(x- μ)</m:t>
                </m:r>
              </m:e>
              <m:sup>
                <m: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252525"/>
                <w:sz w:val="22"/>
                <w:szCs w:val="22"/>
                <w:shd w:val="clear" w:color="auto" w:fill="FFFFFF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color w:val="252525"/>
                    <w:sz w:val="22"/>
                    <w:szCs w:val="2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FFFFF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252525"/>
            <w:sz w:val="22"/>
            <w:szCs w:val="22"/>
            <w:shd w:val="clear" w:color="auto" w:fill="FFFFFF"/>
          </w:rPr>
          <m:t>}</m:t>
        </m:r>
      </m:oMath>
      <w:r w:rsidRPr="00742815">
        <w:rPr>
          <w:rFonts w:eastAsiaTheme="minorEastAsia"/>
          <w:color w:val="252525"/>
          <w:sz w:val="22"/>
          <w:szCs w:val="22"/>
          <w:shd w:val="clear" w:color="auto" w:fill="FFFFFF"/>
        </w:rPr>
        <w:t xml:space="preserve"> </w:t>
      </w:r>
      <w:r w:rsidRPr="00A41607">
        <w:rPr>
          <w:color w:val="252525"/>
          <w:sz w:val="22"/>
          <w:szCs w:val="22"/>
          <w:shd w:val="clear" w:color="auto" w:fill="FFFFFF"/>
        </w:rPr>
        <w:t>имеет</w:t>
      </w:r>
      <w:r w:rsidRPr="00A41607">
        <w:rPr>
          <w:rStyle w:val="apple-converted-space"/>
          <w:bCs/>
          <w:color w:val="252525"/>
          <w:sz w:val="22"/>
          <w:szCs w:val="22"/>
          <w:shd w:val="clear" w:color="auto" w:fill="FFFFFF"/>
        </w:rPr>
        <w:t> </w:t>
      </w:r>
      <w:r>
        <w:rPr>
          <w:bCs/>
          <w:color w:val="252525"/>
          <w:sz w:val="22"/>
          <w:szCs w:val="22"/>
          <w:shd w:val="clear" w:color="auto" w:fill="FFFFFF"/>
        </w:rPr>
        <w:t xml:space="preserve">одномерное нормальное </w:t>
      </w:r>
      <w:r w:rsidRPr="00A41607">
        <w:rPr>
          <w:bCs/>
          <w:color w:val="252525"/>
          <w:sz w:val="22"/>
          <w:szCs w:val="22"/>
          <w:shd w:val="clear" w:color="auto" w:fill="FFFFFF"/>
        </w:rPr>
        <w:t>распределение</w:t>
      </w:r>
      <w:r>
        <w:rPr>
          <w:bCs/>
          <w:color w:val="252525"/>
          <w:sz w:val="22"/>
          <w:szCs w:val="22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color w:val="252525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52525"/>
                <w:sz w:val="22"/>
                <w:szCs w:val="22"/>
                <w:shd w:val="clear" w:color="auto" w:fill="FFFFFF"/>
              </w:rPr>
              <m:t>N</m:t>
            </m:r>
          </m:e>
          <m:sub>
            <m:r>
              <w:rPr>
                <w:rFonts w:ascii="Cambria Math" w:hAnsi="Cambria Math"/>
                <w:color w:val="252525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252525"/>
            <w:sz w:val="22"/>
            <w:szCs w:val="22"/>
            <w:shd w:val="clear" w:color="auto" w:fill="FFFFFF"/>
          </w:rPr>
          <m:t xml:space="preserve">(μ, </m:t>
        </m:r>
        <m:sSup>
          <m:sSupPr>
            <m:ctrlPr>
              <w:rPr>
                <w:rFonts w:ascii="Cambria Math" w:hAnsi="Cambria Math"/>
                <w:bCs/>
                <w:i/>
                <w:color w:val="252525"/>
                <w:sz w:val="22"/>
                <w:szCs w:val="22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52525"/>
                <w:sz w:val="22"/>
                <w:szCs w:val="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/>
                <w:color w:val="252525"/>
                <w:sz w:val="22"/>
                <w:szCs w:val="22"/>
                <w:shd w:val="clear" w:color="auto" w:fill="FFFFFF"/>
              </w:rPr>
              <m:t>2</m:t>
            </m:r>
          </m:sup>
        </m:sSup>
        <m:r>
          <w:rPr>
            <w:rFonts w:ascii="Cambria Math" w:hAnsi="Cambria Math"/>
            <w:color w:val="252525"/>
            <w:sz w:val="22"/>
            <w:szCs w:val="22"/>
            <w:shd w:val="clear" w:color="auto" w:fill="FFFFFF"/>
          </w:rPr>
          <m:t>)</m:t>
        </m:r>
      </m:oMath>
      <w:r w:rsidRPr="00A41607">
        <w:rPr>
          <w:color w:val="252525"/>
          <w:sz w:val="22"/>
          <w:szCs w:val="22"/>
          <w:shd w:val="clear" w:color="auto" w:fill="FFFFFF"/>
        </w:rPr>
        <w:t xml:space="preserve">, </w:t>
      </w:r>
      <w:r>
        <w:rPr>
          <w:color w:val="252525"/>
          <w:sz w:val="22"/>
          <w:szCs w:val="22"/>
          <w:shd w:val="clear" w:color="auto" w:fill="FFFFFF"/>
        </w:rPr>
        <w:t xml:space="preserve">где </w:t>
      </w:r>
      <m:oMath>
        <m:r>
          <w:rPr>
            <w:rFonts w:ascii="Cambria Math" w:hAnsi="Cambria Math"/>
            <w:color w:val="252525"/>
            <w:sz w:val="22"/>
            <w:szCs w:val="22"/>
            <w:shd w:val="clear" w:color="auto" w:fill="FFFFFF"/>
          </w:rPr>
          <m:t>μ∈</m:t>
        </m:r>
        <m:sSup>
          <m:sSupPr>
            <m:ctrlPr>
              <w:rPr>
                <w:rFonts w:ascii="Cambria Math" w:hAnsi="Cambria Math"/>
                <w:i/>
                <w:color w:val="252525"/>
                <w:sz w:val="22"/>
                <w:szCs w:val="22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52525"/>
                <w:sz w:val="22"/>
                <w:szCs w:val="22"/>
                <w:shd w:val="clear" w:color="auto" w:fill="FFFFFF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color w:val="252525"/>
                <w:sz w:val="22"/>
                <w:szCs w:val="22"/>
                <w:shd w:val="clear" w:color="auto" w:fill="FFFFFF"/>
              </w:rPr>
              <m:t>1</m:t>
            </m:r>
          </m:sup>
        </m:sSup>
      </m:oMath>
      <w:r>
        <w:rPr>
          <w:rFonts w:eastAsiaTheme="minorEastAsia"/>
          <w:color w:val="252525"/>
          <w:sz w:val="22"/>
          <w:szCs w:val="22"/>
          <w:shd w:val="clear" w:color="auto" w:fill="FFFFFF"/>
        </w:rPr>
        <w:t xml:space="preserve"> – среднее значение, </w:t>
      </w:r>
      <m:oMath>
        <m:sSup>
          <m:sSupPr>
            <m:ctrlPr>
              <w:rPr>
                <w:rFonts w:ascii="Cambria Math" w:hAnsi="Cambria Math"/>
                <w:bCs/>
                <w:i/>
                <w:color w:val="252525"/>
                <w:sz w:val="22"/>
                <w:szCs w:val="22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52525"/>
                <w:sz w:val="22"/>
                <w:szCs w:val="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/>
                <w:color w:val="252525"/>
                <w:sz w:val="22"/>
                <w:szCs w:val="22"/>
                <w:shd w:val="clear" w:color="auto" w:fill="FFFFFF"/>
              </w:rPr>
              <m:t>2</m:t>
            </m:r>
          </m:sup>
        </m:sSup>
        <m:r>
          <w:rPr>
            <w:rFonts w:ascii="Cambria Math" w:hAnsi="Cambria Math"/>
            <w:color w:val="252525"/>
            <w:sz w:val="22"/>
            <w:szCs w:val="22"/>
            <w:shd w:val="clear" w:color="auto" w:fill="FFFFFF"/>
          </w:rPr>
          <m:t>&gt;0</m:t>
        </m:r>
      </m:oMath>
      <w:r>
        <w:rPr>
          <w:rFonts w:eastAsiaTheme="minorEastAsia"/>
          <w:bCs/>
          <w:color w:val="252525"/>
          <w:sz w:val="22"/>
          <w:szCs w:val="22"/>
          <w:shd w:val="clear" w:color="auto" w:fill="FFFFFF"/>
        </w:rPr>
        <w:t xml:space="preserve"> – дисперсия.</w:t>
      </w:r>
    </w:p>
    <w:p w:rsidR="003B700C" w:rsidRPr="00742815" w:rsidRDefault="003B700C" w:rsidP="003B700C">
      <w:pPr>
        <w:pStyle w:val="Default"/>
        <w:spacing w:after="200" w:line="276" w:lineRule="auto"/>
        <w:ind w:firstLine="567"/>
        <w:contextualSpacing/>
        <w:jc w:val="both"/>
        <w:rPr>
          <w:sz w:val="22"/>
          <w:szCs w:val="22"/>
        </w:rPr>
      </w:pPr>
      <w:r w:rsidRPr="00742815">
        <w:rPr>
          <w:sz w:val="22"/>
          <w:szCs w:val="22"/>
        </w:rPr>
        <w:lastRenderedPageBreak/>
        <w:t>Распределение называется стандартным но</w:t>
      </w:r>
      <w:r>
        <w:rPr>
          <w:sz w:val="22"/>
          <w:szCs w:val="22"/>
        </w:rPr>
        <w:t xml:space="preserve">рмальным распределением, а НСВ </w:t>
      </w:r>
      <m:oMath>
        <m:r>
          <w:rPr>
            <w:rFonts w:ascii="Cambria Math" w:hAnsi="Cambria Math"/>
            <w:sz w:val="22"/>
            <w:szCs w:val="22"/>
          </w:rPr>
          <m:t>η~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(0,1)</m:t>
        </m:r>
      </m:oMath>
      <w:r w:rsidRPr="00742815">
        <w:rPr>
          <w:rFonts w:eastAsiaTheme="minorEastAsia"/>
          <w:sz w:val="22"/>
          <w:szCs w:val="22"/>
        </w:rPr>
        <w:t xml:space="preserve"> </w:t>
      </w:r>
      <w:r w:rsidRPr="00742815">
        <w:rPr>
          <w:sz w:val="22"/>
          <w:szCs w:val="22"/>
        </w:rPr>
        <w:t>-ста</w:t>
      </w:r>
      <w:r>
        <w:rPr>
          <w:sz w:val="22"/>
          <w:szCs w:val="22"/>
        </w:rPr>
        <w:t>ндартной нормальной (гаусовской</w:t>
      </w:r>
      <w:r w:rsidRPr="00742815">
        <w:rPr>
          <w:sz w:val="22"/>
          <w:szCs w:val="22"/>
        </w:rPr>
        <w:t xml:space="preserve">) величиной. Функция распределения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(0,1)</m:t>
        </m:r>
      </m:oMath>
      <w:r w:rsidRPr="00742815">
        <w:rPr>
          <w:rFonts w:eastAsiaTheme="minorEastAsia"/>
          <w:sz w:val="22"/>
          <w:szCs w:val="22"/>
        </w:rPr>
        <w:t xml:space="preserve"> </w:t>
      </w:r>
      <w:r w:rsidRPr="00742815">
        <w:rPr>
          <w:sz w:val="22"/>
          <w:szCs w:val="22"/>
        </w:rPr>
        <w:t>обозначается Ф(x) и имеет вид:</w:t>
      </w:r>
    </w:p>
    <w:p w:rsidR="003B700C" w:rsidRPr="00742815" w:rsidRDefault="003B700C" w:rsidP="003B700C">
      <w:pPr>
        <w:pStyle w:val="Default"/>
        <w:spacing w:after="200" w:line="276" w:lineRule="auto"/>
        <w:ind w:firstLine="567"/>
        <w:contextualSpacing/>
        <w:jc w:val="center"/>
        <w:rPr>
          <w:sz w:val="22"/>
          <w:szCs w:val="22"/>
        </w:rPr>
      </w:pPr>
      <w:r>
        <w:rPr>
          <w:noProof/>
          <w:lang w:eastAsia="ru-RU"/>
        </w:rPr>
        <w:drawing>
          <wp:inline distT="0" distB="0" distL="0" distR="0">
            <wp:extent cx="4210050" cy="53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0C" w:rsidRPr="00742815" w:rsidRDefault="003B700C" w:rsidP="003B700C">
      <w:pPr>
        <w:pStyle w:val="Default"/>
        <w:spacing w:after="200" w:line="276" w:lineRule="auto"/>
        <w:ind w:firstLine="284"/>
        <w:contextualSpacing/>
        <w:jc w:val="both"/>
        <w:rPr>
          <w:sz w:val="22"/>
          <w:szCs w:val="22"/>
        </w:rPr>
      </w:pPr>
      <w:r w:rsidRPr="00742815">
        <w:rPr>
          <w:sz w:val="22"/>
          <w:szCs w:val="22"/>
        </w:rPr>
        <w:t xml:space="preserve">и называется функцией Лапласа. </w:t>
      </w:r>
    </w:p>
    <w:p w:rsidR="003B700C" w:rsidRDefault="003B700C" w:rsidP="003B700C">
      <w:pPr>
        <w:pStyle w:val="Default"/>
        <w:spacing w:after="200" w:line="276" w:lineRule="auto"/>
        <w:ind w:firstLine="567"/>
        <w:jc w:val="both"/>
        <w:rPr>
          <w:sz w:val="22"/>
          <w:szCs w:val="22"/>
        </w:rPr>
      </w:pPr>
      <w:r w:rsidRPr="00742815">
        <w:rPr>
          <w:sz w:val="22"/>
          <w:szCs w:val="22"/>
        </w:rPr>
        <w:t xml:space="preserve">Случайные величины ξ и η связаны соотношением: </w:t>
      </w:r>
      <m:oMath>
        <m:r>
          <w:rPr>
            <w:rFonts w:ascii="Cambria Math" w:hAnsi="Cambria Math"/>
            <w:sz w:val="22"/>
            <w:szCs w:val="22"/>
          </w:rPr>
          <m:t>ξ= μ+ση (23)</m:t>
        </m:r>
      </m:oMath>
      <w:r w:rsidRPr="00742815">
        <w:rPr>
          <w:rFonts w:eastAsiaTheme="minorEastAsia"/>
          <w:sz w:val="22"/>
          <w:szCs w:val="22"/>
        </w:rPr>
        <w:t xml:space="preserve">, </w:t>
      </w:r>
      <w:r>
        <w:rPr>
          <w:rFonts w:eastAsiaTheme="minorEastAsia"/>
          <w:sz w:val="22"/>
          <w:szCs w:val="22"/>
        </w:rPr>
        <w:t xml:space="preserve">где </w:t>
      </w:r>
      <m:oMath>
        <m:r>
          <w:rPr>
            <w:rFonts w:ascii="Cambria Math" w:hAnsi="Cambria Math"/>
            <w:sz w:val="22"/>
            <w:szCs w:val="22"/>
          </w:rPr>
          <m:t>σ</m:t>
        </m:r>
      </m:oMath>
      <w:r>
        <w:rPr>
          <w:rFonts w:eastAsiaTheme="minorEastAsia"/>
          <w:sz w:val="22"/>
          <w:szCs w:val="22"/>
        </w:rPr>
        <w:t xml:space="preserve"> – среднее квадратическое (стандартное) отклонение. </w:t>
      </w:r>
      <w:r w:rsidRPr="00742815">
        <w:rPr>
          <w:sz w:val="22"/>
          <w:szCs w:val="22"/>
        </w:rPr>
        <w:t xml:space="preserve">Таким образом, задача моделирования </w:t>
      </w:r>
      <m:oMath>
        <m:r>
          <w:rPr>
            <w:rFonts w:ascii="Cambria Math" w:hAnsi="Cambria Math"/>
            <w:sz w:val="22"/>
            <w:szCs w:val="22"/>
          </w:rPr>
          <m:t>ξ~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(</m:t>
        </m:r>
        <m:r>
          <w:rPr>
            <w:rFonts w:ascii="Cambria Math" w:hAnsi="Cambria Math"/>
            <w:color w:val="252525"/>
            <w:sz w:val="22"/>
            <w:szCs w:val="22"/>
            <w:shd w:val="clear" w:color="auto" w:fill="FFFFFF"/>
          </w:rPr>
          <m:t xml:space="preserve">μ, </m:t>
        </m:r>
        <m:sSup>
          <m:sSupPr>
            <m:ctrlPr>
              <w:rPr>
                <w:rFonts w:ascii="Cambria Math" w:hAnsi="Cambria Math"/>
                <w:bCs/>
                <w:i/>
                <w:color w:val="252525"/>
                <w:sz w:val="22"/>
                <w:szCs w:val="22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52525"/>
                <w:sz w:val="22"/>
                <w:szCs w:val="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/>
                <w:color w:val="252525"/>
                <w:sz w:val="22"/>
                <w:szCs w:val="22"/>
                <w:shd w:val="clear" w:color="auto" w:fill="FFFFFF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)</m:t>
        </m:r>
      </m:oMath>
      <w:r w:rsidRPr="00742815">
        <w:rPr>
          <w:rFonts w:eastAsiaTheme="minorEastAsia"/>
          <w:sz w:val="22"/>
          <w:szCs w:val="22"/>
        </w:rPr>
        <w:t xml:space="preserve"> </w:t>
      </w:r>
      <w:r w:rsidRPr="00742815">
        <w:rPr>
          <w:sz w:val="22"/>
          <w:szCs w:val="22"/>
        </w:rPr>
        <w:t>сводится к</w:t>
      </w:r>
      <w:r>
        <w:rPr>
          <w:sz w:val="22"/>
          <w:szCs w:val="22"/>
        </w:rPr>
        <w:t xml:space="preserve"> моделированию стандартной гаус</w:t>
      </w:r>
      <w:r w:rsidRPr="00742815">
        <w:rPr>
          <w:sz w:val="22"/>
          <w:szCs w:val="22"/>
        </w:rPr>
        <w:t>ов</w:t>
      </w:r>
      <w:r>
        <w:rPr>
          <w:sz w:val="22"/>
          <w:szCs w:val="22"/>
        </w:rPr>
        <w:t>ск</w:t>
      </w:r>
      <w:r w:rsidRPr="00742815">
        <w:rPr>
          <w:sz w:val="22"/>
          <w:szCs w:val="22"/>
        </w:rPr>
        <w:t xml:space="preserve">ой СВ η </w:t>
      </w:r>
      <w:r>
        <w:rPr>
          <w:sz w:val="22"/>
          <w:szCs w:val="22"/>
        </w:rPr>
        <w:t>и применению формулы (23).</w:t>
      </w:r>
    </w:p>
    <w:p w:rsidR="003B700C" w:rsidRDefault="003B700C" w:rsidP="003B700C">
      <w:pPr>
        <w:pStyle w:val="Default"/>
        <w:spacing w:after="200" w:line="276" w:lineRule="auto"/>
        <w:ind w:firstLine="567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А</w:t>
      </w:r>
      <w:r w:rsidRPr="00742815">
        <w:rPr>
          <w:sz w:val="22"/>
          <w:szCs w:val="22"/>
        </w:rPr>
        <w:t xml:space="preserve">лгоритм </w:t>
      </w:r>
      <w:r>
        <w:rPr>
          <w:sz w:val="22"/>
          <w:szCs w:val="22"/>
        </w:rPr>
        <w:t xml:space="preserve">моделирования СВ </w:t>
      </w:r>
      <w:r w:rsidRPr="00742815">
        <w:rPr>
          <w:sz w:val="22"/>
          <w:szCs w:val="22"/>
        </w:rPr>
        <w:t xml:space="preserve">ξ </w:t>
      </w:r>
      <w:r>
        <w:rPr>
          <w:sz w:val="22"/>
          <w:szCs w:val="22"/>
        </w:rPr>
        <w:t>реализуется</w:t>
      </w:r>
      <w:r w:rsidRPr="00742815">
        <w:rPr>
          <w:sz w:val="22"/>
          <w:szCs w:val="22"/>
        </w:rPr>
        <w:t xml:space="preserve"> методом суммирования, основанном на центр</w:t>
      </w:r>
      <w:r>
        <w:rPr>
          <w:sz w:val="22"/>
          <w:szCs w:val="22"/>
        </w:rPr>
        <w:t xml:space="preserve">альной предельной теореме: если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 xml:space="preserve">1, 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Pr="00AB7FF7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AB7FF7">
        <w:rPr>
          <w:sz w:val="22"/>
          <w:szCs w:val="22"/>
        </w:rPr>
        <w:t xml:space="preserve"> </w:t>
      </w:r>
      <w:r w:rsidRPr="00742815">
        <w:rPr>
          <w:sz w:val="22"/>
          <w:szCs w:val="22"/>
        </w:rPr>
        <w:t xml:space="preserve">независимые БСВ, то при </w:t>
      </w:r>
      <w:r w:rsidRPr="00742815">
        <w:rPr>
          <w:i/>
          <w:iCs/>
          <w:sz w:val="22"/>
          <w:szCs w:val="22"/>
        </w:rPr>
        <w:t>N</w:t>
      </w:r>
      <w:r w:rsidRPr="00742815">
        <w:rPr>
          <w:sz w:val="22"/>
          <w:szCs w:val="22"/>
        </w:rPr>
        <w:t xml:space="preserve">→∞ </w:t>
      </w:r>
      <w:r>
        <w:rPr>
          <w:sz w:val="22"/>
          <w:szCs w:val="22"/>
        </w:rPr>
        <w:t>случайная величина</w:t>
      </w:r>
    </w:p>
    <w:p w:rsidR="003B700C" w:rsidRPr="00742815" w:rsidRDefault="003B700C" w:rsidP="003B700C">
      <w:pPr>
        <w:pStyle w:val="Default"/>
        <w:spacing w:after="200" w:line="276" w:lineRule="auto"/>
        <w:ind w:firstLine="567"/>
        <w:contextualSpacing/>
        <w:jc w:val="center"/>
        <w:rPr>
          <w:sz w:val="22"/>
          <w:szCs w:val="22"/>
        </w:rPr>
      </w:pPr>
      <w:r>
        <w:rPr>
          <w:noProof/>
          <w:lang w:eastAsia="ru-RU"/>
        </w:rPr>
        <w:drawing>
          <wp:inline distT="0" distB="0" distL="0" distR="0">
            <wp:extent cx="1628775" cy="6667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0C" w:rsidRPr="00AB7FF7" w:rsidRDefault="003B700C" w:rsidP="003B700C">
      <w:pPr>
        <w:pStyle w:val="Default"/>
        <w:spacing w:after="200" w:line="276" w:lineRule="auto"/>
        <w:ind w:firstLine="284"/>
        <w:jc w:val="both"/>
        <w:rPr>
          <w:i/>
          <w:sz w:val="22"/>
          <w:szCs w:val="22"/>
        </w:rPr>
      </w:pPr>
      <w:r w:rsidRPr="00742815">
        <w:rPr>
          <w:sz w:val="22"/>
          <w:szCs w:val="22"/>
        </w:rPr>
        <w:t xml:space="preserve">распределена асимптотически нормально, так что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ζ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→Ф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 xml:space="preserve">, </m:t>
        </m:r>
        <m:r>
          <w:rPr>
            <w:rFonts w:ascii="Cambria Math" w:hAnsi="Cambria Math"/>
            <w:sz w:val="22"/>
            <w:szCs w:val="22"/>
            <w:lang w:val="en-US"/>
          </w:rPr>
          <m:t>x</m:t>
        </m:r>
        <m:r>
          <w:rPr>
            <w:rFonts w:ascii="Cambria Math" w:hAnsi="Cambria Math"/>
            <w:sz w:val="22"/>
            <w:szCs w:val="22"/>
          </w:rPr>
          <m:t xml:space="preserve"> ∈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1</m:t>
            </m:r>
          </m:sup>
        </m:sSup>
      </m:oMath>
      <w:r>
        <w:rPr>
          <w:rFonts w:eastAsiaTheme="minorEastAsia"/>
          <w:sz w:val="22"/>
          <w:szCs w:val="22"/>
        </w:rPr>
        <w:t>.</w:t>
      </w:r>
    </w:p>
    <w:p w:rsidR="003B700C" w:rsidRDefault="003B700C" w:rsidP="003B700C">
      <w:pPr>
        <w:pStyle w:val="Default"/>
        <w:spacing w:after="200" w:line="276" w:lineRule="auto"/>
        <w:ind w:firstLine="567"/>
        <w:jc w:val="both"/>
        <w:rPr>
          <w:sz w:val="22"/>
          <w:szCs w:val="22"/>
        </w:rPr>
      </w:pPr>
      <w:r w:rsidRPr="00742815">
        <w:rPr>
          <w:sz w:val="22"/>
          <w:szCs w:val="22"/>
        </w:rPr>
        <w:t>На практике приемлемая точность аппроксимации стандартной гаусовской СВ достигается при N=12. Таким о</w:t>
      </w:r>
      <w:r>
        <w:rPr>
          <w:sz w:val="22"/>
          <w:szCs w:val="22"/>
        </w:rPr>
        <w:t xml:space="preserve">бразом, алгоритм моделирования </w:t>
      </w:r>
      <m:oMath>
        <m:r>
          <w:rPr>
            <w:rFonts w:ascii="Cambria Math" w:hAnsi="Cambria Math"/>
            <w:sz w:val="22"/>
            <w:szCs w:val="22"/>
          </w:rPr>
          <m:t>η~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(0,1)</m:t>
        </m:r>
      </m:oMath>
      <w:r>
        <w:rPr>
          <w:sz w:val="22"/>
          <w:szCs w:val="22"/>
        </w:rPr>
        <w:t xml:space="preserve"> состоит из следующих шагов:</w:t>
      </w:r>
    </w:p>
    <w:p w:rsidR="003B700C" w:rsidRDefault="003B700C" w:rsidP="003B700C">
      <w:pPr>
        <w:pStyle w:val="Default"/>
        <w:numPr>
          <w:ilvl w:val="0"/>
          <w:numId w:val="11"/>
        </w:numPr>
        <w:spacing w:after="200" w:line="276" w:lineRule="auto"/>
        <w:contextualSpacing/>
        <w:jc w:val="both"/>
        <w:rPr>
          <w:sz w:val="22"/>
          <w:szCs w:val="22"/>
        </w:rPr>
      </w:pPr>
      <w:r w:rsidRPr="00742815">
        <w:rPr>
          <w:sz w:val="22"/>
          <w:szCs w:val="22"/>
        </w:rPr>
        <w:t>моделиро</w:t>
      </w:r>
      <w:r>
        <w:rPr>
          <w:sz w:val="22"/>
          <w:szCs w:val="22"/>
        </w:rPr>
        <w:t xml:space="preserve">вание N=12 реализацией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 xml:space="preserve">1, 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12</m:t>
            </m:r>
          </m:sub>
        </m:sSub>
      </m:oMath>
      <w:r>
        <w:rPr>
          <w:rFonts w:eastAsiaTheme="minorEastAsia"/>
          <w:sz w:val="22"/>
          <w:szCs w:val="22"/>
        </w:rPr>
        <w:t xml:space="preserve"> </w:t>
      </w:r>
      <w:r>
        <w:rPr>
          <w:sz w:val="22"/>
          <w:szCs w:val="22"/>
        </w:rPr>
        <w:t>БСВ</w:t>
      </w:r>
    </w:p>
    <w:p w:rsidR="003B700C" w:rsidRPr="00AB7FF7" w:rsidRDefault="003B700C" w:rsidP="003B700C">
      <w:pPr>
        <w:pStyle w:val="Default"/>
        <w:numPr>
          <w:ilvl w:val="0"/>
          <w:numId w:val="11"/>
        </w:numPr>
        <w:spacing w:after="200" w:line="276" w:lineRule="auto"/>
        <w:contextualSpacing/>
        <w:jc w:val="both"/>
        <w:rPr>
          <w:sz w:val="22"/>
          <w:szCs w:val="22"/>
        </w:rPr>
      </w:pPr>
      <w:r w:rsidRPr="00742815">
        <w:rPr>
          <w:sz w:val="22"/>
          <w:szCs w:val="22"/>
        </w:rPr>
        <w:t>принятие решения о том, что реализацией СВ является величина x, равная</w:t>
      </w:r>
      <w:r>
        <w:rPr>
          <w:sz w:val="22"/>
          <w:szCs w:val="22"/>
        </w:rPr>
        <w:t>:</w:t>
      </w:r>
    </w:p>
    <w:p w:rsidR="003B700C" w:rsidRDefault="003B700C" w:rsidP="003B700C">
      <w:pPr>
        <w:pStyle w:val="Default"/>
        <w:spacing w:after="200" w:line="276" w:lineRule="auto"/>
        <w:ind w:left="1287"/>
        <w:jc w:val="both"/>
        <w:rPr>
          <w:sz w:val="22"/>
          <w:szCs w:val="22"/>
          <w:lang w:val="en-US"/>
        </w:rPr>
      </w:pPr>
      <w:r w:rsidRPr="00AB7FF7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x=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12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-6</m:t>
            </m:r>
          </m:e>
        </m:nary>
      </m:oMath>
    </w:p>
    <w:p w:rsidR="003B700C" w:rsidRPr="00AB7FF7" w:rsidRDefault="003B700C" w:rsidP="003B700C">
      <w:pPr>
        <w:pStyle w:val="Default"/>
        <w:spacing w:after="200" w:line="276" w:lineRule="auto"/>
        <w:ind w:firstLine="567"/>
        <w:jc w:val="both"/>
        <w:rPr>
          <w:i/>
          <w:sz w:val="22"/>
          <w:szCs w:val="22"/>
        </w:rPr>
      </w:pPr>
      <w:r>
        <w:rPr>
          <w:sz w:val="22"/>
          <w:szCs w:val="22"/>
        </w:rPr>
        <w:t>Коэффициент использования БСВ</w:t>
      </w:r>
      <w:r w:rsidRPr="009D57D4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n-US"/>
          </w:rPr>
          <m:t>k</m:t>
        </m:r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US"/>
              </w:rPr>
              <m:t>N</m:t>
            </m:r>
          </m:den>
        </m:f>
        <m:r>
          <w:rPr>
            <w:rFonts w:ascii="Cambria Math" w:hAnsi="Cambria Math"/>
            <w:sz w:val="22"/>
            <w:szCs w:val="22"/>
          </w:rPr>
          <m:t>.</m:t>
        </m:r>
      </m:oMath>
    </w:p>
    <w:p w:rsidR="003B700C" w:rsidRPr="00E408FE" w:rsidRDefault="003B700C" w:rsidP="003B700C">
      <w:pPr>
        <w:pStyle w:val="Default"/>
        <w:numPr>
          <w:ilvl w:val="0"/>
          <w:numId w:val="6"/>
        </w:numPr>
        <w:spacing w:after="200" w:line="276" w:lineRule="auto"/>
        <w:ind w:left="1491" w:hanging="357"/>
        <w:rPr>
          <w:b/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>Лог</w:t>
      </w:r>
      <w:r>
        <w:rPr>
          <w:b/>
          <w:bCs/>
          <w:i/>
          <w:sz w:val="22"/>
          <w:szCs w:val="22"/>
          <w:lang w:val="en-US"/>
        </w:rPr>
        <w:t>-</w:t>
      </w:r>
      <w:r>
        <w:rPr>
          <w:b/>
          <w:bCs/>
          <w:i/>
          <w:sz w:val="22"/>
          <w:szCs w:val="22"/>
        </w:rPr>
        <w:t>нормальное распределение</w:t>
      </w:r>
    </w:p>
    <w:p w:rsidR="003B700C" w:rsidRDefault="003B700C" w:rsidP="003B700C">
      <w:pPr>
        <w:pStyle w:val="Default"/>
        <w:spacing w:after="200" w:line="276" w:lineRule="auto"/>
        <w:ind w:firstLine="567"/>
        <w:contextualSpacing/>
        <w:jc w:val="both"/>
        <w:rPr>
          <w:sz w:val="22"/>
          <w:szCs w:val="22"/>
          <w:lang w:val="en-US"/>
        </w:rPr>
      </w:pPr>
      <w:r w:rsidRPr="002D4339">
        <w:rPr>
          <w:sz w:val="22"/>
          <w:szCs w:val="22"/>
        </w:rPr>
        <w:t xml:space="preserve">НСВ </w:t>
      </w:r>
      <m:oMath>
        <m:r>
          <w:rPr>
            <w:rFonts w:ascii="Cambria Math" w:hAnsi="Cambria Math"/>
            <w:sz w:val="22"/>
            <w:szCs w:val="22"/>
          </w:rPr>
          <m:t>ξ∈[0, +∞)</m:t>
        </m:r>
      </m:oMath>
      <w:r w:rsidRPr="002D4339">
        <w:rPr>
          <w:rFonts w:eastAsiaTheme="minorEastAsia"/>
          <w:sz w:val="22"/>
          <w:szCs w:val="22"/>
        </w:rPr>
        <w:t xml:space="preserve"> </w:t>
      </w:r>
      <w:r w:rsidRPr="002D4339">
        <w:rPr>
          <w:sz w:val="22"/>
          <w:szCs w:val="22"/>
        </w:rPr>
        <w:t xml:space="preserve">с плотностью распределения </w:t>
      </w:r>
    </w:p>
    <w:p w:rsidR="003B700C" w:rsidRPr="002D4339" w:rsidRDefault="003B700C" w:rsidP="003B700C">
      <w:pPr>
        <w:pStyle w:val="Default"/>
        <w:spacing w:after="200" w:line="276" w:lineRule="auto"/>
        <w:ind w:firstLine="567"/>
        <w:contextualSpacing/>
        <w:jc w:val="center"/>
        <w:rPr>
          <w:sz w:val="22"/>
          <w:szCs w:val="22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86075" cy="5048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0C" w:rsidRPr="002D4339" w:rsidRDefault="003B700C" w:rsidP="003B700C">
      <w:pPr>
        <w:pStyle w:val="Default"/>
        <w:spacing w:after="200" w:line="276" w:lineRule="auto"/>
        <w:contextualSpacing/>
        <w:jc w:val="both"/>
        <w:rPr>
          <w:sz w:val="22"/>
          <w:szCs w:val="22"/>
        </w:rPr>
      </w:pPr>
      <w:r w:rsidRPr="002D4339">
        <w:rPr>
          <w:sz w:val="22"/>
          <w:szCs w:val="22"/>
        </w:rPr>
        <w:t xml:space="preserve">имеет логарифмически-нормальное распределение (лог-нормальное распределение) </w:t>
      </w:r>
      <m:oMath>
        <m:r>
          <w:rPr>
            <w:rFonts w:ascii="Cambria Math" w:hAnsi="Cambria Math"/>
            <w:sz w:val="22"/>
            <w:szCs w:val="22"/>
          </w:rPr>
          <m:t xml:space="preserve">LN(m,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)</m:t>
        </m:r>
      </m:oMath>
      <w:r w:rsidRPr="002D4339">
        <w:rPr>
          <w:rFonts w:eastAsiaTheme="minorEastAsia"/>
          <w:sz w:val="22"/>
          <w:szCs w:val="22"/>
        </w:rPr>
        <w:t xml:space="preserve"> </w:t>
      </w:r>
      <w:r w:rsidRPr="002D4339">
        <w:rPr>
          <w:sz w:val="22"/>
          <w:szCs w:val="22"/>
        </w:rPr>
        <w:t xml:space="preserve">с параметрами формы </w:t>
      </w:r>
      <m:oMath>
        <m:r>
          <w:rPr>
            <w:rFonts w:ascii="Cambria Math" w:hAnsi="Cambria Math"/>
            <w:sz w:val="22"/>
            <w:szCs w:val="22"/>
          </w:rPr>
          <m:t>σ</m:t>
        </m:r>
        <m:r>
          <w:rPr>
            <w:rFonts w:ascii="Cambria Math" w:eastAsiaTheme="minorEastAsia" w:hAnsi="Cambria Math"/>
            <w:sz w:val="22"/>
            <w:szCs w:val="22"/>
          </w:rPr>
          <m:t>&gt;0</m:t>
        </m:r>
      </m:oMath>
      <w:r w:rsidRPr="002D4339">
        <w:rPr>
          <w:sz w:val="22"/>
          <w:szCs w:val="22"/>
        </w:rPr>
        <w:t xml:space="preserve"> (стандартное отклонение СВ lnξ).</w:t>
      </w:r>
    </w:p>
    <w:p w:rsidR="003B700C" w:rsidRPr="00811A67" w:rsidRDefault="003B700C" w:rsidP="003B700C">
      <w:pPr>
        <w:pStyle w:val="Default"/>
        <w:spacing w:after="200" w:line="276" w:lineRule="auto"/>
        <w:ind w:firstLine="567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Среднее значение и дисперсия </w:t>
      </w:r>
      <m:oMath>
        <m:r>
          <w:rPr>
            <w:rFonts w:ascii="Cambria Math" w:hAnsi="Cambria Math"/>
            <w:sz w:val="22"/>
            <w:szCs w:val="22"/>
          </w:rPr>
          <m:t xml:space="preserve">ξ~LN(m,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)</m:t>
        </m:r>
      </m:oMath>
      <w:r w:rsidRPr="002D4339">
        <w:rPr>
          <w:rFonts w:eastAsiaTheme="minorEastAsia"/>
          <w:sz w:val="22"/>
          <w:szCs w:val="22"/>
        </w:rPr>
        <w:t xml:space="preserve"> </w:t>
      </w:r>
      <w:r>
        <w:rPr>
          <w:sz w:val="22"/>
          <w:szCs w:val="22"/>
        </w:rPr>
        <w:t>определяются формулами:</w:t>
      </w:r>
    </w:p>
    <w:p w:rsidR="003B700C" w:rsidRPr="002D4339" w:rsidRDefault="003B700C" w:rsidP="003B700C">
      <w:pPr>
        <w:pStyle w:val="Default"/>
        <w:spacing w:after="200" w:line="276" w:lineRule="auto"/>
        <w:ind w:firstLine="567"/>
        <w:contextualSpacing/>
        <w:jc w:val="center"/>
        <w:rPr>
          <w:sz w:val="22"/>
          <w:szCs w:val="22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81350" cy="2571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0C" w:rsidRDefault="003B700C" w:rsidP="003B700C">
      <w:pPr>
        <w:pStyle w:val="Default"/>
        <w:spacing w:after="200" w:line="276" w:lineRule="auto"/>
        <w:ind w:firstLine="567"/>
        <w:jc w:val="both"/>
        <w:rPr>
          <w:sz w:val="22"/>
          <w:szCs w:val="22"/>
        </w:rPr>
      </w:pPr>
      <w:r w:rsidRPr="002D4339">
        <w:rPr>
          <w:sz w:val="22"/>
          <w:szCs w:val="22"/>
        </w:rPr>
        <w:t xml:space="preserve">Очевидно, СВ </w:t>
      </w:r>
      <m:oMath>
        <m:r>
          <w:rPr>
            <w:rFonts w:ascii="Cambria Math" w:hAnsi="Cambria Math"/>
            <w:sz w:val="22"/>
            <w:szCs w:val="22"/>
          </w:rPr>
          <m:t>ξ</m:t>
        </m:r>
        <m:r>
          <w:rPr>
            <w:rFonts w:ascii="Cambria Math" w:eastAsiaTheme="minorEastAsia" w:hAnsi="Cambria Math"/>
            <w:sz w:val="22"/>
            <w:szCs w:val="22"/>
          </w:rPr>
          <m:t>&gt;0</m:t>
        </m:r>
      </m:oMath>
      <w:r w:rsidRPr="002D4339">
        <w:rPr>
          <w:sz w:val="22"/>
          <w:szCs w:val="22"/>
        </w:rPr>
        <w:t xml:space="preserve"> имеет распределение </w:t>
      </w:r>
      <m:oMath>
        <m:r>
          <w:rPr>
            <w:rFonts w:ascii="Cambria Math" w:hAnsi="Cambria Math"/>
            <w:sz w:val="22"/>
            <w:szCs w:val="22"/>
          </w:rPr>
          <m:t xml:space="preserve">LN(m,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)</m:t>
        </m:r>
      </m:oMath>
      <w:r w:rsidRPr="002D4339">
        <w:rPr>
          <w:sz w:val="22"/>
          <w:szCs w:val="22"/>
        </w:rPr>
        <w:t xml:space="preserve">, если СВ </w:t>
      </w:r>
      <m:oMath>
        <m:r>
          <w:rPr>
            <w:rFonts w:ascii="Cambria Math" w:hAnsi="Cambria Math"/>
            <w:sz w:val="22"/>
            <w:szCs w:val="22"/>
          </w:rPr>
          <m:t>η=lnξ</m:t>
        </m:r>
      </m:oMath>
      <w:r w:rsidRPr="002D4339">
        <w:rPr>
          <w:rFonts w:eastAsiaTheme="minorEastAsia"/>
          <w:sz w:val="22"/>
          <w:szCs w:val="22"/>
        </w:rPr>
        <w:t xml:space="preserve"> </w:t>
      </w:r>
      <w:r w:rsidRPr="002D4339">
        <w:rPr>
          <w:sz w:val="22"/>
          <w:szCs w:val="22"/>
        </w:rPr>
        <w:t xml:space="preserve">распределена по нормальному закону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(</m:t>
        </m:r>
        <m:r>
          <w:rPr>
            <w:rFonts w:ascii="Cambria Math" w:hAnsi="Cambria Math"/>
            <w:color w:val="252525"/>
            <w:sz w:val="22"/>
            <w:szCs w:val="22"/>
            <w:shd w:val="clear" w:color="auto" w:fill="FFFFFF"/>
          </w:rPr>
          <m:t xml:space="preserve">μ, </m:t>
        </m:r>
        <m:sSup>
          <m:sSupPr>
            <m:ctrlPr>
              <w:rPr>
                <w:rFonts w:ascii="Cambria Math" w:hAnsi="Cambria Math"/>
                <w:bCs/>
                <w:i/>
                <w:color w:val="252525"/>
                <w:sz w:val="22"/>
                <w:szCs w:val="22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52525"/>
                <w:sz w:val="22"/>
                <w:szCs w:val="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/>
                <w:color w:val="252525"/>
                <w:sz w:val="22"/>
                <w:szCs w:val="22"/>
                <w:shd w:val="clear" w:color="auto" w:fill="FFFFFF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)</m:t>
        </m:r>
      </m:oMath>
      <w:r w:rsidRPr="002D4339">
        <w:rPr>
          <w:sz w:val="22"/>
          <w:szCs w:val="22"/>
        </w:rPr>
        <w:t xml:space="preserve">, причем </w:t>
      </w:r>
      <m:oMath>
        <m:r>
          <w:rPr>
            <w:rFonts w:ascii="Cambria Math" w:hAnsi="Cambria Math"/>
            <w:sz w:val="22"/>
            <w:szCs w:val="22"/>
          </w:rPr>
          <m:t>μ=lnm</m:t>
        </m:r>
      </m:oMath>
      <w:r>
        <w:rPr>
          <w:sz w:val="22"/>
          <w:szCs w:val="22"/>
        </w:rPr>
        <w:t xml:space="preserve">. И наоборот: если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η~N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(</m:t>
        </m:r>
        <m:r>
          <w:rPr>
            <w:rFonts w:ascii="Cambria Math" w:hAnsi="Cambria Math"/>
            <w:color w:val="252525"/>
            <w:sz w:val="22"/>
            <w:szCs w:val="22"/>
            <w:shd w:val="clear" w:color="auto" w:fill="FFFFFF"/>
          </w:rPr>
          <m:t xml:space="preserve">μ, </m:t>
        </m:r>
        <m:sSup>
          <m:sSupPr>
            <m:ctrlPr>
              <w:rPr>
                <w:rFonts w:ascii="Cambria Math" w:hAnsi="Cambria Math"/>
                <w:bCs/>
                <w:i/>
                <w:color w:val="252525"/>
                <w:sz w:val="22"/>
                <w:szCs w:val="22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52525"/>
                <w:sz w:val="22"/>
                <w:szCs w:val="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/>
                <w:color w:val="252525"/>
                <w:sz w:val="22"/>
                <w:szCs w:val="22"/>
                <w:shd w:val="clear" w:color="auto" w:fill="FFFFFF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)</m:t>
        </m:r>
      </m:oMath>
      <w:r w:rsidRPr="002D4339">
        <w:rPr>
          <w:sz w:val="22"/>
          <w:szCs w:val="22"/>
        </w:rPr>
        <w:t xml:space="preserve">, то СВ </w:t>
      </w:r>
      <m:oMath>
        <m:r>
          <w:rPr>
            <w:rFonts w:ascii="Cambria Math" w:hAnsi="Cambria Math"/>
            <w:sz w:val="22"/>
            <w:szCs w:val="22"/>
          </w:rPr>
          <m:t>ξ=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η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</w:rPr>
          <m:t xml:space="preserve">~LN(m,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)</m:t>
        </m:r>
      </m:oMath>
      <w:r>
        <w:rPr>
          <w:sz w:val="22"/>
          <w:szCs w:val="22"/>
        </w:rPr>
        <w:t>.</w:t>
      </w:r>
      <w:r w:rsidRPr="002D4339">
        <w:rPr>
          <w:sz w:val="22"/>
          <w:szCs w:val="22"/>
        </w:rPr>
        <w:t xml:space="preserve">Эта связь распределений лежит в основе моделирующего алгоритма </w:t>
      </w:r>
      <w:r w:rsidRPr="00811A67">
        <w:rPr>
          <w:sz w:val="22"/>
          <w:szCs w:val="22"/>
        </w:rPr>
        <w:t>(</w:t>
      </w:r>
      <w:r w:rsidRPr="002D4339">
        <w:rPr>
          <w:i/>
          <w:iCs/>
          <w:sz w:val="22"/>
          <w:szCs w:val="22"/>
        </w:rPr>
        <w:t>m</w:t>
      </w:r>
      <w:r>
        <w:rPr>
          <w:sz w:val="22"/>
          <w:szCs w:val="22"/>
        </w:rPr>
        <w:t>=</w:t>
      </w:r>
      <w:r w:rsidRPr="002D4339">
        <w:rPr>
          <w:sz w:val="22"/>
          <w:szCs w:val="22"/>
        </w:rPr>
        <w:t>exp{μ}</w:t>
      </w:r>
      <w:r w:rsidRPr="00811A67">
        <w:rPr>
          <w:sz w:val="22"/>
          <w:szCs w:val="22"/>
        </w:rPr>
        <w:t>)</w:t>
      </w:r>
    </w:p>
    <w:p w:rsidR="003B700C" w:rsidRDefault="003B700C" w:rsidP="003B700C">
      <w:pPr>
        <w:pStyle w:val="Default"/>
        <w:spacing w:after="200" w:line="276" w:lineRule="auto"/>
        <w:ind w:firstLine="567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Алгоритм моделирования </w:t>
      </w:r>
      <m:oMath>
        <m:r>
          <w:rPr>
            <w:rFonts w:ascii="Cambria Math" w:hAnsi="Cambria Math"/>
            <w:sz w:val="22"/>
            <w:szCs w:val="22"/>
          </w:rPr>
          <m:t xml:space="preserve">ξ~LN(m,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)</m:t>
        </m:r>
      </m:oMath>
      <w:r>
        <w:rPr>
          <w:rFonts w:eastAsiaTheme="minorEastAsia"/>
          <w:sz w:val="22"/>
          <w:szCs w:val="22"/>
        </w:rPr>
        <w:t xml:space="preserve"> </w:t>
      </w:r>
      <w:r w:rsidRPr="002D4339">
        <w:rPr>
          <w:sz w:val="22"/>
          <w:szCs w:val="22"/>
        </w:rPr>
        <w:t>основан на методе функциональных преобразований и состоит из следующих шагов:</w:t>
      </w:r>
    </w:p>
    <w:p w:rsidR="003B700C" w:rsidRDefault="003B700C" w:rsidP="003B700C">
      <w:pPr>
        <w:pStyle w:val="Default"/>
        <w:numPr>
          <w:ilvl w:val="0"/>
          <w:numId w:val="13"/>
        </w:numPr>
        <w:spacing w:after="200"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м</w:t>
      </w:r>
      <w:r w:rsidRPr="002D4339">
        <w:rPr>
          <w:sz w:val="22"/>
          <w:szCs w:val="22"/>
        </w:rPr>
        <w:t>оделирование z реализации стандартной гаусовской СВ</w:t>
      </w:r>
      <w:r>
        <w:rPr>
          <w:sz w:val="22"/>
          <w:szCs w:val="22"/>
        </w:rPr>
        <w:t>;</w:t>
      </w:r>
    </w:p>
    <w:p w:rsidR="003B700C" w:rsidRDefault="003B700C" w:rsidP="003B700C">
      <w:pPr>
        <w:pStyle w:val="Default"/>
        <w:numPr>
          <w:ilvl w:val="0"/>
          <w:numId w:val="13"/>
        </w:numPr>
        <w:spacing w:after="200"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п</w:t>
      </w:r>
      <w:r w:rsidRPr="002D4339">
        <w:rPr>
          <w:sz w:val="22"/>
          <w:szCs w:val="22"/>
        </w:rPr>
        <w:t>олучение y реализацией СВ</w:t>
      </w:r>
      <w:r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η~N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(</m:t>
        </m:r>
        <m:r>
          <w:rPr>
            <w:rFonts w:ascii="Cambria Math" w:hAnsi="Cambria Math"/>
            <w:color w:val="252525"/>
            <w:sz w:val="22"/>
            <w:szCs w:val="22"/>
            <w:shd w:val="clear" w:color="auto" w:fill="FFFFFF"/>
          </w:rPr>
          <m:t xml:space="preserve">μ, </m:t>
        </m:r>
        <m:sSup>
          <m:sSupPr>
            <m:ctrlPr>
              <w:rPr>
                <w:rFonts w:ascii="Cambria Math" w:hAnsi="Cambria Math"/>
                <w:bCs/>
                <w:i/>
                <w:color w:val="252525"/>
                <w:sz w:val="22"/>
                <w:szCs w:val="22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52525"/>
                <w:sz w:val="22"/>
                <w:szCs w:val="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/>
                <w:color w:val="252525"/>
                <w:sz w:val="22"/>
                <w:szCs w:val="22"/>
                <w:shd w:val="clear" w:color="auto" w:fill="FFFFFF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)</m:t>
        </m:r>
      </m:oMath>
      <w:r>
        <w:rPr>
          <w:rFonts w:eastAsiaTheme="minorEastAsia"/>
          <w:sz w:val="22"/>
          <w:szCs w:val="22"/>
        </w:rPr>
        <w:t xml:space="preserve"> (где </w:t>
      </w:r>
      <m:oMath>
        <m:r>
          <w:rPr>
            <w:rFonts w:ascii="Cambria Math" w:hAnsi="Cambria Math"/>
            <w:sz w:val="22"/>
            <w:szCs w:val="22"/>
          </w:rPr>
          <m:t>μ=lnm</m:t>
        </m:r>
      </m:oMath>
      <w:r>
        <w:rPr>
          <w:rFonts w:eastAsiaTheme="minorEastAsia"/>
          <w:sz w:val="22"/>
          <w:szCs w:val="22"/>
        </w:rPr>
        <w:t>) по формуле</w:t>
      </w:r>
      <w:r w:rsidRPr="002D4339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y= μ+σz</m:t>
        </m:r>
      </m:oMath>
      <w:r>
        <w:rPr>
          <w:rFonts w:eastAsiaTheme="minorEastAsia"/>
          <w:sz w:val="22"/>
          <w:szCs w:val="22"/>
        </w:rPr>
        <w:t xml:space="preserve"> ;</w:t>
      </w:r>
    </w:p>
    <w:p w:rsidR="003B700C" w:rsidRPr="00811A67" w:rsidRDefault="003B700C" w:rsidP="003B700C">
      <w:pPr>
        <w:pStyle w:val="Default"/>
        <w:numPr>
          <w:ilvl w:val="0"/>
          <w:numId w:val="13"/>
        </w:numPr>
        <w:spacing w:after="200" w:line="276" w:lineRule="auto"/>
        <w:ind w:left="1281" w:hanging="357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вычисление реализации x СВ </w:t>
      </w:r>
      <m:oMath>
        <m:r>
          <w:rPr>
            <w:rFonts w:ascii="Cambria Math" w:hAnsi="Cambria Math"/>
            <w:sz w:val="22"/>
            <w:szCs w:val="22"/>
          </w:rPr>
          <m:t xml:space="preserve">ξ~LN(m,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 xml:space="preserve">) </m:t>
        </m:r>
      </m:oMath>
      <w:r w:rsidRPr="002D4339">
        <w:rPr>
          <w:sz w:val="22"/>
          <w:szCs w:val="22"/>
        </w:rPr>
        <w:t>по формуле</w:t>
      </w:r>
      <w:r>
        <w:rPr>
          <w:sz w:val="22"/>
          <w:szCs w:val="22"/>
        </w:rPr>
        <w:t xml:space="preserve">: </w:t>
      </w:r>
      <m:oMath>
        <m:r>
          <w:rPr>
            <w:rFonts w:ascii="Cambria Math" w:hAnsi="Cambria Math"/>
            <w:sz w:val="22"/>
            <w:szCs w:val="22"/>
          </w:rPr>
          <m:t>x=m*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exp⁡</m:t>
        </m:r>
        <m:r>
          <w:rPr>
            <w:rFonts w:ascii="Cambria Math" w:hAnsi="Cambria Math"/>
            <w:sz w:val="22"/>
            <w:szCs w:val="22"/>
          </w:rPr>
          <m:t>{σz}</m:t>
        </m:r>
      </m:oMath>
      <w:r w:rsidRPr="00811A67">
        <w:rPr>
          <w:sz w:val="22"/>
          <w:szCs w:val="22"/>
        </w:rPr>
        <w:t xml:space="preserve"> </w:t>
      </w:r>
    </w:p>
    <w:p w:rsidR="003B700C" w:rsidRPr="00E408FE" w:rsidRDefault="003B700C" w:rsidP="003B700C">
      <w:pPr>
        <w:pStyle w:val="Default"/>
        <w:numPr>
          <w:ilvl w:val="0"/>
          <w:numId w:val="6"/>
        </w:numPr>
        <w:spacing w:after="200" w:line="276" w:lineRule="auto"/>
        <w:ind w:left="1491" w:hanging="357"/>
        <w:rPr>
          <w:b/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>Экспоненциальное распределение</w:t>
      </w:r>
    </w:p>
    <w:p w:rsidR="003B700C" w:rsidRDefault="003B700C" w:rsidP="006F0566">
      <w:pPr>
        <w:pStyle w:val="Default"/>
        <w:spacing w:afterLines="200" w:line="276" w:lineRule="auto"/>
        <w:ind w:firstLine="567"/>
        <w:contextualSpacing/>
        <w:jc w:val="both"/>
        <w:rPr>
          <w:sz w:val="22"/>
          <w:szCs w:val="22"/>
        </w:rPr>
      </w:pPr>
      <w:r w:rsidRPr="00E408FE">
        <w:rPr>
          <w:sz w:val="22"/>
          <w:szCs w:val="22"/>
        </w:rPr>
        <w:t xml:space="preserve">НСВ </w:t>
      </w:r>
      <m:oMath>
        <m:r>
          <w:rPr>
            <w:rFonts w:ascii="Cambria Math" w:hAnsi="Cambria Math"/>
            <w:sz w:val="22"/>
            <w:szCs w:val="22"/>
          </w:rPr>
          <m:t>ξ∈[0, +∞)</m:t>
        </m:r>
      </m:oMath>
      <w:r w:rsidRPr="002D4339">
        <w:rPr>
          <w:rFonts w:eastAsiaTheme="minorEastAsia"/>
          <w:sz w:val="22"/>
          <w:szCs w:val="22"/>
        </w:rPr>
        <w:t xml:space="preserve"> </w:t>
      </w:r>
      <w:r w:rsidRPr="00E408FE">
        <w:rPr>
          <w:sz w:val="22"/>
          <w:szCs w:val="22"/>
        </w:rPr>
        <w:t>с функцией и плотно</w:t>
      </w:r>
      <w:r>
        <w:rPr>
          <w:sz w:val="22"/>
          <w:szCs w:val="22"/>
        </w:rPr>
        <w:t>стью распределения, определяемыми</w:t>
      </w:r>
      <w:r w:rsidRPr="00E408FE">
        <w:rPr>
          <w:sz w:val="22"/>
          <w:szCs w:val="22"/>
        </w:rPr>
        <w:t xml:space="preserve"> соотношениями:</w:t>
      </w:r>
    </w:p>
    <w:p w:rsidR="003B700C" w:rsidRPr="00E408FE" w:rsidRDefault="003B700C" w:rsidP="006F0566">
      <w:pPr>
        <w:pStyle w:val="Default"/>
        <w:spacing w:afterLines="200" w:line="276" w:lineRule="auto"/>
        <w:ind w:firstLine="567"/>
        <w:contextualSpacing/>
        <w:jc w:val="center"/>
        <w:rPr>
          <w:sz w:val="22"/>
          <w:szCs w:val="22"/>
        </w:rPr>
      </w:pPr>
      <w:r>
        <w:rPr>
          <w:noProof/>
          <w:lang w:eastAsia="ru-RU"/>
        </w:rPr>
        <w:drawing>
          <wp:inline distT="0" distB="0" distL="0" distR="0">
            <wp:extent cx="3419475" cy="3238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0C" w:rsidRPr="00E408FE" w:rsidRDefault="003B700C" w:rsidP="006F0566">
      <w:pPr>
        <w:pStyle w:val="Default"/>
        <w:spacing w:afterLines="200" w:line="276" w:lineRule="auto"/>
        <w:contextualSpacing/>
        <w:jc w:val="both"/>
        <w:rPr>
          <w:sz w:val="22"/>
          <w:szCs w:val="22"/>
        </w:rPr>
      </w:pPr>
      <w:r w:rsidRPr="00E408FE">
        <w:rPr>
          <w:sz w:val="22"/>
          <w:szCs w:val="22"/>
        </w:rPr>
        <w:t>имеет экспоненциальное</w:t>
      </w:r>
      <w:r>
        <w:rPr>
          <w:sz w:val="22"/>
          <w:szCs w:val="22"/>
        </w:rPr>
        <w:t xml:space="preserve"> </w:t>
      </w:r>
      <w:r w:rsidRPr="00E408FE">
        <w:rPr>
          <w:sz w:val="22"/>
          <w:szCs w:val="22"/>
        </w:rPr>
        <w:t xml:space="preserve">(потенциальное) распределение </w:t>
      </w:r>
      <m:oMath>
        <m:r>
          <w:rPr>
            <w:rFonts w:ascii="Cambria Math" w:hAnsi="Cambria Math"/>
            <w:sz w:val="22"/>
            <w:szCs w:val="22"/>
          </w:rPr>
          <m:t>E(λ)</m:t>
        </m:r>
      </m:oMath>
      <w:r w:rsidRPr="00E408FE">
        <w:rPr>
          <w:sz w:val="22"/>
          <w:szCs w:val="22"/>
        </w:rPr>
        <w:t xml:space="preserve">, где </w:t>
      </w:r>
      <m:oMath>
        <m:r>
          <w:rPr>
            <w:rFonts w:ascii="Cambria Math" w:hAnsi="Cambria Math"/>
            <w:sz w:val="22"/>
            <w:szCs w:val="22"/>
          </w:rPr>
          <m:t>λ</m:t>
        </m:r>
        <m:r>
          <w:rPr>
            <w:rFonts w:ascii="Cambria Math" w:eastAsiaTheme="minorEastAsia" w:hAnsi="Cambria Math"/>
            <w:sz w:val="22"/>
            <w:szCs w:val="22"/>
          </w:rPr>
          <m:t>&gt;0</m:t>
        </m:r>
      </m:oMath>
      <w:r w:rsidRPr="002E3803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2E3803">
        <w:rPr>
          <w:sz w:val="22"/>
          <w:szCs w:val="22"/>
        </w:rPr>
        <w:t xml:space="preserve"> </w:t>
      </w:r>
      <w:r w:rsidRPr="00E408FE">
        <w:rPr>
          <w:sz w:val="22"/>
          <w:szCs w:val="22"/>
        </w:rPr>
        <w:t>параметр распределения (</w:t>
      </w:r>
      <m:oMath>
        <m:r>
          <w:rPr>
            <w:rFonts w:ascii="Cambria Math" w:hAnsi="Cambria Math"/>
            <w:sz w:val="22"/>
            <w:szCs w:val="22"/>
          </w:rPr>
          <m:t xml:space="preserve">λ=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E{ξ}</m:t>
            </m:r>
          </m:den>
        </m:f>
      </m:oMath>
      <w:r w:rsidRPr="00E408FE">
        <w:rPr>
          <w:sz w:val="22"/>
          <w:szCs w:val="22"/>
        </w:rPr>
        <w:t>)</w:t>
      </w:r>
    </w:p>
    <w:p w:rsidR="003B700C" w:rsidRPr="002669AD" w:rsidRDefault="003B700C" w:rsidP="006F0566">
      <w:pPr>
        <w:pStyle w:val="Default"/>
        <w:spacing w:afterLines="200" w:line="276" w:lineRule="auto"/>
        <w:ind w:firstLine="567"/>
        <w:contextualSpacing/>
        <w:jc w:val="both"/>
        <w:rPr>
          <w:sz w:val="22"/>
          <w:szCs w:val="22"/>
        </w:rPr>
      </w:pPr>
      <w:r w:rsidRPr="00E408FE">
        <w:rPr>
          <w:sz w:val="22"/>
          <w:szCs w:val="22"/>
        </w:rPr>
        <w:t xml:space="preserve">Среднее значение и дисперсия СВ </w:t>
      </w:r>
      <m:oMath>
        <m:r>
          <w:rPr>
            <w:rFonts w:ascii="Cambria Math" w:hAnsi="Cambria Math"/>
            <w:sz w:val="22"/>
            <w:szCs w:val="22"/>
          </w:rPr>
          <m:t>ξ~E(λ)</m:t>
        </m:r>
      </m:oMath>
      <w:r w:rsidRPr="002669AD">
        <w:rPr>
          <w:rFonts w:eastAsiaTheme="minorEastAsia"/>
          <w:sz w:val="22"/>
          <w:szCs w:val="22"/>
        </w:rPr>
        <w:t xml:space="preserve"> </w:t>
      </w:r>
      <w:r w:rsidRPr="00E408FE">
        <w:rPr>
          <w:sz w:val="22"/>
          <w:szCs w:val="22"/>
        </w:rPr>
        <w:t>равны:</w:t>
      </w:r>
      <w:r w:rsidRPr="002669AD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μ=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=1/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2669AD">
        <w:rPr>
          <w:rFonts w:eastAsiaTheme="minorEastAsia"/>
          <w:sz w:val="22"/>
          <w:szCs w:val="22"/>
        </w:rPr>
        <w:t>.</w:t>
      </w:r>
    </w:p>
    <w:p w:rsidR="003B700C" w:rsidRPr="002669AD" w:rsidRDefault="003B700C" w:rsidP="006F0566">
      <w:pPr>
        <w:pStyle w:val="Default"/>
        <w:spacing w:afterLines="200" w:line="276" w:lineRule="auto"/>
        <w:ind w:firstLine="567"/>
        <w:contextualSpacing/>
        <w:jc w:val="both"/>
        <w:rPr>
          <w:sz w:val="22"/>
          <w:szCs w:val="22"/>
        </w:rPr>
      </w:pPr>
      <w:r w:rsidRPr="00E408FE">
        <w:rPr>
          <w:sz w:val="22"/>
          <w:szCs w:val="22"/>
        </w:rPr>
        <w:t>Экспоненциальное распределение можно рассматривать как частный случай распределен</w:t>
      </w:r>
      <w:r>
        <w:rPr>
          <w:sz w:val="22"/>
          <w:szCs w:val="22"/>
        </w:rPr>
        <w:t>ий:</w:t>
      </w:r>
    </w:p>
    <w:p w:rsidR="003B700C" w:rsidRPr="002669AD" w:rsidRDefault="003B700C" w:rsidP="006F0566">
      <w:pPr>
        <w:pStyle w:val="Default"/>
        <w:numPr>
          <w:ilvl w:val="0"/>
          <w:numId w:val="14"/>
        </w:numPr>
        <w:spacing w:afterLines="200" w:line="276" w:lineRule="auto"/>
        <w:contextualSpacing/>
        <w:jc w:val="both"/>
        <w:rPr>
          <w:sz w:val="22"/>
          <w:szCs w:val="22"/>
        </w:rPr>
      </w:pPr>
      <w:r w:rsidRPr="00E408FE">
        <w:rPr>
          <w:sz w:val="22"/>
          <w:szCs w:val="22"/>
        </w:rPr>
        <w:t xml:space="preserve">гамма - распределения </w:t>
      </w:r>
      <m:oMath>
        <m:r>
          <w:rPr>
            <w:rFonts w:ascii="Cambria Math" w:hAnsi="Cambria Math"/>
            <w:sz w:val="22"/>
            <w:szCs w:val="22"/>
          </w:rPr>
          <m:t>γ(b, ν)</m:t>
        </m:r>
      </m:oMath>
      <w:r w:rsidRPr="002669AD">
        <w:rPr>
          <w:rFonts w:eastAsiaTheme="minorEastAsia"/>
          <w:sz w:val="22"/>
          <w:szCs w:val="22"/>
        </w:rPr>
        <w:t xml:space="preserve"> </w:t>
      </w:r>
      <w:r w:rsidRPr="00E408FE">
        <w:rPr>
          <w:sz w:val="22"/>
          <w:szCs w:val="22"/>
        </w:rPr>
        <w:t>при</w:t>
      </w:r>
      <w:r w:rsidRPr="002669AD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ν=1, λ=1/b</m:t>
        </m:r>
      </m:oMath>
      <w:r>
        <w:rPr>
          <w:rFonts w:eastAsiaTheme="minorEastAsia"/>
          <w:sz w:val="22"/>
          <w:szCs w:val="22"/>
        </w:rPr>
        <w:t>;</w:t>
      </w:r>
    </w:p>
    <w:p w:rsidR="003B700C" w:rsidRPr="002669AD" w:rsidRDefault="003B700C" w:rsidP="003B700C">
      <w:pPr>
        <w:pStyle w:val="Default"/>
        <w:numPr>
          <w:ilvl w:val="0"/>
          <w:numId w:val="14"/>
        </w:numPr>
        <w:spacing w:after="200" w:line="276" w:lineRule="auto"/>
        <w:ind w:left="1281" w:hanging="357"/>
        <w:jc w:val="both"/>
        <w:rPr>
          <w:sz w:val="22"/>
          <w:szCs w:val="22"/>
        </w:rPr>
      </w:pPr>
      <w:r w:rsidRPr="00E408FE">
        <w:rPr>
          <w:sz w:val="22"/>
          <w:szCs w:val="22"/>
        </w:rPr>
        <w:t>Вейбулла-Гнеденко</w:t>
      </w:r>
      <w:r w:rsidRPr="002669AD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n-US"/>
          </w:rPr>
          <m:t>WG</m:t>
        </m:r>
        <m:r>
          <w:rPr>
            <w:rFonts w:ascii="Cambria Math" w:hAnsi="Cambria Math"/>
            <w:sz w:val="22"/>
            <w:szCs w:val="22"/>
          </w:rPr>
          <m:t>(</m:t>
        </m:r>
        <m:r>
          <w:rPr>
            <w:rFonts w:ascii="Cambria Math" w:hAnsi="Cambria Math"/>
            <w:sz w:val="22"/>
            <w:szCs w:val="22"/>
            <w:lang w:val="en-US"/>
          </w:rPr>
          <m:t>λ</m:t>
        </m:r>
        <m:r>
          <w:rPr>
            <w:rFonts w:ascii="Cambria Math" w:hAnsi="Cambria Math"/>
            <w:sz w:val="22"/>
            <w:szCs w:val="22"/>
          </w:rPr>
          <m:t xml:space="preserve">, </m:t>
        </m:r>
        <m:r>
          <w:rPr>
            <w:rFonts w:ascii="Cambria Math" w:hAnsi="Cambria Math"/>
            <w:sz w:val="22"/>
            <w:szCs w:val="22"/>
            <w:lang w:val="en-US"/>
          </w:rPr>
          <m:t>c</m:t>
        </m:r>
        <m:r>
          <w:rPr>
            <w:rFonts w:ascii="Cambria Math" w:hAnsi="Cambria Math"/>
            <w:sz w:val="22"/>
            <w:szCs w:val="22"/>
          </w:rPr>
          <m:t>)</m:t>
        </m:r>
      </m:oMath>
      <w:r w:rsidRPr="002669AD">
        <w:rPr>
          <w:rFonts w:eastAsiaTheme="minorEastAsia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>при с = 1.</w:t>
      </w:r>
    </w:p>
    <w:p w:rsidR="003B700C" w:rsidRPr="00CD5BA0" w:rsidRDefault="003B700C" w:rsidP="003B700C">
      <w:pPr>
        <w:pStyle w:val="Default"/>
        <w:spacing w:after="200" w:line="276" w:lineRule="auto"/>
        <w:ind w:firstLine="567"/>
        <w:contextualSpacing/>
        <w:jc w:val="both"/>
        <w:rPr>
          <w:i/>
          <w:sz w:val="22"/>
          <w:szCs w:val="22"/>
        </w:rPr>
      </w:pPr>
      <w:r w:rsidRPr="00E408FE">
        <w:rPr>
          <w:sz w:val="22"/>
          <w:szCs w:val="22"/>
        </w:rPr>
        <w:t xml:space="preserve">Алгоритм моделирования СВ </w:t>
      </w:r>
      <m:oMath>
        <m:r>
          <w:rPr>
            <w:rFonts w:ascii="Cambria Math" w:hAnsi="Cambria Math"/>
            <w:sz w:val="22"/>
            <w:szCs w:val="22"/>
          </w:rPr>
          <m:t>ξ~E(λ)</m:t>
        </m:r>
      </m:oMath>
      <w:r>
        <w:rPr>
          <w:rFonts w:eastAsiaTheme="minorEastAsia"/>
          <w:sz w:val="22"/>
          <w:szCs w:val="22"/>
        </w:rPr>
        <w:t xml:space="preserve"> </w:t>
      </w:r>
      <w:r w:rsidRPr="00E408FE">
        <w:rPr>
          <w:sz w:val="22"/>
          <w:szCs w:val="22"/>
        </w:rPr>
        <w:t>основа</w:t>
      </w:r>
      <w:r>
        <w:rPr>
          <w:sz w:val="22"/>
          <w:szCs w:val="22"/>
        </w:rPr>
        <w:t>н</w:t>
      </w:r>
      <w:r w:rsidRPr="00E408FE">
        <w:rPr>
          <w:sz w:val="22"/>
          <w:szCs w:val="22"/>
        </w:rPr>
        <w:t xml:space="preserve"> на методе обратной функции. Обратная функция 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ξ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</m:oMath>
      <w:r w:rsidRPr="00E408FE">
        <w:rPr>
          <w:sz w:val="22"/>
          <w:szCs w:val="22"/>
        </w:rPr>
        <w:t xml:space="preserve">, определяемой (25), находится при решении уравнения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ξ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w:rPr>
            <w:rFonts w:ascii="Cambria Math" w:eastAsiaTheme="minorEastAsia" w:hAnsi="Cambria Math"/>
            <w:sz w:val="22"/>
            <w:szCs w:val="22"/>
            <w:lang w:val="en-US"/>
          </w:rPr>
          <m:t>y</m:t>
        </m:r>
      </m:oMath>
      <w:r>
        <w:rPr>
          <w:rFonts w:eastAsiaTheme="minorEastAsia"/>
          <w:sz w:val="22"/>
          <w:szCs w:val="22"/>
        </w:rPr>
        <w:t xml:space="preserve"> </w:t>
      </w:r>
      <w:r w:rsidRPr="00E408FE">
        <w:rPr>
          <w:sz w:val="22"/>
          <w:szCs w:val="22"/>
        </w:rPr>
        <w:t xml:space="preserve">относительно </w:t>
      </w:r>
      <w:r w:rsidRPr="00CD5BA0">
        <w:rPr>
          <w:i/>
          <w:sz w:val="22"/>
          <w:szCs w:val="22"/>
        </w:rPr>
        <w:t>x</w:t>
      </w:r>
      <w:r w:rsidRPr="00E408FE">
        <w:rPr>
          <w:sz w:val="22"/>
          <w:szCs w:val="22"/>
        </w:rPr>
        <w:t xml:space="preserve">: </w:t>
      </w:r>
      <m:oMath>
        <m:r>
          <w:rPr>
            <w:rFonts w:ascii="Cambria Math" w:hAnsi="Cambria Math"/>
            <w:sz w:val="22"/>
            <w:szCs w:val="22"/>
          </w:rPr>
          <m:t xml:space="preserve">x= 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ξ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-1</m:t>
            </m:r>
          </m:sup>
        </m:sSub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d>
        <m:r>
          <w:rPr>
            <w:rFonts w:ascii="Cambria Math" w:hAnsi="Cambria Math"/>
            <w:sz w:val="22"/>
            <w:szCs w:val="22"/>
          </w:rPr>
          <m:t>= -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ln⁡</m:t>
        </m:r>
        <m:r>
          <w:rPr>
            <w:rFonts w:ascii="Cambria Math" w:hAnsi="Cambria Math"/>
            <w:sz w:val="22"/>
            <w:szCs w:val="22"/>
          </w:rPr>
          <m:t>(1-y)/λ</m:t>
        </m:r>
      </m:oMath>
      <w:r w:rsidRPr="00CD5BA0">
        <w:rPr>
          <w:rFonts w:eastAsiaTheme="minorEastAsia"/>
          <w:sz w:val="22"/>
          <w:szCs w:val="22"/>
        </w:rPr>
        <w:t xml:space="preserve"> (26).</w:t>
      </w:r>
    </w:p>
    <w:p w:rsidR="003B700C" w:rsidRPr="00CD5BA0" w:rsidRDefault="003B700C" w:rsidP="006F0566">
      <w:pPr>
        <w:pStyle w:val="Default"/>
        <w:spacing w:afterLines="200" w:line="276" w:lineRule="auto"/>
        <w:ind w:firstLine="567"/>
        <w:contextualSpacing/>
        <w:jc w:val="both"/>
        <w:rPr>
          <w:sz w:val="22"/>
          <w:szCs w:val="22"/>
        </w:rPr>
      </w:pPr>
      <w:r w:rsidRPr="00E408FE">
        <w:rPr>
          <w:sz w:val="22"/>
          <w:szCs w:val="22"/>
        </w:rPr>
        <w:t xml:space="preserve">Далее в соответствии с методом обратной функции алгоритм моделирования СВ </w:t>
      </w:r>
      <m:oMath>
        <m:r>
          <w:rPr>
            <w:rFonts w:ascii="Cambria Math" w:hAnsi="Cambria Math"/>
            <w:sz w:val="22"/>
            <w:szCs w:val="22"/>
          </w:rPr>
          <m:t>ξ</m:t>
        </m:r>
      </m:oMath>
      <w:r w:rsidRPr="00E408FE">
        <w:rPr>
          <w:sz w:val="22"/>
          <w:szCs w:val="22"/>
        </w:rPr>
        <w:t xml:space="preserve"> </w:t>
      </w:r>
      <w:r>
        <w:rPr>
          <w:sz w:val="22"/>
          <w:szCs w:val="22"/>
        </w:rPr>
        <w:t>состоит из двух шагов:</w:t>
      </w:r>
    </w:p>
    <w:p w:rsidR="003B700C" w:rsidRDefault="003B700C" w:rsidP="003B700C">
      <w:pPr>
        <w:pStyle w:val="Default"/>
        <w:numPr>
          <w:ilvl w:val="0"/>
          <w:numId w:val="15"/>
        </w:numPr>
        <w:spacing w:after="200" w:line="276" w:lineRule="auto"/>
        <w:ind w:left="1281" w:hanging="357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моделирование реализации a БСВ;</w:t>
      </w:r>
    </w:p>
    <w:p w:rsidR="003B700C" w:rsidRPr="00CD5BA0" w:rsidRDefault="003B700C" w:rsidP="003B700C">
      <w:pPr>
        <w:pStyle w:val="Default"/>
        <w:numPr>
          <w:ilvl w:val="0"/>
          <w:numId w:val="15"/>
        </w:numPr>
        <w:spacing w:after="200" w:line="276" w:lineRule="auto"/>
        <w:ind w:left="1281" w:hanging="357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в</w:t>
      </w:r>
      <w:r w:rsidRPr="00E408FE">
        <w:rPr>
          <w:sz w:val="22"/>
          <w:szCs w:val="22"/>
        </w:rPr>
        <w:t>ычисление в соответствии с (26) реализации x СВ</w:t>
      </w: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ξ:</m:t>
        </m:r>
        <m:r>
          <w:rPr>
            <w:rFonts w:ascii="Cambria Math" w:hAnsi="Cambria Math"/>
            <w:sz w:val="22"/>
            <w:szCs w:val="22"/>
            <w:lang w:val="en-US"/>
          </w:rPr>
          <m:t>x</m:t>
        </m:r>
        <m:r>
          <w:rPr>
            <w:rFonts w:ascii="Cambria Math" w:hAnsi="Cambria Math"/>
            <w:sz w:val="22"/>
            <w:szCs w:val="22"/>
          </w:rPr>
          <m:t>= 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w:rPr>
            <w:rFonts w:ascii="Cambria Math" w:hAnsi="Cambria Math"/>
            <w:sz w:val="22"/>
            <w:szCs w:val="22"/>
          </w:rPr>
          <m:t>lna</m:t>
        </m:r>
      </m:oMath>
      <w:r>
        <w:rPr>
          <w:rFonts w:eastAsiaTheme="minorEastAsia"/>
          <w:sz w:val="22"/>
          <w:szCs w:val="22"/>
        </w:rPr>
        <w:t xml:space="preserve">, </w:t>
      </w:r>
      <w:r w:rsidRPr="00CD5BA0">
        <w:rPr>
          <w:sz w:val="22"/>
          <w:szCs w:val="22"/>
        </w:rPr>
        <w:t xml:space="preserve">где учтено, что a и a-1 одинаково распределены. </w:t>
      </w:r>
    </w:p>
    <w:p w:rsidR="003B700C" w:rsidRDefault="003B700C" w:rsidP="003B700C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</w:rPr>
      </w:pPr>
      <w:r w:rsidRPr="00E408FE">
        <w:rPr>
          <w:rFonts w:ascii="Times New Roman" w:hAnsi="Times New Roman" w:cs="Times New Roman"/>
        </w:rPr>
        <w:t>Коэффициент использования БСВ к=1.</w:t>
      </w:r>
    </w:p>
    <w:p w:rsidR="00D62C57" w:rsidRDefault="00D62C57" w:rsidP="00D62C57">
      <w:pPr>
        <w:pStyle w:val="Style1"/>
      </w:pPr>
      <w:r>
        <w:t>Распределение Лапласса</w:t>
      </w:r>
    </w:p>
    <w:p w:rsidR="00D62C57" w:rsidRPr="00D62C57" w:rsidRDefault="00D62C57" w:rsidP="00D62C57">
      <w:pPr>
        <w:ind w:left="414" w:firstLine="720"/>
      </w:pPr>
      <w:r>
        <w:rPr>
          <w:noProof/>
          <w:lang w:eastAsia="ru-RU"/>
        </w:rPr>
        <w:drawing>
          <wp:inline distT="0" distB="0" distL="0" distR="0">
            <wp:extent cx="2457967" cy="13397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0401" cy="134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0C" w:rsidRPr="00CD5BA0" w:rsidRDefault="003B700C" w:rsidP="00D62C57">
      <w:pPr>
        <w:pStyle w:val="Style1"/>
      </w:pPr>
      <w:r>
        <w:t>Распределение Вейбулла-Гнеденко</w:t>
      </w:r>
    </w:p>
    <w:p w:rsidR="003B700C" w:rsidRDefault="003B700C" w:rsidP="003B700C">
      <w:pPr>
        <w:pStyle w:val="Default"/>
        <w:spacing w:after="200" w:line="276" w:lineRule="auto"/>
        <w:ind w:firstLine="567"/>
        <w:contextualSpacing/>
        <w:jc w:val="both"/>
        <w:rPr>
          <w:sz w:val="22"/>
          <w:szCs w:val="22"/>
        </w:rPr>
      </w:pPr>
      <w:r w:rsidRPr="00CD5BA0">
        <w:rPr>
          <w:sz w:val="22"/>
          <w:szCs w:val="22"/>
        </w:rPr>
        <w:t xml:space="preserve">НСВ </w:t>
      </w:r>
      <m:oMath>
        <m:r>
          <w:rPr>
            <w:rFonts w:ascii="Cambria Math" w:hAnsi="Cambria Math"/>
            <w:sz w:val="22"/>
            <w:szCs w:val="22"/>
          </w:rPr>
          <m:t>ξ∈[0, +∞)</m:t>
        </m:r>
      </m:oMath>
      <w:r w:rsidRPr="002D4339">
        <w:rPr>
          <w:rFonts w:eastAsiaTheme="minorEastAsia"/>
          <w:sz w:val="22"/>
          <w:szCs w:val="22"/>
        </w:rPr>
        <w:t xml:space="preserve"> </w:t>
      </w:r>
      <w:r>
        <w:rPr>
          <w:sz w:val="22"/>
          <w:szCs w:val="22"/>
        </w:rPr>
        <w:t>с плотностью распределения</w:t>
      </w:r>
    </w:p>
    <w:p w:rsidR="003B700C" w:rsidRPr="00CD5BA0" w:rsidRDefault="003B700C" w:rsidP="003B700C">
      <w:pPr>
        <w:pStyle w:val="Default"/>
        <w:spacing w:after="200" w:line="276" w:lineRule="auto"/>
        <w:ind w:firstLine="567"/>
        <w:contextualSpacing/>
        <w:jc w:val="center"/>
        <w:rPr>
          <w:sz w:val="22"/>
          <w:szCs w:val="22"/>
        </w:rPr>
      </w:pPr>
      <w:r>
        <w:rPr>
          <w:noProof/>
          <w:lang w:eastAsia="ru-RU"/>
        </w:rPr>
        <w:drawing>
          <wp:inline distT="0" distB="0" distL="0" distR="0">
            <wp:extent cx="3057525" cy="3333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0C" w:rsidRDefault="003B700C" w:rsidP="003B700C">
      <w:pPr>
        <w:pStyle w:val="Default"/>
        <w:spacing w:after="200" w:line="276" w:lineRule="auto"/>
        <w:ind w:firstLine="284"/>
        <w:contextualSpacing/>
        <w:jc w:val="both"/>
        <w:rPr>
          <w:sz w:val="22"/>
          <w:szCs w:val="22"/>
        </w:rPr>
      </w:pPr>
      <w:r w:rsidRPr="00CD5BA0">
        <w:rPr>
          <w:sz w:val="22"/>
          <w:szCs w:val="22"/>
        </w:rPr>
        <w:t xml:space="preserve">имеет распределение Вейбулла-Гнеденко </w:t>
      </w:r>
      <m:oMath>
        <m:r>
          <w:rPr>
            <w:rFonts w:ascii="Cambria Math" w:hAnsi="Cambria Math"/>
            <w:sz w:val="22"/>
            <w:szCs w:val="22"/>
            <w:lang w:val="en-US"/>
          </w:rPr>
          <m:t>WG</m:t>
        </m:r>
        <m:r>
          <w:rPr>
            <w:rFonts w:ascii="Cambria Math" w:hAnsi="Cambria Math"/>
            <w:sz w:val="22"/>
            <w:szCs w:val="22"/>
          </w:rPr>
          <m:t>(</m:t>
        </m:r>
        <m:r>
          <w:rPr>
            <w:rFonts w:ascii="Cambria Math" w:hAnsi="Cambria Math"/>
            <w:sz w:val="22"/>
            <w:szCs w:val="22"/>
            <w:lang w:val="en-US"/>
          </w:rPr>
          <m:t>λ</m:t>
        </m:r>
        <m:r>
          <w:rPr>
            <w:rFonts w:ascii="Cambria Math" w:hAnsi="Cambria Math"/>
            <w:sz w:val="22"/>
            <w:szCs w:val="22"/>
          </w:rPr>
          <m:t xml:space="preserve">, </m:t>
        </m:r>
        <m:r>
          <w:rPr>
            <w:rFonts w:ascii="Cambria Math" w:hAnsi="Cambria Math"/>
            <w:sz w:val="22"/>
            <w:szCs w:val="22"/>
            <w:lang w:val="en-US"/>
          </w:rPr>
          <m:t>c</m:t>
        </m:r>
        <m:r>
          <w:rPr>
            <w:rFonts w:ascii="Cambria Math" w:hAnsi="Cambria Math"/>
            <w:sz w:val="22"/>
            <w:szCs w:val="22"/>
          </w:rPr>
          <m:t>)</m:t>
        </m:r>
      </m:oMath>
      <w:r>
        <w:rPr>
          <w:rFonts w:eastAsiaTheme="minorEastAsia"/>
          <w:sz w:val="22"/>
          <w:szCs w:val="22"/>
        </w:rPr>
        <w:t xml:space="preserve">, которое </w:t>
      </w:r>
      <w:r w:rsidRPr="00CD5BA0">
        <w:rPr>
          <w:sz w:val="22"/>
          <w:szCs w:val="22"/>
        </w:rPr>
        <w:t>им</w:t>
      </w:r>
      <w:r>
        <w:rPr>
          <w:sz w:val="22"/>
          <w:szCs w:val="22"/>
        </w:rPr>
        <w:t>еет вид:</w:t>
      </w:r>
    </w:p>
    <w:p w:rsidR="003B700C" w:rsidRDefault="003B700C" w:rsidP="003B700C">
      <w:pPr>
        <w:pStyle w:val="Default"/>
        <w:spacing w:after="200" w:line="276" w:lineRule="auto"/>
        <w:contextualSpacing/>
        <w:jc w:val="center"/>
        <w:rPr>
          <w:sz w:val="22"/>
          <w:szCs w:val="22"/>
        </w:rPr>
      </w:pPr>
      <w:r>
        <w:rPr>
          <w:noProof/>
          <w:lang w:eastAsia="ru-RU"/>
        </w:rPr>
        <w:drawing>
          <wp:inline distT="0" distB="0" distL="0" distR="0">
            <wp:extent cx="2676525" cy="3429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0C" w:rsidRDefault="003B700C" w:rsidP="003B700C">
      <w:pPr>
        <w:pStyle w:val="Default"/>
        <w:spacing w:after="200" w:line="276" w:lineRule="auto"/>
        <w:ind w:firstLine="567"/>
        <w:contextualSpacing/>
        <w:jc w:val="both"/>
        <w:rPr>
          <w:sz w:val="22"/>
          <w:szCs w:val="22"/>
        </w:rPr>
      </w:pPr>
      <w:r w:rsidRPr="00CD5BA0">
        <w:rPr>
          <w:sz w:val="22"/>
          <w:szCs w:val="22"/>
        </w:rPr>
        <w:t xml:space="preserve">Среднее значение и дисперсия равны: </w:t>
      </w:r>
    </w:p>
    <w:p w:rsidR="003B700C" w:rsidRPr="00CD5BA0" w:rsidRDefault="003B700C" w:rsidP="003B700C">
      <w:pPr>
        <w:pStyle w:val="Default"/>
        <w:spacing w:after="200" w:line="276" w:lineRule="auto"/>
        <w:ind w:firstLine="567"/>
        <w:contextualSpacing/>
        <w:jc w:val="center"/>
        <w:rPr>
          <w:sz w:val="22"/>
          <w:szCs w:val="22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630839" cy="1000079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2466" cy="100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0C" w:rsidRDefault="003B700C" w:rsidP="003B700C">
      <w:pPr>
        <w:pStyle w:val="Default"/>
        <w:spacing w:after="200" w:line="276" w:lineRule="auto"/>
        <w:contextualSpacing/>
        <w:jc w:val="both"/>
        <w:rPr>
          <w:sz w:val="22"/>
          <w:szCs w:val="22"/>
        </w:rPr>
      </w:pPr>
      <w:r w:rsidRPr="00CD5BA0">
        <w:rPr>
          <w:sz w:val="22"/>
          <w:szCs w:val="22"/>
        </w:rPr>
        <w:t xml:space="preserve">здесь Г(x)-гамма-функция Эйлера, то есть </w:t>
      </w:r>
    </w:p>
    <w:p w:rsidR="003B700C" w:rsidRPr="00CD5BA0" w:rsidRDefault="003B700C" w:rsidP="003B700C">
      <w:pPr>
        <w:pStyle w:val="Default"/>
        <w:spacing w:after="200" w:line="276" w:lineRule="auto"/>
        <w:jc w:val="center"/>
        <w:rPr>
          <w:sz w:val="22"/>
          <w:szCs w:val="22"/>
        </w:rPr>
      </w:pPr>
      <w:r>
        <w:rPr>
          <w:noProof/>
          <w:lang w:eastAsia="ru-RU"/>
        </w:rPr>
        <w:drawing>
          <wp:inline distT="0" distB="0" distL="0" distR="0">
            <wp:extent cx="2828925" cy="4762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0C" w:rsidRDefault="003B700C" w:rsidP="003B700C">
      <w:pPr>
        <w:pStyle w:val="Default"/>
        <w:spacing w:after="200" w:line="276" w:lineRule="auto"/>
        <w:ind w:firstLine="567"/>
        <w:contextualSpacing/>
        <w:jc w:val="both"/>
        <w:rPr>
          <w:sz w:val="22"/>
          <w:szCs w:val="22"/>
        </w:rPr>
      </w:pPr>
      <w:r w:rsidRPr="00CD5BA0">
        <w:rPr>
          <w:sz w:val="22"/>
          <w:szCs w:val="22"/>
        </w:rPr>
        <w:t xml:space="preserve">Частными случаями распределения </w:t>
      </w:r>
      <m:oMath>
        <m:r>
          <w:rPr>
            <w:rFonts w:ascii="Cambria Math" w:hAnsi="Cambria Math"/>
            <w:sz w:val="22"/>
            <w:szCs w:val="22"/>
            <w:lang w:val="en-US"/>
          </w:rPr>
          <m:t>WG</m:t>
        </m:r>
        <m:r>
          <w:rPr>
            <w:rFonts w:ascii="Cambria Math" w:hAnsi="Cambria Math"/>
            <w:sz w:val="22"/>
            <w:szCs w:val="22"/>
          </w:rPr>
          <m:t>(</m:t>
        </m:r>
        <m:r>
          <w:rPr>
            <w:rFonts w:ascii="Cambria Math" w:hAnsi="Cambria Math"/>
            <w:sz w:val="22"/>
            <w:szCs w:val="22"/>
            <w:lang w:val="en-US"/>
          </w:rPr>
          <m:t>λ</m:t>
        </m:r>
        <m:r>
          <w:rPr>
            <w:rFonts w:ascii="Cambria Math" w:hAnsi="Cambria Math"/>
            <w:sz w:val="22"/>
            <w:szCs w:val="22"/>
          </w:rPr>
          <m:t xml:space="preserve">, </m:t>
        </m:r>
        <m:r>
          <w:rPr>
            <w:rFonts w:ascii="Cambria Math" w:hAnsi="Cambria Math"/>
            <w:sz w:val="22"/>
            <w:szCs w:val="22"/>
            <w:lang w:val="en-US"/>
          </w:rPr>
          <m:t>c</m:t>
        </m:r>
        <m:r>
          <w:rPr>
            <w:rFonts w:ascii="Cambria Math" w:eastAsiaTheme="minorEastAsia" w:hAnsi="Cambria Math"/>
            <w:sz w:val="22"/>
            <w:szCs w:val="22"/>
          </w:rPr>
          <m:t>)</m:t>
        </m:r>
      </m:oMath>
      <w:r w:rsidRPr="00CD5BA0">
        <w:rPr>
          <w:sz w:val="22"/>
          <w:szCs w:val="22"/>
        </w:rPr>
        <w:t xml:space="preserve"> с плотностью (31) являются</w:t>
      </w:r>
      <w:r>
        <w:rPr>
          <w:sz w:val="22"/>
          <w:szCs w:val="22"/>
        </w:rPr>
        <w:t>:</w:t>
      </w:r>
    </w:p>
    <w:p w:rsidR="003B700C" w:rsidRPr="00127C89" w:rsidRDefault="003B700C" w:rsidP="003B700C">
      <w:pPr>
        <w:pStyle w:val="Default"/>
        <w:numPr>
          <w:ilvl w:val="0"/>
          <w:numId w:val="16"/>
        </w:numPr>
        <w:spacing w:after="200" w:line="276" w:lineRule="auto"/>
        <w:contextualSpacing/>
        <w:jc w:val="both"/>
        <w:rPr>
          <w:sz w:val="22"/>
          <w:szCs w:val="22"/>
        </w:rPr>
      </w:pPr>
      <w:r w:rsidRPr="00CD5BA0">
        <w:rPr>
          <w:sz w:val="22"/>
          <w:szCs w:val="22"/>
        </w:rPr>
        <w:t>экспоненциальное распределение</w:t>
      </w: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E(λ)</m:t>
        </m:r>
      </m:oMath>
      <w:r>
        <w:rPr>
          <w:rFonts w:eastAsiaTheme="minorEastAsia"/>
          <w:sz w:val="22"/>
          <w:szCs w:val="22"/>
        </w:rPr>
        <w:t xml:space="preserve"> при с = 1;</w:t>
      </w:r>
    </w:p>
    <w:p w:rsidR="003B700C" w:rsidRDefault="003B700C" w:rsidP="003B700C">
      <w:pPr>
        <w:pStyle w:val="Default"/>
        <w:numPr>
          <w:ilvl w:val="0"/>
          <w:numId w:val="16"/>
        </w:numPr>
        <w:spacing w:after="200" w:line="276" w:lineRule="auto"/>
        <w:contextualSpacing/>
        <w:jc w:val="both"/>
        <w:rPr>
          <w:sz w:val="22"/>
          <w:szCs w:val="22"/>
        </w:rPr>
      </w:pPr>
      <w:r w:rsidRPr="00CD5BA0">
        <w:rPr>
          <w:sz w:val="22"/>
          <w:szCs w:val="22"/>
        </w:rPr>
        <w:t>распределение Релея, имеющее плотность</w:t>
      </w:r>
    </w:p>
    <w:p w:rsidR="003B700C" w:rsidRDefault="003B700C" w:rsidP="003B700C">
      <w:pPr>
        <w:pStyle w:val="Default"/>
        <w:spacing w:after="200" w:line="276" w:lineRule="auto"/>
        <w:ind w:left="1287"/>
        <w:contextualSpacing/>
        <w:jc w:val="center"/>
        <w:rPr>
          <w:sz w:val="22"/>
          <w:szCs w:val="22"/>
        </w:rPr>
      </w:pPr>
      <w:r>
        <w:rPr>
          <w:noProof/>
          <w:lang w:eastAsia="ru-RU"/>
        </w:rPr>
        <w:drawing>
          <wp:inline distT="0" distB="0" distL="0" distR="0">
            <wp:extent cx="1981200" cy="3524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0C" w:rsidRPr="00127C89" w:rsidRDefault="003B700C" w:rsidP="003B700C">
      <w:pPr>
        <w:pStyle w:val="Default"/>
        <w:spacing w:after="200" w:line="276" w:lineRule="auto"/>
        <w:ind w:left="1287"/>
        <w:jc w:val="both"/>
        <w:rPr>
          <w:i/>
          <w:sz w:val="22"/>
          <w:szCs w:val="22"/>
        </w:rPr>
      </w:pPr>
      <w:r>
        <w:rPr>
          <w:sz w:val="22"/>
          <w:szCs w:val="22"/>
        </w:rPr>
        <w:t xml:space="preserve">при с = 2 и </w:t>
      </w:r>
      <m:oMath>
        <m:r>
          <w:rPr>
            <w:rFonts w:ascii="Cambria Math" w:hAnsi="Cambria Math"/>
            <w:sz w:val="22"/>
            <w:szCs w:val="22"/>
          </w:rPr>
          <m:t>λ=1/2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γ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</w:p>
    <w:p w:rsidR="003B700C" w:rsidRDefault="003B700C" w:rsidP="003B700C">
      <w:pPr>
        <w:pStyle w:val="Default"/>
        <w:spacing w:after="200" w:line="276" w:lineRule="auto"/>
        <w:ind w:firstLine="567"/>
        <w:contextualSpacing/>
        <w:jc w:val="both"/>
        <w:rPr>
          <w:sz w:val="22"/>
          <w:szCs w:val="22"/>
        </w:rPr>
      </w:pPr>
      <w:r w:rsidRPr="00CD5BA0">
        <w:rPr>
          <w:sz w:val="22"/>
          <w:szCs w:val="22"/>
        </w:rPr>
        <w:t xml:space="preserve">Алгоритм моделирования СВ </w:t>
      </w:r>
      <m:oMath>
        <m:r>
          <w:rPr>
            <w:rFonts w:ascii="Cambria Math" w:hAnsi="Cambria Math"/>
            <w:sz w:val="22"/>
            <w:szCs w:val="22"/>
          </w:rPr>
          <m:t>ξ~</m:t>
        </m:r>
        <m:r>
          <w:rPr>
            <w:rFonts w:ascii="Cambria Math" w:hAnsi="Cambria Math"/>
            <w:sz w:val="22"/>
            <w:szCs w:val="22"/>
            <w:lang w:val="en-US"/>
          </w:rPr>
          <m:t>WG</m:t>
        </m:r>
        <m:r>
          <w:rPr>
            <w:rFonts w:ascii="Cambria Math" w:hAnsi="Cambria Math"/>
            <w:sz w:val="22"/>
            <w:szCs w:val="22"/>
          </w:rPr>
          <m:t>(</m:t>
        </m:r>
        <m:r>
          <w:rPr>
            <w:rFonts w:ascii="Cambria Math" w:hAnsi="Cambria Math"/>
            <w:sz w:val="22"/>
            <w:szCs w:val="22"/>
            <w:lang w:val="en-US"/>
          </w:rPr>
          <m:t>λ</m:t>
        </m:r>
        <m:r>
          <w:rPr>
            <w:rFonts w:ascii="Cambria Math" w:hAnsi="Cambria Math"/>
            <w:sz w:val="22"/>
            <w:szCs w:val="22"/>
          </w:rPr>
          <m:t xml:space="preserve">, </m:t>
        </m:r>
        <m:r>
          <w:rPr>
            <w:rFonts w:ascii="Cambria Math" w:hAnsi="Cambria Math"/>
            <w:sz w:val="22"/>
            <w:szCs w:val="22"/>
            <w:lang w:val="en-US"/>
          </w:rPr>
          <m:t>c</m:t>
        </m:r>
        <m:r>
          <w:rPr>
            <w:rFonts w:ascii="Cambria Math" w:hAnsi="Cambria Math"/>
            <w:sz w:val="22"/>
            <w:szCs w:val="22"/>
          </w:rPr>
          <m:t>)</m:t>
        </m:r>
      </m:oMath>
      <w:r>
        <w:rPr>
          <w:rFonts w:eastAsiaTheme="minorEastAsia"/>
          <w:sz w:val="22"/>
          <w:szCs w:val="22"/>
        </w:rPr>
        <w:t xml:space="preserve"> </w:t>
      </w:r>
      <w:r w:rsidRPr="00CD5BA0">
        <w:rPr>
          <w:sz w:val="22"/>
          <w:szCs w:val="22"/>
        </w:rPr>
        <w:t>осно</w:t>
      </w:r>
      <w:r>
        <w:rPr>
          <w:sz w:val="22"/>
          <w:szCs w:val="22"/>
        </w:rPr>
        <w:t>ван на методе обратной функции и состоит из следующих шагов:</w:t>
      </w:r>
    </w:p>
    <w:p w:rsidR="003B700C" w:rsidRDefault="003B700C" w:rsidP="003B700C">
      <w:pPr>
        <w:pStyle w:val="Default"/>
        <w:numPr>
          <w:ilvl w:val="0"/>
          <w:numId w:val="17"/>
        </w:numPr>
        <w:spacing w:after="200"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м</w:t>
      </w:r>
      <w:r w:rsidRPr="00CD5BA0">
        <w:rPr>
          <w:sz w:val="22"/>
          <w:szCs w:val="22"/>
        </w:rPr>
        <w:t>оделирование реализации а БСВ</w:t>
      </w:r>
      <w:r>
        <w:rPr>
          <w:sz w:val="22"/>
          <w:szCs w:val="22"/>
        </w:rPr>
        <w:t>;</w:t>
      </w:r>
    </w:p>
    <w:p w:rsidR="003B700C" w:rsidRDefault="003B700C" w:rsidP="003B700C">
      <w:pPr>
        <w:pStyle w:val="Default"/>
        <w:numPr>
          <w:ilvl w:val="0"/>
          <w:numId w:val="17"/>
        </w:numPr>
        <w:spacing w:after="200"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п</w:t>
      </w:r>
      <w:r w:rsidRPr="00CD5BA0">
        <w:rPr>
          <w:sz w:val="22"/>
          <w:szCs w:val="22"/>
        </w:rPr>
        <w:t xml:space="preserve">ринятие решения о том, что реализацией СВ </w:t>
      </w:r>
      <m:oMath>
        <m:r>
          <w:rPr>
            <w:rFonts w:ascii="Cambria Math" w:hAnsi="Cambria Math"/>
            <w:sz w:val="22"/>
            <w:szCs w:val="22"/>
          </w:rPr>
          <m:t>ξ</m:t>
        </m:r>
      </m:oMath>
      <w:r w:rsidRPr="00CD5BA0">
        <w:rPr>
          <w:sz w:val="22"/>
          <w:szCs w:val="22"/>
        </w:rPr>
        <w:t xml:space="preserve"> является величина </w:t>
      </w:r>
      <w:r w:rsidRPr="00127C89">
        <w:rPr>
          <w:i/>
          <w:sz w:val="22"/>
          <w:szCs w:val="22"/>
        </w:rPr>
        <w:t>x</w:t>
      </w:r>
      <w:r w:rsidRPr="00CD5BA0">
        <w:rPr>
          <w:sz w:val="22"/>
          <w:szCs w:val="22"/>
        </w:rPr>
        <w:t>, вычисляемая с учетом (32) по формуле:</w:t>
      </w:r>
    </w:p>
    <w:p w:rsidR="003B700C" w:rsidRPr="00CD5BA0" w:rsidRDefault="003B700C" w:rsidP="003B700C">
      <w:pPr>
        <w:pStyle w:val="Default"/>
        <w:spacing w:after="200" w:line="276" w:lineRule="auto"/>
        <w:ind w:left="1287"/>
        <w:contextualSpacing/>
        <w:jc w:val="center"/>
        <w:rPr>
          <w:sz w:val="22"/>
          <w:szCs w:val="22"/>
        </w:rPr>
      </w:pPr>
      <w:r>
        <w:rPr>
          <w:noProof/>
          <w:lang w:eastAsia="ru-RU"/>
        </w:rPr>
        <w:drawing>
          <wp:inline distT="0" distB="0" distL="0" distR="0">
            <wp:extent cx="1962150" cy="52387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0C" w:rsidRPr="00127C89" w:rsidRDefault="003B700C" w:rsidP="003B700C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color w:val="000000"/>
        </w:rPr>
      </w:pPr>
      <w:r w:rsidRPr="00CD5BA0">
        <w:rPr>
          <w:rFonts w:ascii="Times New Roman" w:hAnsi="Times New Roman" w:cs="Times New Roman"/>
        </w:rPr>
        <w:t>Коэффициент использования БСВ к=1.</w:t>
      </w:r>
    </w:p>
    <w:p w:rsidR="003B700C" w:rsidRPr="00E64E7D" w:rsidRDefault="003B700C" w:rsidP="003B700C">
      <w:pPr>
        <w:pStyle w:val="Default"/>
        <w:numPr>
          <w:ilvl w:val="0"/>
          <w:numId w:val="6"/>
        </w:numPr>
        <w:spacing w:after="200" w:line="276" w:lineRule="auto"/>
        <w:ind w:left="1491" w:hanging="357"/>
        <w:rPr>
          <w:b/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>Гамма-распределение</w:t>
      </w:r>
    </w:p>
    <w:p w:rsidR="003B700C" w:rsidRDefault="003B700C" w:rsidP="003B700C">
      <w:pPr>
        <w:pStyle w:val="Default"/>
        <w:spacing w:after="200" w:line="276" w:lineRule="auto"/>
        <w:ind w:firstLine="567"/>
        <w:contextualSpacing/>
        <w:jc w:val="both"/>
        <w:rPr>
          <w:sz w:val="22"/>
          <w:szCs w:val="22"/>
        </w:rPr>
      </w:pPr>
      <w:r w:rsidRPr="00E64E7D">
        <w:rPr>
          <w:sz w:val="22"/>
          <w:szCs w:val="22"/>
        </w:rPr>
        <w:t xml:space="preserve">НСВ </w:t>
      </w:r>
      <m:oMath>
        <m:r>
          <w:rPr>
            <w:rFonts w:ascii="Cambria Math" w:hAnsi="Cambria Math"/>
            <w:sz w:val="22"/>
            <w:szCs w:val="22"/>
          </w:rPr>
          <m:t>ξ∈[0, +∞)</m:t>
        </m:r>
      </m:oMath>
      <w:r w:rsidRPr="002D4339">
        <w:rPr>
          <w:rFonts w:eastAsiaTheme="minorEastAsia"/>
          <w:sz w:val="22"/>
          <w:szCs w:val="22"/>
        </w:rPr>
        <w:t xml:space="preserve"> </w:t>
      </w:r>
      <w:r>
        <w:rPr>
          <w:sz w:val="22"/>
          <w:szCs w:val="22"/>
        </w:rPr>
        <w:t>с плотностью распределения</w:t>
      </w:r>
    </w:p>
    <w:p w:rsidR="003B700C" w:rsidRPr="00E64E7D" w:rsidRDefault="003B700C" w:rsidP="003B700C">
      <w:pPr>
        <w:pStyle w:val="Default"/>
        <w:spacing w:after="200" w:line="276" w:lineRule="auto"/>
        <w:ind w:firstLine="567"/>
        <w:contextualSpacing/>
        <w:jc w:val="center"/>
        <w:rPr>
          <w:sz w:val="22"/>
          <w:szCs w:val="22"/>
        </w:rPr>
      </w:pPr>
      <w:r>
        <w:rPr>
          <w:noProof/>
          <w:lang w:eastAsia="ru-RU"/>
        </w:rPr>
        <w:drawing>
          <wp:inline distT="0" distB="0" distL="0" distR="0">
            <wp:extent cx="2505075" cy="5238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0C" w:rsidRDefault="003B700C" w:rsidP="003B700C">
      <w:pPr>
        <w:pStyle w:val="Default"/>
        <w:spacing w:after="200" w:line="276" w:lineRule="auto"/>
        <w:contextualSpacing/>
        <w:jc w:val="both"/>
        <w:rPr>
          <w:sz w:val="22"/>
          <w:szCs w:val="22"/>
          <w:lang w:val="en-US"/>
        </w:rPr>
      </w:pPr>
      <w:r w:rsidRPr="00E64E7D">
        <w:rPr>
          <w:sz w:val="22"/>
          <w:szCs w:val="22"/>
        </w:rPr>
        <w:t xml:space="preserve">имеет гамма-распределение </w:t>
      </w:r>
      <m:oMath>
        <m:r>
          <w:rPr>
            <w:rFonts w:ascii="Cambria Math" w:hAnsi="Cambria Math"/>
            <w:sz w:val="22"/>
            <w:szCs w:val="22"/>
          </w:rPr>
          <m:t>γ(</m:t>
        </m:r>
        <m:r>
          <w:rPr>
            <w:rFonts w:ascii="Cambria Math" w:hAnsi="Cambria Math"/>
            <w:sz w:val="22"/>
            <w:szCs w:val="22"/>
            <w:lang w:val="en-US"/>
          </w:rPr>
          <m:t>b</m:t>
        </m:r>
        <m:r>
          <w:rPr>
            <w:rFonts w:ascii="Cambria Math" w:hAnsi="Cambria Math"/>
            <w:sz w:val="22"/>
            <w:szCs w:val="22"/>
          </w:rPr>
          <m:t>, ν)</m:t>
        </m:r>
      </m:oMath>
      <w:r w:rsidRPr="00BB1918">
        <w:rPr>
          <w:rFonts w:eastAsiaTheme="minorEastAsia"/>
          <w:sz w:val="22"/>
          <w:szCs w:val="22"/>
        </w:rPr>
        <w:t xml:space="preserve"> </w:t>
      </w:r>
      <w:r w:rsidRPr="00E64E7D">
        <w:rPr>
          <w:sz w:val="22"/>
          <w:szCs w:val="22"/>
        </w:rPr>
        <w:t xml:space="preserve">с параметрами: </w:t>
      </w:r>
      <m:oMath>
        <m:r>
          <w:rPr>
            <w:rFonts w:ascii="Cambria Math" w:hAnsi="Cambria Math"/>
            <w:sz w:val="22"/>
            <w:szCs w:val="22"/>
          </w:rPr>
          <m:t>ν</m:t>
        </m:r>
        <m:r>
          <w:rPr>
            <w:rFonts w:ascii="Cambria Math" w:eastAsiaTheme="minorEastAsia" w:hAnsi="Cambria Math"/>
            <w:sz w:val="22"/>
            <w:szCs w:val="22"/>
          </w:rPr>
          <m:t>&gt;0</m:t>
        </m:r>
      </m:oMath>
      <w:r w:rsidRPr="00E64E7D">
        <w:rPr>
          <w:sz w:val="22"/>
          <w:szCs w:val="22"/>
        </w:rPr>
        <w:t xml:space="preserve"> - параметр формы; b&gt;0 – параметр масштаба. Здесь </w:t>
      </w:r>
      <w:r w:rsidRPr="00E64E7D">
        <w:rPr>
          <w:i/>
          <w:iCs/>
          <w:sz w:val="22"/>
          <w:szCs w:val="22"/>
        </w:rPr>
        <w:t>Г</w:t>
      </w:r>
      <w:r w:rsidRPr="00BB1918">
        <w:rPr>
          <w:i/>
          <w:iCs/>
          <w:sz w:val="22"/>
          <w:szCs w:val="22"/>
        </w:rPr>
        <w:t>(</w:t>
      </w:r>
      <w:r w:rsidRPr="00E64E7D">
        <w:rPr>
          <w:sz w:val="22"/>
          <w:szCs w:val="22"/>
        </w:rPr>
        <w:t>ν</w:t>
      </w:r>
      <w:r w:rsidRPr="00BB1918">
        <w:rPr>
          <w:i/>
          <w:iCs/>
          <w:sz w:val="22"/>
          <w:szCs w:val="22"/>
        </w:rPr>
        <w:t xml:space="preserve">) </w:t>
      </w:r>
      <w:r w:rsidRPr="00E64E7D">
        <w:rPr>
          <w:sz w:val="22"/>
          <w:szCs w:val="22"/>
        </w:rPr>
        <w:t>-</w:t>
      </w:r>
      <w:r w:rsidRPr="00BB1918">
        <w:rPr>
          <w:sz w:val="22"/>
          <w:szCs w:val="22"/>
        </w:rPr>
        <w:t xml:space="preserve"> </w:t>
      </w:r>
      <w:r w:rsidRPr="00E64E7D">
        <w:rPr>
          <w:sz w:val="22"/>
          <w:szCs w:val="22"/>
        </w:rPr>
        <w:t>гамма-функция Эйлера:</w:t>
      </w:r>
    </w:p>
    <w:p w:rsidR="003B700C" w:rsidRPr="00E64E7D" w:rsidRDefault="003B700C" w:rsidP="003B700C">
      <w:pPr>
        <w:pStyle w:val="Default"/>
        <w:spacing w:after="200" w:line="276" w:lineRule="auto"/>
        <w:contextualSpacing/>
        <w:jc w:val="center"/>
        <w:rPr>
          <w:sz w:val="22"/>
          <w:szCs w:val="22"/>
        </w:rPr>
      </w:pPr>
      <w:r>
        <w:rPr>
          <w:noProof/>
          <w:lang w:eastAsia="ru-RU"/>
        </w:rPr>
        <w:drawing>
          <wp:inline distT="0" distB="0" distL="0" distR="0">
            <wp:extent cx="1438275" cy="5429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0C" w:rsidRPr="00BB1918" w:rsidRDefault="003B700C" w:rsidP="003B700C">
      <w:pPr>
        <w:pStyle w:val="Default"/>
        <w:spacing w:after="200" w:line="276" w:lineRule="auto"/>
        <w:ind w:firstLine="567"/>
        <w:jc w:val="both"/>
        <w:rPr>
          <w:sz w:val="22"/>
          <w:szCs w:val="22"/>
        </w:rPr>
      </w:pPr>
      <w:r w:rsidRPr="00E64E7D">
        <w:rPr>
          <w:sz w:val="22"/>
          <w:szCs w:val="22"/>
        </w:rPr>
        <w:t xml:space="preserve">Среднее значение и дисперсия </w:t>
      </w:r>
      <m:oMath>
        <m:r>
          <w:rPr>
            <w:rFonts w:ascii="Cambria Math" w:hAnsi="Cambria Math"/>
            <w:sz w:val="22"/>
            <w:szCs w:val="22"/>
          </w:rPr>
          <m:t>ξ~γ(</m:t>
        </m:r>
        <m:r>
          <w:rPr>
            <w:rFonts w:ascii="Cambria Math" w:hAnsi="Cambria Math"/>
            <w:sz w:val="22"/>
            <w:szCs w:val="22"/>
            <w:lang w:val="en-US"/>
          </w:rPr>
          <m:t>b</m:t>
        </m:r>
        <m:r>
          <w:rPr>
            <w:rFonts w:ascii="Cambria Math" w:hAnsi="Cambria Math"/>
            <w:sz w:val="22"/>
            <w:szCs w:val="22"/>
          </w:rPr>
          <m:t>, ν)</m:t>
        </m:r>
      </m:oMath>
      <w:r w:rsidRPr="00BB1918">
        <w:rPr>
          <w:rFonts w:eastAsiaTheme="minorEastAsia"/>
          <w:sz w:val="22"/>
          <w:szCs w:val="22"/>
        </w:rPr>
        <w:t xml:space="preserve"> </w:t>
      </w:r>
      <w:r w:rsidRPr="00E64E7D">
        <w:rPr>
          <w:sz w:val="22"/>
          <w:szCs w:val="22"/>
        </w:rPr>
        <w:t>равны:</w:t>
      </w:r>
      <w:r w:rsidRPr="00BB1918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n-US"/>
          </w:rPr>
          <m:t>μ</m:t>
        </m:r>
        <m: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  <w:lang w:val="en-US"/>
          </w:rPr>
          <m:t>νb</m:t>
        </m:r>
        <m:r>
          <w:rPr>
            <w:rFonts w:ascii="Cambria Math" w:hAnsi="Cambria Math"/>
            <w:sz w:val="22"/>
            <w:szCs w:val="22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  <w:lang w:val="en-US"/>
          </w:rPr>
          <m:t>ν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E64E7D">
        <w:rPr>
          <w:sz w:val="22"/>
          <w:szCs w:val="22"/>
        </w:rPr>
        <w:t xml:space="preserve"> </w:t>
      </w:r>
    </w:p>
    <w:p w:rsidR="003B700C" w:rsidRPr="00BB1918" w:rsidRDefault="003B700C" w:rsidP="003B700C">
      <w:pPr>
        <w:pStyle w:val="Default"/>
        <w:spacing w:after="200" w:line="276" w:lineRule="auto"/>
        <w:ind w:firstLine="567"/>
        <w:contextualSpacing/>
        <w:jc w:val="both"/>
        <w:rPr>
          <w:sz w:val="22"/>
          <w:szCs w:val="22"/>
        </w:rPr>
      </w:pPr>
      <w:r w:rsidRPr="00E64E7D">
        <w:rPr>
          <w:sz w:val="22"/>
          <w:szCs w:val="22"/>
        </w:rPr>
        <w:t xml:space="preserve">При </w:t>
      </w:r>
      <m:oMath>
        <m:r>
          <w:rPr>
            <w:rFonts w:ascii="Cambria Math" w:hAnsi="Cambria Math"/>
            <w:sz w:val="22"/>
            <w:szCs w:val="22"/>
          </w:rPr>
          <m:t>ν</m:t>
        </m:r>
        <m:r>
          <w:rPr>
            <w:rFonts w:ascii="Cambria Math" w:eastAsiaTheme="minorEastAsia" w:hAnsi="Cambria Math"/>
            <w:sz w:val="22"/>
            <w:szCs w:val="22"/>
          </w:rPr>
          <m:t>=1</m:t>
        </m:r>
      </m:oMath>
      <w:r w:rsidRPr="00E64E7D">
        <w:rPr>
          <w:sz w:val="22"/>
          <w:szCs w:val="22"/>
        </w:rPr>
        <w:t xml:space="preserve"> гамма-распределение совпадает с экспоненциальным</w:t>
      </w:r>
      <w:r w:rsidRPr="00BB1918">
        <w:rPr>
          <w:sz w:val="22"/>
          <w:szCs w:val="22"/>
        </w:rPr>
        <w:t xml:space="preserve">: </w:t>
      </w:r>
      <m:oMath>
        <m:r>
          <w:rPr>
            <w:rFonts w:ascii="Cambria Math" w:hAnsi="Cambria Math"/>
            <w:sz w:val="22"/>
            <w:szCs w:val="22"/>
          </w:rPr>
          <m:t>γ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b, 1</m:t>
            </m:r>
          </m:e>
        </m:d>
        <m:r>
          <w:rPr>
            <w:rFonts w:ascii="Cambria Math" w:hAnsi="Cambria Math"/>
            <w:sz w:val="22"/>
            <w:szCs w:val="22"/>
          </w:rPr>
          <m:t>=E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</m:d>
        <m:r>
          <w:rPr>
            <w:rFonts w:ascii="Cambria Math" w:hAnsi="Cambria Math"/>
            <w:sz w:val="22"/>
            <w:szCs w:val="22"/>
          </w:rPr>
          <m:t>, λ=1/b</m:t>
        </m:r>
      </m:oMath>
      <w:r w:rsidRPr="00BB1918">
        <w:rPr>
          <w:rFonts w:eastAsiaTheme="minorEastAsia"/>
          <w:sz w:val="22"/>
          <w:szCs w:val="22"/>
        </w:rPr>
        <w:t>.</w:t>
      </w:r>
    </w:p>
    <w:p w:rsidR="003B700C" w:rsidRPr="00E64E7D" w:rsidRDefault="003B700C" w:rsidP="003B700C">
      <w:pPr>
        <w:pStyle w:val="Default"/>
        <w:spacing w:after="200" w:line="276" w:lineRule="auto"/>
        <w:ind w:firstLine="567"/>
        <w:contextualSpacing/>
        <w:jc w:val="both"/>
        <w:rPr>
          <w:sz w:val="22"/>
          <w:szCs w:val="22"/>
        </w:rPr>
      </w:pPr>
      <w:r w:rsidRPr="00E64E7D">
        <w:rPr>
          <w:sz w:val="22"/>
          <w:szCs w:val="22"/>
        </w:rPr>
        <w:t xml:space="preserve">Для произвольного целого </w:t>
      </w:r>
      <m:oMath>
        <m:r>
          <w:rPr>
            <w:rFonts w:ascii="Cambria Math" w:hAnsi="Cambria Math"/>
            <w:sz w:val="22"/>
            <w:szCs w:val="22"/>
          </w:rPr>
          <m:t>ν</m:t>
        </m:r>
        <m:r>
          <w:rPr>
            <w:rFonts w:ascii="Cambria Math" w:eastAsiaTheme="minorEastAsia" w:hAnsi="Cambria Math"/>
            <w:sz w:val="22"/>
            <w:szCs w:val="22"/>
          </w:rPr>
          <m:t>&gt;1</m:t>
        </m:r>
      </m:oMath>
      <w:r w:rsidRPr="00E64E7D">
        <w:rPr>
          <w:sz w:val="22"/>
          <w:szCs w:val="22"/>
        </w:rPr>
        <w:t xml:space="preserve"> гамма-распределение называется распределением Эрланга порядка </w:t>
      </w:r>
      <m:oMath>
        <m:r>
          <w:rPr>
            <w:rFonts w:ascii="Cambria Math" w:hAnsi="Cambria Math"/>
            <w:sz w:val="22"/>
            <w:szCs w:val="22"/>
          </w:rPr>
          <m:t>ν</m:t>
        </m:r>
      </m:oMath>
      <w:r w:rsidRPr="00E64E7D">
        <w:rPr>
          <w:sz w:val="22"/>
          <w:szCs w:val="22"/>
        </w:rPr>
        <w:t xml:space="preserve"> с параметром</w:t>
      </w:r>
      <w:r w:rsidRPr="00BB1918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 xml:space="preserve"> λ=1/b</m:t>
        </m:r>
      </m:oMath>
      <w:r w:rsidRPr="00E64E7D">
        <w:rPr>
          <w:sz w:val="22"/>
          <w:szCs w:val="22"/>
        </w:rPr>
        <w:t xml:space="preserve"> .</w:t>
      </w:r>
    </w:p>
    <w:p w:rsidR="003B700C" w:rsidRPr="00E64E7D" w:rsidRDefault="003B700C" w:rsidP="003B700C">
      <w:pPr>
        <w:pStyle w:val="Default"/>
        <w:spacing w:after="200" w:line="276" w:lineRule="auto"/>
        <w:ind w:firstLine="567"/>
        <w:contextualSpacing/>
        <w:jc w:val="both"/>
        <w:rPr>
          <w:sz w:val="22"/>
          <w:szCs w:val="22"/>
        </w:rPr>
      </w:pPr>
      <w:r w:rsidRPr="00E64E7D">
        <w:rPr>
          <w:sz w:val="22"/>
          <w:szCs w:val="22"/>
        </w:rPr>
        <w:t xml:space="preserve">Если </w:t>
      </w:r>
      <m:oMath>
        <m:r>
          <w:rPr>
            <w:rFonts w:ascii="Cambria Math" w:hAnsi="Cambria Math"/>
            <w:sz w:val="22"/>
            <w:szCs w:val="22"/>
          </w:rPr>
          <m:t>ν</m:t>
        </m:r>
        <m:r>
          <w:rPr>
            <w:rFonts w:ascii="Cambria Math" w:eastAsiaTheme="minorEastAsia" w:hAnsi="Cambria Math"/>
            <w:sz w:val="22"/>
            <w:szCs w:val="22"/>
          </w:rPr>
          <m:t>≥1</m:t>
        </m:r>
      </m:oMath>
      <w:r w:rsidRPr="00E64E7D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BB1918">
        <w:rPr>
          <w:sz w:val="22"/>
          <w:szCs w:val="22"/>
        </w:rPr>
        <w:t xml:space="preserve"> </w:t>
      </w:r>
      <w:r w:rsidRPr="00E64E7D">
        <w:rPr>
          <w:sz w:val="22"/>
          <w:szCs w:val="22"/>
        </w:rPr>
        <w:t xml:space="preserve">целое число,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η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η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η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ν</m:t>
            </m:r>
          </m:sub>
        </m:sSub>
      </m:oMath>
      <w:r w:rsidRPr="00BB1918">
        <w:rPr>
          <w:rFonts w:eastAsiaTheme="minorEastAsia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BB1918">
        <w:rPr>
          <w:sz w:val="22"/>
          <w:szCs w:val="22"/>
        </w:rPr>
        <w:t xml:space="preserve"> </w:t>
      </w:r>
      <w:r w:rsidRPr="00E64E7D">
        <w:rPr>
          <w:sz w:val="22"/>
          <w:szCs w:val="22"/>
        </w:rPr>
        <w:t xml:space="preserve">независимые случайные величины, распределенные по стандартному экспоненциальному закону </w:t>
      </w:r>
      <m:oMath>
        <m:r>
          <w:rPr>
            <w:rFonts w:ascii="Cambria Math" w:hAnsi="Cambria Math"/>
            <w:sz w:val="22"/>
            <w:szCs w:val="22"/>
          </w:rPr>
          <m:t>E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</m:d>
        <m:r>
          <w:rPr>
            <w:rFonts w:ascii="Cambria Math" w:hAnsi="Cambria Math"/>
            <w:sz w:val="22"/>
            <w:szCs w:val="22"/>
          </w:rPr>
          <m:t>, λ=1</m:t>
        </m:r>
      </m:oMath>
      <w:r w:rsidRPr="00E64E7D">
        <w:rPr>
          <w:sz w:val="22"/>
          <w:szCs w:val="22"/>
        </w:rPr>
        <w:t xml:space="preserve">, то СВ </w:t>
      </w:r>
      <m:oMath>
        <m:r>
          <w:rPr>
            <w:rFonts w:ascii="Cambria Math" w:hAnsi="Cambria Math"/>
            <w:sz w:val="22"/>
            <w:szCs w:val="22"/>
          </w:rPr>
          <m:t>ξ</m:t>
        </m:r>
      </m:oMath>
      <w:r w:rsidRPr="00E64E7D">
        <w:rPr>
          <w:sz w:val="22"/>
          <w:szCs w:val="22"/>
        </w:rPr>
        <w:t xml:space="preserve"> вида:</w:t>
      </w:r>
      <w:r w:rsidRPr="00BB1918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n-US"/>
          </w:rPr>
          <m:t>ξ</m:t>
        </m:r>
        <m: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  <m:r>
              <w:rPr>
                <w:rFonts w:ascii="Cambria Math" w:hAnsi="Cambria Math"/>
                <w:sz w:val="22"/>
                <w:szCs w:val="22"/>
              </w:rPr>
              <m:t>=1</m:t>
            </m:r>
          </m:sub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ν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  <w:szCs w:val="22"/>
          </w:rPr>
          <m:t xml:space="preserve">, </m:t>
        </m:r>
        <m:r>
          <w:rPr>
            <w:rFonts w:ascii="Cambria Math" w:eastAsiaTheme="minorEastAsia" w:hAnsi="Cambria Math"/>
            <w:sz w:val="22"/>
            <w:szCs w:val="22"/>
            <w:lang w:val="en-US"/>
          </w:rPr>
          <m:t>b</m:t>
        </m:r>
        <m:r>
          <w:rPr>
            <w:rFonts w:ascii="Cambria Math" w:eastAsiaTheme="minorEastAsia" w:hAnsi="Cambria Math"/>
            <w:sz w:val="22"/>
            <w:szCs w:val="22"/>
          </w:rPr>
          <m:t>&gt;0</m:t>
        </m:r>
      </m:oMath>
      <w:r w:rsidRPr="00584A0F">
        <w:rPr>
          <w:rFonts w:eastAsiaTheme="minorEastAsia"/>
          <w:sz w:val="22"/>
          <w:szCs w:val="22"/>
        </w:rPr>
        <w:t xml:space="preserve"> </w:t>
      </w:r>
      <w:r w:rsidRPr="00E64E7D">
        <w:rPr>
          <w:sz w:val="22"/>
          <w:szCs w:val="22"/>
        </w:rPr>
        <w:t xml:space="preserve">имеет распределение </w:t>
      </w:r>
      <m:oMath>
        <m:r>
          <w:rPr>
            <w:rFonts w:ascii="Cambria Math" w:hAnsi="Cambria Math"/>
            <w:sz w:val="22"/>
            <w:szCs w:val="22"/>
          </w:rPr>
          <m:t>γ(</m:t>
        </m:r>
        <m:r>
          <w:rPr>
            <w:rFonts w:ascii="Cambria Math" w:hAnsi="Cambria Math"/>
            <w:sz w:val="22"/>
            <w:szCs w:val="22"/>
            <w:lang w:val="en-US"/>
          </w:rPr>
          <m:t>b</m:t>
        </m:r>
        <m:r>
          <w:rPr>
            <w:rFonts w:ascii="Cambria Math" w:hAnsi="Cambria Math"/>
            <w:sz w:val="22"/>
            <w:szCs w:val="22"/>
          </w:rPr>
          <m:t>, ν)</m:t>
        </m:r>
      </m:oMath>
      <w:r w:rsidRPr="00E64E7D">
        <w:rPr>
          <w:sz w:val="22"/>
          <w:szCs w:val="22"/>
        </w:rPr>
        <w:t>.</w:t>
      </w:r>
    </w:p>
    <w:p w:rsidR="003B700C" w:rsidRPr="00584A0F" w:rsidRDefault="003B700C" w:rsidP="003B700C">
      <w:pPr>
        <w:pStyle w:val="Default"/>
        <w:spacing w:after="200" w:line="276" w:lineRule="auto"/>
        <w:ind w:firstLine="567"/>
        <w:contextualSpacing/>
        <w:jc w:val="both"/>
        <w:rPr>
          <w:sz w:val="22"/>
          <w:szCs w:val="22"/>
        </w:rPr>
      </w:pPr>
      <w:r w:rsidRPr="00E64E7D">
        <w:rPr>
          <w:sz w:val="22"/>
          <w:szCs w:val="22"/>
        </w:rPr>
        <w:lastRenderedPageBreak/>
        <w:t>В соответствии с методом обратной функции:</w:t>
      </w:r>
      <w:r w:rsidRPr="00584A0F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= -</m:t>
        </m:r>
        <m:r>
          <w:rPr>
            <w:rFonts w:ascii="Cambria Math" w:hAnsi="Cambria Math"/>
            <w:sz w:val="22"/>
            <w:szCs w:val="22"/>
            <w:lang w:val="en-US"/>
          </w:rPr>
          <m:t>ln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  <m:r>
              <w:rPr>
                <w:rFonts w:ascii="Cambria Math" w:hAnsi="Cambria Math"/>
                <w:sz w:val="22"/>
                <w:szCs w:val="22"/>
              </w:rPr>
              <m:t xml:space="preserve">=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1, ν</m:t>
                </m:r>
              </m:e>
            </m:acc>
          </m:e>
        </m:d>
        <m:r>
          <w:rPr>
            <w:rFonts w:ascii="Cambria Math" w:hAnsi="Cambria Math"/>
            <w:sz w:val="22"/>
            <w:szCs w:val="2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33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,  где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ν</m:t>
            </m:r>
          </m:sub>
        </m:sSub>
      </m:oMath>
      <w:r w:rsidRPr="00584A0F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E64E7D">
        <w:rPr>
          <w:sz w:val="22"/>
          <w:szCs w:val="22"/>
        </w:rPr>
        <w:t xml:space="preserve"> независимые БСВ. С учётом этого из (33) следует: </w:t>
      </w:r>
      <m:oMath>
        <m:r>
          <w:rPr>
            <w:rFonts w:ascii="Cambria Math" w:hAnsi="Cambria Math"/>
            <w:sz w:val="22"/>
            <w:szCs w:val="22"/>
          </w:rPr>
          <m:t>ξ=-</m:t>
        </m:r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ν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</m:func>
        <m:r>
          <w:rPr>
            <w:rFonts w:ascii="Cambria Math" w:hAnsi="Cambria Math"/>
            <w:sz w:val="22"/>
            <w:szCs w:val="22"/>
          </w:rPr>
          <m:t>b</m:t>
        </m:r>
        <m:r>
          <w:rPr>
            <w:rFonts w:ascii="Cambria Math" w:eastAsiaTheme="minorEastAsia" w:hAnsi="Cambria Math"/>
            <w:sz w:val="22"/>
            <w:szCs w:val="22"/>
          </w:rPr>
          <m:t xml:space="preserve">  (34)</m:t>
        </m:r>
      </m:oMath>
      <w:r w:rsidRPr="00E64E7D">
        <w:rPr>
          <w:sz w:val="22"/>
          <w:szCs w:val="22"/>
        </w:rPr>
        <w:t xml:space="preserve"> </w:t>
      </w:r>
    </w:p>
    <w:p w:rsidR="003B700C" w:rsidRPr="009D57D4" w:rsidRDefault="003B700C" w:rsidP="003B700C">
      <w:pPr>
        <w:pStyle w:val="Default"/>
        <w:spacing w:after="200" w:line="276" w:lineRule="auto"/>
        <w:ind w:firstLine="567"/>
        <w:jc w:val="both"/>
        <w:rPr>
          <w:rFonts w:eastAsiaTheme="minorEastAsia"/>
          <w:sz w:val="22"/>
          <w:szCs w:val="22"/>
        </w:rPr>
      </w:pPr>
      <w:r w:rsidRPr="00E64E7D">
        <w:rPr>
          <w:sz w:val="22"/>
          <w:szCs w:val="22"/>
        </w:rPr>
        <w:t xml:space="preserve">Если </w:t>
      </w:r>
      <m:oMath>
        <m:r>
          <w:rPr>
            <w:rFonts w:ascii="Cambria Math" w:hAnsi="Cambria Math"/>
            <w:sz w:val="22"/>
            <w:szCs w:val="22"/>
          </w:rPr>
          <m:t xml:space="preserve">ν=N+0.5 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n=0, 1, 2,…</m:t>
            </m:r>
          </m:e>
        </m:d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ν</m:t>
            </m:r>
          </m:sub>
        </m:sSub>
      </m:oMath>
      <w:r w:rsidRPr="00584A0F">
        <w:rPr>
          <w:rFonts w:eastAsiaTheme="minorEastAsia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584A0F">
        <w:rPr>
          <w:sz w:val="22"/>
          <w:szCs w:val="22"/>
        </w:rPr>
        <w:t xml:space="preserve"> </w:t>
      </w:r>
      <w:r w:rsidRPr="00E64E7D">
        <w:rPr>
          <w:sz w:val="22"/>
          <w:szCs w:val="22"/>
        </w:rPr>
        <w:t>независимые БСВ,</w:t>
      </w:r>
      <w:r w:rsidRPr="00BE1CA1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ζ~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(0, 1)</m:t>
        </m:r>
      </m:oMath>
      <w:r>
        <w:rPr>
          <w:sz w:val="22"/>
          <w:szCs w:val="22"/>
        </w:rPr>
        <w:t>, то СВ вида:</w:t>
      </w:r>
      <w:r w:rsidRPr="00BE1CA1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ξ=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</m:func>
            <m:r>
              <w:rPr>
                <w:rFonts w:ascii="Cambria Math" w:hAnsi="Cambria Math"/>
                <w:sz w:val="22"/>
                <w:szCs w:val="2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b (35)</m:t>
        </m:r>
      </m:oMath>
      <w:r w:rsidRPr="00BE1CA1">
        <w:rPr>
          <w:sz w:val="22"/>
          <w:szCs w:val="22"/>
        </w:rPr>
        <w:t xml:space="preserve"> </w:t>
      </w:r>
      <w:r>
        <w:rPr>
          <w:sz w:val="22"/>
          <w:szCs w:val="22"/>
        </w:rPr>
        <w:t>имеет распределение</w:t>
      </w:r>
      <w:r w:rsidRPr="00BE1CA1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γ(</m:t>
        </m:r>
        <m:r>
          <w:rPr>
            <w:rFonts w:ascii="Cambria Math" w:hAnsi="Cambria Math"/>
            <w:sz w:val="22"/>
            <w:szCs w:val="22"/>
            <w:lang w:val="en-US"/>
          </w:rPr>
          <m:t>b</m:t>
        </m:r>
        <m:r>
          <w:rPr>
            <w:rFonts w:ascii="Cambria Math" w:hAnsi="Cambria Math"/>
            <w:sz w:val="22"/>
            <w:szCs w:val="22"/>
          </w:rPr>
          <m:t>, ν)</m:t>
        </m:r>
      </m:oMath>
      <w:r w:rsidRPr="00BE1CA1">
        <w:rPr>
          <w:rFonts w:eastAsiaTheme="minorEastAsia"/>
          <w:sz w:val="22"/>
          <w:szCs w:val="22"/>
        </w:rPr>
        <w:t>.</w:t>
      </w:r>
    </w:p>
    <w:p w:rsidR="003B700C" w:rsidRPr="00BE1CA1" w:rsidRDefault="003B700C" w:rsidP="003B700C">
      <w:pPr>
        <w:pStyle w:val="Default"/>
        <w:spacing w:after="200" w:line="276" w:lineRule="auto"/>
        <w:ind w:firstLine="567"/>
        <w:jc w:val="both"/>
        <w:rPr>
          <w:sz w:val="22"/>
          <w:szCs w:val="22"/>
          <w:lang w:val="en-US"/>
        </w:rPr>
      </w:pPr>
      <w:r>
        <w:rPr>
          <w:rFonts w:eastAsiaTheme="minorEastAsia"/>
          <w:sz w:val="22"/>
          <w:szCs w:val="22"/>
        </w:rPr>
        <w:t xml:space="preserve">В лабораторной работе полагалось, что </w:t>
      </w:r>
      <m:oMath>
        <m:r>
          <w:rPr>
            <w:rFonts w:ascii="Cambria Math" w:hAnsi="Cambria Math"/>
            <w:sz w:val="22"/>
            <w:szCs w:val="22"/>
          </w:rPr>
          <m:t>ν</m:t>
        </m:r>
        <m:r>
          <w:rPr>
            <w:rFonts w:ascii="Cambria Math" w:eastAsiaTheme="minorEastAsia" w:hAnsi="Cambria Math"/>
            <w:sz w:val="22"/>
            <w:szCs w:val="22"/>
          </w:rPr>
          <m:t>≥1</m:t>
        </m:r>
      </m:oMath>
      <w:r w:rsidRPr="00E64E7D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BB1918">
        <w:rPr>
          <w:sz w:val="22"/>
          <w:szCs w:val="22"/>
        </w:rPr>
        <w:t xml:space="preserve"> </w:t>
      </w:r>
      <w:r w:rsidRPr="00E64E7D">
        <w:rPr>
          <w:sz w:val="22"/>
          <w:szCs w:val="22"/>
        </w:rPr>
        <w:t>целое число</w:t>
      </w:r>
      <w:r>
        <w:rPr>
          <w:sz w:val="22"/>
          <w:szCs w:val="22"/>
        </w:rPr>
        <w:t xml:space="preserve">. Для этого случая алгоритм моделирования </w:t>
      </w:r>
      <m:oMath>
        <m:r>
          <w:rPr>
            <w:rFonts w:ascii="Cambria Math" w:hAnsi="Cambria Math"/>
            <w:sz w:val="22"/>
            <w:szCs w:val="22"/>
          </w:rPr>
          <m:t>ξ~γ(</m:t>
        </m:r>
        <m:r>
          <w:rPr>
            <w:rFonts w:ascii="Cambria Math" w:hAnsi="Cambria Math"/>
            <w:sz w:val="22"/>
            <w:szCs w:val="22"/>
            <w:lang w:val="en-US"/>
          </w:rPr>
          <m:t>b</m:t>
        </m:r>
        <m:r>
          <w:rPr>
            <w:rFonts w:ascii="Cambria Math" w:hAnsi="Cambria Math"/>
            <w:sz w:val="22"/>
            <w:szCs w:val="22"/>
          </w:rPr>
          <m:t>, ν)</m:t>
        </m:r>
      </m:oMath>
      <w:r>
        <w:rPr>
          <w:rFonts w:eastAsiaTheme="minorEastAsia"/>
          <w:sz w:val="22"/>
          <w:szCs w:val="22"/>
        </w:rPr>
        <w:t xml:space="preserve"> описывается формулой (34). Коэффициент использования БСВ </w:t>
      </w:r>
      <m:oMath>
        <m:r>
          <w:rPr>
            <w:rFonts w:ascii="Cambria Math" w:eastAsiaTheme="minorEastAsia" w:hAnsi="Cambria Math"/>
            <w:sz w:val="22"/>
            <w:szCs w:val="22"/>
          </w:rPr>
          <m:t>k=1/ν</m:t>
        </m:r>
      </m:oMath>
      <w:r>
        <w:rPr>
          <w:rFonts w:eastAsiaTheme="minorEastAsia"/>
          <w:sz w:val="22"/>
          <w:szCs w:val="22"/>
          <w:lang w:val="en-US"/>
        </w:rPr>
        <w:t>.</w:t>
      </w:r>
    </w:p>
    <w:p w:rsidR="003B700C" w:rsidRPr="00C336A6" w:rsidRDefault="003B700C" w:rsidP="003B700C">
      <w:pPr>
        <w:pStyle w:val="Default"/>
        <w:numPr>
          <w:ilvl w:val="0"/>
          <w:numId w:val="6"/>
        </w:numPr>
        <w:spacing w:after="200" w:line="276" w:lineRule="auto"/>
        <w:ind w:left="1491" w:hanging="357"/>
        <w:rPr>
          <w:b/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>Распределение Коши</w:t>
      </w:r>
      <w:r w:rsidRPr="002642F0">
        <w:rPr>
          <w:b/>
          <w:bCs/>
          <w:i/>
          <w:sz w:val="22"/>
          <w:szCs w:val="22"/>
        </w:rPr>
        <w:t xml:space="preserve"> </w:t>
      </w:r>
    </w:p>
    <w:p w:rsidR="003B700C" w:rsidRPr="00595BBF" w:rsidRDefault="003B700C" w:rsidP="003B700C">
      <w:pPr>
        <w:pStyle w:val="Default"/>
        <w:spacing w:after="200" w:line="276" w:lineRule="auto"/>
        <w:ind w:firstLine="567"/>
        <w:contextualSpacing/>
        <w:jc w:val="both"/>
        <w:rPr>
          <w:sz w:val="22"/>
          <w:szCs w:val="22"/>
        </w:rPr>
      </w:pPr>
      <w:r w:rsidRPr="00BE1CA1">
        <w:rPr>
          <w:sz w:val="22"/>
          <w:szCs w:val="22"/>
        </w:rPr>
        <w:t>НСВ</w:t>
      </w:r>
      <w:r>
        <w:rPr>
          <w:sz w:val="22"/>
          <w:szCs w:val="22"/>
        </w:rPr>
        <w:t xml:space="preserve"> </w:t>
      </w:r>
      <w:r w:rsidRPr="00BE1CA1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ξ∈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1</m:t>
            </m:r>
          </m:sup>
        </m:sSup>
      </m:oMath>
      <w:r w:rsidRPr="00A41607">
        <w:rPr>
          <w:color w:val="252525"/>
          <w:sz w:val="22"/>
          <w:szCs w:val="22"/>
          <w:shd w:val="clear" w:color="auto" w:fill="FFFFFF"/>
        </w:rPr>
        <w:t xml:space="preserve"> </w:t>
      </w:r>
      <w:r>
        <w:rPr>
          <w:color w:val="252525"/>
          <w:sz w:val="22"/>
          <w:szCs w:val="22"/>
          <w:shd w:val="clear" w:color="auto" w:fill="FFFFFF"/>
        </w:rPr>
        <w:t>с плотностью распределения</w:t>
      </w:r>
      <w:r w:rsidRPr="00595BBF">
        <w:rPr>
          <w:color w:val="252525"/>
          <w:sz w:val="22"/>
          <w:szCs w:val="22"/>
          <w:shd w:val="clear" w:color="auto" w:fill="FFFFFF"/>
        </w:rPr>
        <w:t xml:space="preserve"> </w:t>
      </w:r>
      <w:r>
        <w:rPr>
          <w:color w:val="252525"/>
          <w:sz w:val="22"/>
          <w:szCs w:val="22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52525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52525"/>
                <w:sz w:val="22"/>
                <w:szCs w:val="22"/>
                <w:shd w:val="clear" w:color="auto" w:fill="FFFFFF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252525"/>
                <w:sz w:val="22"/>
                <w:szCs w:val="22"/>
                <w:shd w:val="clear" w:color="auto" w:fill="FFFFFF"/>
              </w:rPr>
              <m:t>ξ</m:t>
            </m:r>
          </m:sub>
        </m:sSub>
        <m:d>
          <m:dPr>
            <m:ctrlPr>
              <w:rPr>
                <w:rFonts w:ascii="Cambria Math" w:hAnsi="Cambria Math"/>
                <w:i/>
                <w:color w:val="252525"/>
                <w:sz w:val="22"/>
                <w:szCs w:val="22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52525"/>
                <w:sz w:val="22"/>
                <w:szCs w:val="22"/>
                <w:shd w:val="clear" w:color="auto" w:fill="FFFFFF"/>
              </w:rPr>
              <m:t>x</m:t>
            </m:r>
          </m:e>
        </m:d>
        <m:r>
          <w:rPr>
            <w:rFonts w:ascii="Cambria Math" w:hAnsi="Cambria Math"/>
            <w:color w:val="252525"/>
            <w:sz w:val="22"/>
            <w:szCs w:val="22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252525"/>
                <w:sz w:val="22"/>
                <w:szCs w:val="22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52525"/>
                <w:sz w:val="22"/>
                <w:szCs w:val="22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252525"/>
                <w:sz w:val="22"/>
                <w:szCs w:val="22"/>
                <w:shd w:val="clear" w:color="auto" w:fill="FFFFFF"/>
              </w:rPr>
              <m:t>π</m:t>
            </m:r>
            <m:r>
              <w:rPr>
                <w:rFonts w:ascii="Cambria Math" w:hAnsi="Cambria Math"/>
                <w:color w:val="252525"/>
                <w:sz w:val="22"/>
                <w:szCs w:val="22"/>
                <w:shd w:val="clear" w:color="auto" w:fill="FFFFFF"/>
                <w:lang w:val="en-US"/>
              </w:rPr>
              <m:t>c</m:t>
            </m:r>
          </m:den>
        </m:f>
        <m:f>
          <m:fPr>
            <m:ctrlPr>
              <w:rPr>
                <w:rFonts w:ascii="Cambria Math" w:hAnsi="Cambria Math"/>
                <w:i/>
                <w:color w:val="252525"/>
                <w:sz w:val="22"/>
                <w:szCs w:val="22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52525"/>
                <w:sz w:val="22"/>
                <w:szCs w:val="22"/>
                <w:shd w:val="clear" w:color="auto" w:fill="FFFFFF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252525"/>
                    <w:sz w:val="22"/>
                    <w:szCs w:val="2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FFFFF"/>
                  </w:rPr>
                  <m:t>((x-m)/c)</m:t>
                </m:r>
              </m:e>
              <m:sup>
                <m: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252525"/>
            <w:sz w:val="22"/>
            <w:szCs w:val="22"/>
            <w:shd w:val="clear" w:color="auto" w:fill="FFFFFF"/>
          </w:rPr>
          <m:t>, x∈</m:t>
        </m:r>
        <m:sSup>
          <m:sSupPr>
            <m:ctrlPr>
              <w:rPr>
                <w:rFonts w:ascii="Cambria Math" w:hAnsi="Cambria Math"/>
                <w:i/>
                <w:color w:val="252525"/>
                <w:sz w:val="22"/>
                <w:szCs w:val="22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52525"/>
                <w:sz w:val="22"/>
                <w:szCs w:val="22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/>
                <w:color w:val="252525"/>
                <w:sz w:val="22"/>
                <w:szCs w:val="22"/>
                <w:shd w:val="clear" w:color="auto" w:fill="FFFFFF"/>
              </w:rPr>
              <m:t>1</m:t>
            </m:r>
          </m:sup>
        </m:sSup>
      </m:oMath>
      <w:r w:rsidRPr="00595BBF">
        <w:rPr>
          <w:rFonts w:eastAsiaTheme="minorEastAsia"/>
          <w:color w:val="252525"/>
          <w:sz w:val="22"/>
          <w:szCs w:val="22"/>
          <w:shd w:val="clear" w:color="auto" w:fill="FFFFFF"/>
        </w:rPr>
        <w:t xml:space="preserve"> (38) </w:t>
      </w:r>
      <w:r w:rsidRPr="00BE1CA1">
        <w:rPr>
          <w:sz w:val="22"/>
          <w:szCs w:val="22"/>
        </w:rPr>
        <w:t xml:space="preserve">имеет распределение Коши </w:t>
      </w:r>
      <w:r>
        <w:rPr>
          <w:i/>
          <w:sz w:val="22"/>
          <w:szCs w:val="22"/>
          <w:lang w:val="en-US"/>
        </w:rPr>
        <w:t>C</w:t>
      </w:r>
      <w:r w:rsidRPr="00595BBF">
        <w:rPr>
          <w:i/>
          <w:sz w:val="22"/>
          <w:szCs w:val="22"/>
        </w:rPr>
        <w:t>(</w:t>
      </w:r>
      <w:r>
        <w:rPr>
          <w:i/>
          <w:sz w:val="22"/>
          <w:szCs w:val="22"/>
          <w:lang w:val="en-US"/>
        </w:rPr>
        <w:t>m</w:t>
      </w:r>
      <w:r w:rsidRPr="00595BBF"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  <w:lang w:val="en-US"/>
        </w:rPr>
        <w:t>c</w:t>
      </w:r>
      <w:r w:rsidRPr="00595BBF">
        <w:rPr>
          <w:i/>
          <w:sz w:val="22"/>
          <w:szCs w:val="22"/>
        </w:rPr>
        <w:t xml:space="preserve">) </w:t>
      </w:r>
      <w:r w:rsidRPr="00BE1CA1">
        <w:rPr>
          <w:sz w:val="22"/>
          <w:szCs w:val="22"/>
        </w:rPr>
        <w:t xml:space="preserve">с параметрами: </w:t>
      </w:r>
      <w:r>
        <w:rPr>
          <w:i/>
          <w:sz w:val="22"/>
          <w:szCs w:val="22"/>
          <w:lang w:val="en-US"/>
        </w:rPr>
        <w:t>c</w:t>
      </w:r>
      <w:r w:rsidRPr="00595BBF">
        <w:rPr>
          <w:i/>
          <w:sz w:val="22"/>
          <w:szCs w:val="22"/>
        </w:rPr>
        <w:t xml:space="preserve">&gt;0 </w:t>
      </w:r>
      <w:r w:rsidRPr="00BE1CA1">
        <w:rPr>
          <w:sz w:val="22"/>
          <w:szCs w:val="22"/>
        </w:rPr>
        <w:t xml:space="preserve">- параметр масштаба; </w:t>
      </w:r>
      <m:oMath>
        <m:r>
          <w:rPr>
            <w:rFonts w:ascii="Cambria Math" w:hAnsi="Cambria Math"/>
            <w:sz w:val="22"/>
            <w:szCs w:val="22"/>
          </w:rPr>
          <m:t>m∈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1</m:t>
            </m:r>
          </m:sup>
        </m:sSup>
      </m:oMath>
      <w:r w:rsidRPr="00595BBF">
        <w:rPr>
          <w:rFonts w:eastAsiaTheme="minorEastAsia"/>
          <w:sz w:val="22"/>
          <w:szCs w:val="22"/>
        </w:rPr>
        <w:t xml:space="preserve"> </w:t>
      </w:r>
      <w:r w:rsidRPr="00BE1CA1">
        <w:rPr>
          <w:sz w:val="22"/>
          <w:szCs w:val="22"/>
        </w:rPr>
        <w:t>- параметр положения (мода, медиана).</w:t>
      </w:r>
    </w:p>
    <w:p w:rsidR="003B700C" w:rsidRPr="00595BBF" w:rsidRDefault="003B700C" w:rsidP="003B700C">
      <w:pPr>
        <w:pStyle w:val="Default"/>
        <w:spacing w:after="200" w:line="276" w:lineRule="auto"/>
        <w:ind w:firstLine="567"/>
        <w:contextualSpacing/>
        <w:jc w:val="both"/>
        <w:rPr>
          <w:sz w:val="22"/>
          <w:szCs w:val="22"/>
        </w:rPr>
      </w:pPr>
      <w:r w:rsidRPr="00BE1CA1">
        <w:rPr>
          <w:sz w:val="22"/>
          <w:szCs w:val="22"/>
        </w:rPr>
        <w:t>Функция распределения СВ</w:t>
      </w:r>
      <w:r w:rsidRPr="00595BBF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ξ~C(</m:t>
        </m:r>
        <m:r>
          <w:rPr>
            <w:rFonts w:ascii="Cambria Math" w:hAnsi="Cambria Math"/>
            <w:sz w:val="22"/>
            <w:szCs w:val="22"/>
            <w:lang w:val="en-US"/>
          </w:rPr>
          <m:t>m</m:t>
        </m:r>
        <m:r>
          <w:rPr>
            <w:rFonts w:ascii="Cambria Math" w:hAnsi="Cambria Math"/>
            <w:sz w:val="22"/>
            <w:szCs w:val="22"/>
          </w:rPr>
          <m:t>, c)</m:t>
        </m:r>
      </m:oMath>
      <w:r>
        <w:rPr>
          <w:rFonts w:eastAsiaTheme="minor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имеет вид:</w:t>
      </w:r>
    </w:p>
    <w:p w:rsidR="003B700C" w:rsidRPr="00595BBF" w:rsidRDefault="003B700C" w:rsidP="003B700C">
      <w:pPr>
        <w:pStyle w:val="Default"/>
        <w:spacing w:after="200" w:line="276" w:lineRule="auto"/>
        <w:ind w:firstLine="567"/>
        <w:contextualSpacing/>
        <w:jc w:val="center"/>
        <w:rPr>
          <w:sz w:val="22"/>
          <w:szCs w:val="22"/>
        </w:rPr>
      </w:pPr>
      <w:r>
        <w:rPr>
          <w:noProof/>
          <w:lang w:eastAsia="ru-RU"/>
        </w:rPr>
        <w:drawing>
          <wp:inline distT="0" distB="0" distL="0" distR="0">
            <wp:extent cx="3067050" cy="4191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0C" w:rsidRPr="00595BBF" w:rsidRDefault="003B700C" w:rsidP="003B700C">
      <w:pPr>
        <w:pStyle w:val="Default"/>
        <w:spacing w:after="200" w:line="276" w:lineRule="auto"/>
        <w:ind w:firstLine="567"/>
        <w:jc w:val="both"/>
        <w:rPr>
          <w:sz w:val="22"/>
          <w:szCs w:val="22"/>
        </w:rPr>
      </w:pPr>
      <w:r w:rsidRPr="00BE1CA1">
        <w:rPr>
          <w:sz w:val="22"/>
          <w:szCs w:val="22"/>
        </w:rPr>
        <w:t xml:space="preserve">Известно, что если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η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η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Pr="00595BBF">
        <w:rPr>
          <w:rFonts w:eastAsiaTheme="minorEastAsia"/>
          <w:sz w:val="22"/>
          <w:szCs w:val="22"/>
        </w:rPr>
        <w:t xml:space="preserve"> </w:t>
      </w:r>
      <w:r w:rsidRPr="00BE1CA1">
        <w:rPr>
          <w:sz w:val="22"/>
          <w:szCs w:val="22"/>
        </w:rPr>
        <w:t>- независимые стандартные гаусовские величины, то СВ ξ вида</w:t>
      </w:r>
      <w:r w:rsidRPr="00595BBF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ξ=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η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Pr="00BE1CA1">
        <w:rPr>
          <w:sz w:val="22"/>
          <w:szCs w:val="22"/>
        </w:rPr>
        <w:t xml:space="preserve"> </w:t>
      </w:r>
      <w:r w:rsidRPr="00595BBF">
        <w:rPr>
          <w:sz w:val="22"/>
          <w:szCs w:val="22"/>
        </w:rPr>
        <w:t xml:space="preserve"> </w:t>
      </w:r>
      <w:r w:rsidRPr="00BE1CA1">
        <w:rPr>
          <w:sz w:val="22"/>
          <w:szCs w:val="22"/>
        </w:rPr>
        <w:t xml:space="preserve">имеет распределение Коши </w:t>
      </w:r>
      <w:r w:rsidRPr="00BE1CA1">
        <w:rPr>
          <w:i/>
          <w:iCs/>
          <w:sz w:val="22"/>
          <w:szCs w:val="22"/>
        </w:rPr>
        <w:t>C</w:t>
      </w:r>
      <w:r w:rsidRPr="00595BBF">
        <w:rPr>
          <w:i/>
          <w:sz w:val="22"/>
          <w:szCs w:val="22"/>
        </w:rPr>
        <w:t>(0,1)</w:t>
      </w:r>
      <w:r w:rsidRPr="00595BBF">
        <w:rPr>
          <w:sz w:val="22"/>
          <w:szCs w:val="22"/>
        </w:rPr>
        <w:t>.</w:t>
      </w:r>
    </w:p>
    <w:p w:rsidR="003B700C" w:rsidRDefault="003B700C" w:rsidP="003B700C">
      <w:pPr>
        <w:pStyle w:val="Default"/>
        <w:spacing w:after="200" w:line="276" w:lineRule="auto"/>
        <w:ind w:firstLine="567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А</w:t>
      </w:r>
      <w:r w:rsidRPr="00BE1CA1">
        <w:rPr>
          <w:sz w:val="22"/>
          <w:szCs w:val="22"/>
        </w:rPr>
        <w:t xml:space="preserve">лгоритм </w:t>
      </w:r>
      <w:r>
        <w:rPr>
          <w:sz w:val="22"/>
          <w:szCs w:val="22"/>
        </w:rPr>
        <w:t>моделирования СВ</w:t>
      </w:r>
      <w:r w:rsidRPr="00047B3F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ξ~C(</m:t>
        </m:r>
        <m:r>
          <w:rPr>
            <w:rFonts w:ascii="Cambria Math" w:hAnsi="Cambria Math"/>
            <w:sz w:val="22"/>
            <w:szCs w:val="22"/>
            <w:lang w:val="en-US"/>
          </w:rPr>
          <m:t>m</m:t>
        </m:r>
        <m:r>
          <w:rPr>
            <w:rFonts w:ascii="Cambria Math" w:hAnsi="Cambria Math"/>
            <w:sz w:val="22"/>
            <w:szCs w:val="22"/>
          </w:rPr>
          <m:t>, c)</m:t>
        </m:r>
      </m:oMath>
      <w:r>
        <w:rPr>
          <w:sz w:val="22"/>
          <w:szCs w:val="22"/>
        </w:rPr>
        <w:t xml:space="preserve"> </w:t>
      </w:r>
      <w:r w:rsidRPr="00BE1CA1">
        <w:rPr>
          <w:sz w:val="22"/>
          <w:szCs w:val="22"/>
        </w:rPr>
        <w:t>основывается на формул</w:t>
      </w:r>
      <w:r>
        <w:rPr>
          <w:sz w:val="22"/>
          <w:szCs w:val="22"/>
        </w:rPr>
        <w:t>е (39) и состоит из двух шагов:</w:t>
      </w:r>
    </w:p>
    <w:p w:rsidR="003B700C" w:rsidRPr="00047B3F" w:rsidRDefault="003B700C" w:rsidP="003B700C">
      <w:pPr>
        <w:pStyle w:val="Default"/>
        <w:numPr>
          <w:ilvl w:val="0"/>
          <w:numId w:val="18"/>
        </w:numPr>
        <w:spacing w:after="200" w:line="276" w:lineRule="auto"/>
        <w:contextualSpacing/>
        <w:jc w:val="both"/>
        <w:rPr>
          <w:sz w:val="22"/>
          <w:szCs w:val="22"/>
        </w:rPr>
      </w:pPr>
      <w:r w:rsidRPr="00BE1CA1">
        <w:rPr>
          <w:sz w:val="22"/>
          <w:szCs w:val="22"/>
        </w:rPr>
        <w:t xml:space="preserve">моделирование независимых реализаций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Pr="00047B3F">
        <w:rPr>
          <w:rFonts w:eastAsiaTheme="minorEastAsia"/>
          <w:sz w:val="22"/>
          <w:szCs w:val="22"/>
        </w:rPr>
        <w:t xml:space="preserve"> </w:t>
      </w:r>
      <w:r w:rsidRPr="00BE1CA1">
        <w:rPr>
          <w:sz w:val="22"/>
          <w:szCs w:val="22"/>
        </w:rPr>
        <w:t>СВ</w:t>
      </w:r>
      <w:r w:rsidRPr="00047B3F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η~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(0, 1)</m:t>
        </m:r>
      </m:oMath>
      <w:r w:rsidRPr="00047B3F">
        <w:rPr>
          <w:rFonts w:eastAsiaTheme="minorEastAsia"/>
          <w:sz w:val="22"/>
          <w:szCs w:val="22"/>
        </w:rPr>
        <w:t xml:space="preserve"> ;</w:t>
      </w:r>
    </w:p>
    <w:p w:rsidR="003B700C" w:rsidRPr="00047B3F" w:rsidRDefault="003B700C" w:rsidP="003B700C">
      <w:pPr>
        <w:pStyle w:val="Default"/>
        <w:numPr>
          <w:ilvl w:val="0"/>
          <w:numId w:val="18"/>
        </w:numPr>
        <w:spacing w:after="200" w:line="276" w:lineRule="auto"/>
        <w:ind w:left="1281" w:hanging="357"/>
        <w:jc w:val="both"/>
        <w:rPr>
          <w:sz w:val="22"/>
          <w:szCs w:val="22"/>
        </w:rPr>
      </w:pPr>
      <w:r w:rsidRPr="00BE1CA1">
        <w:rPr>
          <w:sz w:val="22"/>
          <w:szCs w:val="22"/>
        </w:rPr>
        <w:t xml:space="preserve">принятие решения о том, что реализацией СВ </w:t>
      </w:r>
      <m:oMath>
        <m:r>
          <w:rPr>
            <w:rFonts w:ascii="Cambria Math" w:hAnsi="Cambria Math"/>
            <w:sz w:val="22"/>
            <w:szCs w:val="22"/>
          </w:rPr>
          <m:t>ξ~C(</m:t>
        </m:r>
        <m:r>
          <w:rPr>
            <w:rFonts w:ascii="Cambria Math" w:hAnsi="Cambria Math"/>
            <w:sz w:val="22"/>
            <w:szCs w:val="22"/>
            <w:lang w:val="en-US"/>
          </w:rPr>
          <m:t>m</m:t>
        </m:r>
        <m:r>
          <w:rPr>
            <w:rFonts w:ascii="Cambria Math" w:hAnsi="Cambria Math"/>
            <w:sz w:val="22"/>
            <w:szCs w:val="22"/>
          </w:rPr>
          <m:t>, c)</m:t>
        </m:r>
      </m:oMath>
      <w:r w:rsidRPr="00047B3F">
        <w:rPr>
          <w:rFonts w:eastAsiaTheme="minorEastAsia"/>
          <w:sz w:val="22"/>
          <w:szCs w:val="22"/>
        </w:rPr>
        <w:t xml:space="preserve"> </w:t>
      </w:r>
      <w:r w:rsidRPr="00BE1CA1">
        <w:rPr>
          <w:sz w:val="22"/>
          <w:szCs w:val="22"/>
        </w:rPr>
        <w:t>является величина</w:t>
      </w:r>
      <w:r w:rsidRPr="00047B3F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 xml:space="preserve">x= 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ξ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-1</m:t>
            </m:r>
          </m:sup>
        </m:sSub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</m:d>
        <m:r>
          <w:rPr>
            <w:rFonts w:ascii="Cambria Math" w:hAnsi="Cambria Math"/>
            <w:sz w:val="22"/>
            <w:szCs w:val="22"/>
          </w:rPr>
          <m:t>=m+ctg(π(a-0.5))</m:t>
        </m:r>
      </m:oMath>
    </w:p>
    <w:p w:rsidR="003B700C" w:rsidRPr="00C336A6" w:rsidRDefault="003B700C" w:rsidP="003B700C">
      <w:pPr>
        <w:pStyle w:val="Default"/>
        <w:spacing w:after="200" w:line="276" w:lineRule="auto"/>
        <w:ind w:firstLine="567"/>
        <w:jc w:val="both"/>
        <w:rPr>
          <w:sz w:val="22"/>
          <w:szCs w:val="22"/>
        </w:rPr>
      </w:pPr>
      <w:r w:rsidRPr="00C336A6">
        <w:rPr>
          <w:sz w:val="22"/>
          <w:szCs w:val="22"/>
        </w:rPr>
        <w:t xml:space="preserve">Коэффициент использования БСВ </w:t>
      </w:r>
      <w:r w:rsidRPr="00C336A6">
        <w:rPr>
          <w:i/>
          <w:iCs/>
          <w:sz w:val="22"/>
          <w:szCs w:val="22"/>
        </w:rPr>
        <w:t>k</w:t>
      </w:r>
      <w:r w:rsidRPr="00C336A6">
        <w:rPr>
          <w:i/>
          <w:iCs/>
          <w:sz w:val="22"/>
          <w:szCs w:val="22"/>
          <w:lang w:val="en-US"/>
        </w:rPr>
        <w:t xml:space="preserve"> </w:t>
      </w:r>
      <w:r w:rsidRPr="00C336A6">
        <w:rPr>
          <w:sz w:val="22"/>
          <w:szCs w:val="22"/>
        </w:rPr>
        <w:t>= 1</w:t>
      </w:r>
      <w:r>
        <w:rPr>
          <w:sz w:val="22"/>
          <w:szCs w:val="22"/>
        </w:rPr>
        <w:t>.</w:t>
      </w:r>
    </w:p>
    <w:p w:rsidR="003B700C" w:rsidRPr="00C336A6" w:rsidRDefault="003B700C" w:rsidP="003B700C">
      <w:pPr>
        <w:pStyle w:val="Default"/>
        <w:numPr>
          <w:ilvl w:val="0"/>
          <w:numId w:val="6"/>
        </w:numPr>
        <w:spacing w:after="200" w:line="276" w:lineRule="auto"/>
        <w:ind w:left="1491" w:hanging="357"/>
        <w:rPr>
          <w:b/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>Хи-квадрат распределение</w:t>
      </w:r>
    </w:p>
    <w:p w:rsidR="003B700C" w:rsidRDefault="003B700C" w:rsidP="003B700C">
      <w:pPr>
        <w:pStyle w:val="Default"/>
        <w:spacing w:after="200" w:line="276" w:lineRule="auto"/>
        <w:ind w:firstLine="567"/>
        <w:contextualSpacing/>
        <w:jc w:val="both"/>
        <w:rPr>
          <w:sz w:val="22"/>
          <w:szCs w:val="22"/>
        </w:rPr>
      </w:pPr>
      <w:r w:rsidRPr="00830AE5">
        <w:rPr>
          <w:sz w:val="22"/>
          <w:szCs w:val="22"/>
        </w:rPr>
        <w:t xml:space="preserve">НСВ </w:t>
      </w:r>
      <w:r w:rsidRPr="00E64E7D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ξ∈[0, +∞)</m:t>
        </m:r>
      </m:oMath>
      <w:r w:rsidRPr="002D4339">
        <w:rPr>
          <w:rFonts w:eastAsiaTheme="minorEastAsia"/>
          <w:sz w:val="22"/>
          <w:szCs w:val="22"/>
        </w:rPr>
        <w:t xml:space="preserve"> </w:t>
      </w:r>
      <w:r w:rsidRPr="00830AE5">
        <w:rPr>
          <w:sz w:val="22"/>
          <w:szCs w:val="22"/>
        </w:rPr>
        <w:t>с плотностью распределения</w:t>
      </w:r>
    </w:p>
    <w:p w:rsidR="003B700C" w:rsidRPr="00830AE5" w:rsidRDefault="003B700C" w:rsidP="003B700C">
      <w:pPr>
        <w:pStyle w:val="Default"/>
        <w:spacing w:after="200" w:line="276" w:lineRule="auto"/>
        <w:ind w:firstLine="567"/>
        <w:contextualSpacing/>
        <w:jc w:val="center"/>
        <w:rPr>
          <w:sz w:val="22"/>
          <w:szCs w:val="22"/>
        </w:rPr>
      </w:pPr>
      <w:r>
        <w:rPr>
          <w:noProof/>
          <w:lang w:eastAsia="ru-RU"/>
        </w:rPr>
        <w:drawing>
          <wp:inline distT="0" distB="0" distL="0" distR="0">
            <wp:extent cx="3028950" cy="42862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0C" w:rsidRPr="00830AE5" w:rsidRDefault="003B700C" w:rsidP="003B700C">
      <w:pPr>
        <w:pStyle w:val="Default"/>
        <w:spacing w:after="200" w:line="276" w:lineRule="auto"/>
        <w:contextualSpacing/>
        <w:jc w:val="both"/>
        <w:rPr>
          <w:sz w:val="22"/>
          <w:szCs w:val="22"/>
        </w:rPr>
      </w:pPr>
      <w:r w:rsidRPr="00830AE5">
        <w:rPr>
          <w:sz w:val="22"/>
          <w:szCs w:val="22"/>
        </w:rPr>
        <w:t>имеет хи-квадрат распределение</w:t>
      </w:r>
      <w:r>
        <w:rPr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χ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(</m:t>
        </m:r>
        <m:r>
          <w:rPr>
            <w:rFonts w:ascii="Cambria Math" w:hAnsi="Cambria Math"/>
            <w:sz w:val="22"/>
            <w:szCs w:val="22"/>
            <w:lang w:val="en-US"/>
          </w:rPr>
          <m:t>m</m:t>
        </m:r>
        <m:r>
          <w:rPr>
            <w:rFonts w:ascii="Cambria Math" w:hAnsi="Cambria Math"/>
            <w:sz w:val="22"/>
            <w:szCs w:val="22"/>
          </w:rPr>
          <m:t>)</m:t>
        </m:r>
      </m:oMath>
      <w:r w:rsidRPr="00830AE5">
        <w:rPr>
          <w:sz w:val="22"/>
          <w:szCs w:val="22"/>
        </w:rPr>
        <w:t xml:space="preserve"> с </w:t>
      </w:r>
      <w:r w:rsidRPr="00830AE5">
        <w:rPr>
          <w:i/>
          <w:sz w:val="22"/>
          <w:szCs w:val="22"/>
          <w:lang w:val="en-US"/>
        </w:rPr>
        <w:t>m</w:t>
      </w:r>
      <w:r w:rsidRPr="00830AE5">
        <w:rPr>
          <w:sz w:val="22"/>
          <w:szCs w:val="22"/>
        </w:rPr>
        <w:t xml:space="preserve"> степенями свободы (</w:t>
      </w:r>
      <w:r>
        <w:rPr>
          <w:i/>
          <w:sz w:val="22"/>
          <w:szCs w:val="22"/>
          <w:lang w:val="en-US"/>
        </w:rPr>
        <w:t>m</w:t>
      </w:r>
      <w:r w:rsidRPr="00830AE5">
        <w:rPr>
          <w:i/>
          <w:sz w:val="22"/>
          <w:szCs w:val="22"/>
        </w:rPr>
        <w:t xml:space="preserve">&gt;0 </w:t>
      </w:r>
      <w:r>
        <w:rPr>
          <w:sz w:val="22"/>
          <w:szCs w:val="22"/>
        </w:rPr>
        <w:t>–</w:t>
      </w:r>
      <w:r w:rsidRPr="00830AE5">
        <w:rPr>
          <w:sz w:val="22"/>
          <w:szCs w:val="22"/>
        </w:rPr>
        <w:t xml:space="preserve"> натуральное число, параметр распределения). Здесь </w:t>
      </w:r>
      <w:r>
        <w:rPr>
          <w:sz w:val="22"/>
          <w:szCs w:val="22"/>
        </w:rPr>
        <w:t>Г</w:t>
      </w:r>
      <w:r w:rsidRPr="00830AE5">
        <w:rPr>
          <w:sz w:val="22"/>
          <w:szCs w:val="22"/>
        </w:rPr>
        <w:t>(</w:t>
      </w:r>
      <w:r>
        <w:rPr>
          <w:sz w:val="22"/>
          <w:szCs w:val="22"/>
          <w:lang w:val="en-US"/>
        </w:rPr>
        <w:t>z</w:t>
      </w:r>
      <w:r w:rsidRPr="00830AE5">
        <w:rPr>
          <w:sz w:val="22"/>
          <w:szCs w:val="22"/>
        </w:rPr>
        <w:t xml:space="preserve">) </w:t>
      </w:r>
      <w:r>
        <w:rPr>
          <w:sz w:val="22"/>
          <w:szCs w:val="22"/>
        </w:rPr>
        <w:t>–</w:t>
      </w:r>
      <w:r w:rsidRPr="00830AE5">
        <w:rPr>
          <w:sz w:val="22"/>
          <w:szCs w:val="22"/>
        </w:rPr>
        <w:t xml:space="preserve"> гамма-функция Эйлера.</w:t>
      </w:r>
    </w:p>
    <w:p w:rsidR="003B700C" w:rsidRPr="00830AE5" w:rsidRDefault="003B700C" w:rsidP="003B700C">
      <w:pPr>
        <w:pStyle w:val="Default"/>
        <w:spacing w:after="200" w:line="276" w:lineRule="auto"/>
        <w:ind w:firstLine="567"/>
        <w:contextualSpacing/>
        <w:jc w:val="both"/>
        <w:rPr>
          <w:sz w:val="22"/>
          <w:szCs w:val="22"/>
        </w:rPr>
      </w:pPr>
      <w:r w:rsidRPr="00830AE5">
        <w:rPr>
          <w:sz w:val="22"/>
          <w:szCs w:val="22"/>
        </w:rPr>
        <w:t xml:space="preserve">Среднее значение и дисперсия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ξ~χ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(</m:t>
        </m:r>
        <m:r>
          <w:rPr>
            <w:rFonts w:ascii="Cambria Math" w:hAnsi="Cambria Math"/>
            <w:sz w:val="22"/>
            <w:szCs w:val="22"/>
            <w:lang w:val="en-US"/>
          </w:rPr>
          <m:t>m</m:t>
        </m:r>
        <m:r>
          <w:rPr>
            <w:rFonts w:ascii="Cambria Math" w:hAnsi="Cambria Math"/>
            <w:sz w:val="22"/>
            <w:szCs w:val="22"/>
          </w:rPr>
          <m:t>)</m:t>
        </m:r>
      </m:oMath>
      <w:r w:rsidRPr="00830AE5">
        <w:rPr>
          <w:sz w:val="22"/>
          <w:szCs w:val="22"/>
        </w:rPr>
        <w:t xml:space="preserve"> равны: </w:t>
      </w:r>
      <m:oMath>
        <m:r>
          <w:rPr>
            <w:rFonts w:ascii="Cambria Math" w:hAnsi="Cambria Math"/>
            <w:sz w:val="22"/>
            <w:szCs w:val="22"/>
          </w:rPr>
          <m:t xml:space="preserve">μ=m,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=2m</m:t>
        </m:r>
      </m:oMath>
      <w:r w:rsidRPr="00830AE5">
        <w:rPr>
          <w:rFonts w:eastAsiaTheme="minorEastAsia"/>
          <w:sz w:val="22"/>
          <w:szCs w:val="22"/>
        </w:rPr>
        <w:t>.</w:t>
      </w:r>
    </w:p>
    <w:p w:rsidR="003B700C" w:rsidRPr="00830AE5" w:rsidRDefault="003B700C" w:rsidP="003B700C">
      <w:pPr>
        <w:pStyle w:val="Default"/>
        <w:spacing w:after="200" w:line="276" w:lineRule="auto"/>
        <w:ind w:firstLine="567"/>
        <w:jc w:val="both"/>
        <w:rPr>
          <w:sz w:val="22"/>
          <w:szCs w:val="22"/>
        </w:rPr>
      </w:pPr>
      <w:r w:rsidRPr="00830AE5">
        <w:rPr>
          <w:sz w:val="22"/>
          <w:szCs w:val="22"/>
        </w:rPr>
        <w:t xml:space="preserve">Известно, что, если -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η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η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</m:oMath>
      <w:r w:rsidRPr="00830AE5">
        <w:rPr>
          <w:rFonts w:eastAsiaTheme="minorEastAsia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>–</w:t>
      </w:r>
      <w:r w:rsidRPr="00830AE5">
        <w:rPr>
          <w:rFonts w:eastAsiaTheme="minorEastAsia"/>
          <w:sz w:val="22"/>
          <w:szCs w:val="22"/>
        </w:rPr>
        <w:t xml:space="preserve"> </w:t>
      </w:r>
      <w:r w:rsidRPr="00830AE5">
        <w:rPr>
          <w:sz w:val="22"/>
          <w:szCs w:val="22"/>
        </w:rPr>
        <w:t xml:space="preserve">независимые стандартные гаусовские СВ, то СВ </w:t>
      </w:r>
      <m:oMath>
        <m:r>
          <w:rPr>
            <w:rFonts w:ascii="Cambria Math" w:hAnsi="Cambria Math"/>
            <w:sz w:val="22"/>
            <w:szCs w:val="22"/>
          </w:rPr>
          <m:t xml:space="preserve">ξ=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bSup>
          </m:e>
        </m:nary>
      </m:oMath>
      <w:r w:rsidRPr="00830AE5">
        <w:rPr>
          <w:rFonts w:eastAsiaTheme="minorEastAsia"/>
          <w:sz w:val="22"/>
          <w:szCs w:val="22"/>
        </w:rPr>
        <w:t xml:space="preserve"> (43) </w:t>
      </w:r>
      <w:r w:rsidRPr="00830AE5">
        <w:rPr>
          <w:sz w:val="22"/>
          <w:szCs w:val="22"/>
        </w:rPr>
        <w:t xml:space="preserve">имеют плотность распределения (42). </w:t>
      </w:r>
    </w:p>
    <w:p w:rsidR="003B700C" w:rsidRPr="00332E9C" w:rsidRDefault="003B700C" w:rsidP="003B700C">
      <w:pPr>
        <w:pStyle w:val="Default"/>
        <w:spacing w:after="200" w:line="276" w:lineRule="auto"/>
        <w:ind w:firstLine="567"/>
        <w:jc w:val="both"/>
        <w:rPr>
          <w:sz w:val="22"/>
          <w:szCs w:val="22"/>
        </w:rPr>
      </w:pPr>
      <w:r w:rsidRPr="00830AE5">
        <w:rPr>
          <w:sz w:val="22"/>
          <w:szCs w:val="22"/>
        </w:rPr>
        <w:t xml:space="preserve">В основе первого алгоритма моделирования СВ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ξ~χ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(</m:t>
        </m:r>
        <m:r>
          <w:rPr>
            <w:rFonts w:ascii="Cambria Math" w:hAnsi="Cambria Math"/>
            <w:sz w:val="22"/>
            <w:szCs w:val="22"/>
            <w:lang w:val="en-US"/>
          </w:rPr>
          <m:t>m</m:t>
        </m:r>
        <m:r>
          <w:rPr>
            <w:rFonts w:ascii="Cambria Math" w:hAnsi="Cambria Math"/>
            <w:sz w:val="22"/>
            <w:szCs w:val="22"/>
          </w:rPr>
          <m:t>)</m:t>
        </m:r>
      </m:oMath>
      <w:r w:rsidRPr="00830AE5">
        <w:rPr>
          <w:sz w:val="22"/>
          <w:szCs w:val="22"/>
        </w:rPr>
        <w:t xml:space="preserve"> лежит свойство (43) : в качестве реализации СВ </w:t>
      </w:r>
      <m:oMath>
        <m:r>
          <w:rPr>
            <w:rFonts w:ascii="Cambria Math" w:hAnsi="Cambria Math"/>
            <w:sz w:val="22"/>
            <w:szCs w:val="22"/>
          </w:rPr>
          <m:t>ξ</m:t>
        </m:r>
      </m:oMath>
      <w:r w:rsidRPr="00830AE5">
        <w:rPr>
          <w:sz w:val="22"/>
          <w:szCs w:val="22"/>
        </w:rPr>
        <w:t xml:space="preserve"> принимается величина </w:t>
      </w:r>
      <w:r>
        <w:rPr>
          <w:i/>
          <w:sz w:val="22"/>
          <w:szCs w:val="22"/>
          <w:lang w:val="en-US"/>
        </w:rPr>
        <w:t>x</w:t>
      </w:r>
      <w:r w:rsidRPr="00830AE5">
        <w:rPr>
          <w:sz w:val="22"/>
          <w:szCs w:val="22"/>
        </w:rPr>
        <w:t xml:space="preserve">, вычисленная по независимым реализациям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</m:oMath>
      <w:r w:rsidRPr="00332E9C">
        <w:rPr>
          <w:rFonts w:eastAsiaTheme="minorEastAsia"/>
          <w:sz w:val="22"/>
          <w:szCs w:val="22"/>
        </w:rPr>
        <w:t xml:space="preserve"> </w:t>
      </w:r>
      <w:r w:rsidRPr="00830AE5">
        <w:rPr>
          <w:sz w:val="22"/>
          <w:szCs w:val="22"/>
        </w:rPr>
        <w:t>СВ</w:t>
      </w:r>
      <w:r w:rsidRPr="00332E9C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η~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(0, 1)</m:t>
        </m:r>
      </m:oMath>
      <w:r w:rsidRPr="00332E9C">
        <w:rPr>
          <w:rFonts w:eastAsiaTheme="minorEastAsia"/>
          <w:sz w:val="22"/>
          <w:szCs w:val="22"/>
        </w:rPr>
        <w:t xml:space="preserve"> </w:t>
      </w:r>
      <w:r w:rsidRPr="00332E9C">
        <w:rPr>
          <w:sz w:val="22"/>
          <w:szCs w:val="22"/>
        </w:rPr>
        <w:t xml:space="preserve"> по формуле: </w:t>
      </w:r>
      <m:oMath>
        <m:r>
          <w:rPr>
            <w:rFonts w:ascii="Cambria Math" w:hAnsi="Cambria Math"/>
            <w:sz w:val="22"/>
            <w:szCs w:val="22"/>
            <w:lang w:val="en-US"/>
          </w:rPr>
          <m:t>x</m:t>
        </m:r>
        <m:r>
          <w:rPr>
            <w:rFonts w:ascii="Cambria Math" w:hAnsi="Cambria Math"/>
            <w:sz w:val="22"/>
            <w:szCs w:val="22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bSup>
          </m:e>
        </m:nary>
      </m:oMath>
      <w:r w:rsidRPr="00332E9C">
        <w:rPr>
          <w:rFonts w:eastAsiaTheme="minorEastAsia"/>
          <w:sz w:val="22"/>
          <w:szCs w:val="22"/>
        </w:rPr>
        <w:t>.</w:t>
      </w:r>
    </w:p>
    <w:p w:rsidR="003B700C" w:rsidRPr="00332E9C" w:rsidRDefault="003B700C" w:rsidP="003B700C">
      <w:pPr>
        <w:pStyle w:val="Default"/>
        <w:spacing w:after="200" w:line="276" w:lineRule="auto"/>
        <w:ind w:firstLine="567"/>
        <w:jc w:val="both"/>
        <w:rPr>
          <w:sz w:val="22"/>
          <w:szCs w:val="22"/>
        </w:rPr>
      </w:pPr>
      <w:r w:rsidRPr="00830AE5">
        <w:rPr>
          <w:sz w:val="22"/>
          <w:szCs w:val="22"/>
        </w:rPr>
        <w:t xml:space="preserve">Коэффициент использования БСВ </w:t>
      </w:r>
      <m:oMath>
        <m:r>
          <w:rPr>
            <w:rFonts w:ascii="Cambria Math" w:hAnsi="Cambria Math"/>
            <w:sz w:val="22"/>
            <w:szCs w:val="22"/>
          </w:rPr>
          <m:t>k=1/m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η</m:t>
            </m:r>
          </m:sub>
        </m:sSub>
      </m:oMath>
      <w:r w:rsidRPr="00830AE5">
        <w:rPr>
          <w:sz w:val="22"/>
          <w:szCs w:val="22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η</m:t>
            </m:r>
          </m:sub>
        </m:sSub>
      </m:oMath>
      <w:r w:rsidRPr="00332E9C">
        <w:rPr>
          <w:rFonts w:eastAsiaTheme="minorEastAsia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830AE5">
        <w:rPr>
          <w:sz w:val="22"/>
          <w:szCs w:val="22"/>
        </w:rPr>
        <w:t xml:space="preserve"> число реализаций БСВ, необходимых для моде</w:t>
      </w:r>
      <w:r>
        <w:rPr>
          <w:sz w:val="22"/>
          <w:szCs w:val="22"/>
        </w:rPr>
        <w:t xml:space="preserve">лирования одной реализации СВ </w:t>
      </w:r>
      <m:oMath>
        <m:r>
          <w:rPr>
            <w:rFonts w:ascii="Cambria Math" w:hAnsi="Cambria Math"/>
            <w:sz w:val="22"/>
            <w:szCs w:val="22"/>
          </w:rPr>
          <m:t>η~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(0, 1)</m:t>
        </m:r>
      </m:oMath>
      <w:r>
        <w:rPr>
          <w:sz w:val="22"/>
          <w:szCs w:val="22"/>
        </w:rPr>
        <w:t>.</w:t>
      </w:r>
    </w:p>
    <w:p w:rsidR="003B700C" w:rsidRPr="00332E9C" w:rsidRDefault="003B700C" w:rsidP="003B700C">
      <w:pPr>
        <w:pStyle w:val="Default"/>
        <w:spacing w:after="200" w:line="276" w:lineRule="auto"/>
        <w:ind w:firstLine="567"/>
        <w:jc w:val="both"/>
        <w:rPr>
          <w:i/>
          <w:sz w:val="22"/>
          <w:szCs w:val="22"/>
        </w:rPr>
      </w:pPr>
      <w:r w:rsidRPr="00830AE5">
        <w:rPr>
          <w:sz w:val="22"/>
          <w:szCs w:val="22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</m:oMath>
      <w:r w:rsidRPr="00332E9C">
        <w:rPr>
          <w:rFonts w:eastAsiaTheme="minorEastAsia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830AE5">
        <w:rPr>
          <w:sz w:val="22"/>
          <w:szCs w:val="22"/>
        </w:rPr>
        <w:t xml:space="preserve"> независимые реализации БСВ, </w:t>
      </w:r>
      <w:r>
        <w:rPr>
          <w:sz w:val="22"/>
          <w:szCs w:val="22"/>
          <w:lang w:val="en-US"/>
        </w:rPr>
        <w:t>z</w:t>
      </w:r>
      <w:r w:rsidRPr="00332E9C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830AE5">
        <w:rPr>
          <w:sz w:val="22"/>
          <w:szCs w:val="22"/>
        </w:rPr>
        <w:t xml:space="preserve"> независимая от реализация СВ</w:t>
      </w:r>
      <w:r w:rsidRPr="00332E9C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η~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(0, 1)</m:t>
        </m:r>
      </m:oMath>
      <w:r w:rsidRPr="00830AE5">
        <w:rPr>
          <w:sz w:val="22"/>
          <w:szCs w:val="22"/>
        </w:rPr>
        <w:t xml:space="preserve">. Второй алгоритм моделирования СВ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ξ~χ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(</m:t>
        </m:r>
        <m:r>
          <w:rPr>
            <w:rFonts w:ascii="Cambria Math" w:hAnsi="Cambria Math"/>
            <w:sz w:val="22"/>
            <w:szCs w:val="22"/>
            <w:lang w:val="en-US"/>
          </w:rPr>
          <m:t>m</m:t>
        </m:r>
        <m:r>
          <w:rPr>
            <w:rFonts w:ascii="Cambria Math" w:hAnsi="Cambria Math"/>
            <w:sz w:val="22"/>
            <w:szCs w:val="22"/>
          </w:rPr>
          <m:t>)</m:t>
        </m:r>
      </m:oMath>
      <w:r w:rsidRPr="00830AE5">
        <w:rPr>
          <w:sz w:val="22"/>
          <w:szCs w:val="22"/>
        </w:rPr>
        <w:t xml:space="preserve"> предполагает, что в качестве реализации СВ </w:t>
      </w:r>
      <m:oMath>
        <m:r>
          <w:rPr>
            <w:rFonts w:ascii="Cambria Math" w:hAnsi="Cambria Math"/>
            <w:sz w:val="22"/>
            <w:szCs w:val="22"/>
          </w:rPr>
          <m:t>ξ</m:t>
        </m:r>
      </m:oMath>
      <w:r w:rsidRPr="00830AE5">
        <w:rPr>
          <w:sz w:val="22"/>
          <w:szCs w:val="22"/>
        </w:rPr>
        <w:t xml:space="preserve"> </w:t>
      </w:r>
      <w:r w:rsidRPr="00830AE5">
        <w:rPr>
          <w:sz w:val="22"/>
          <w:szCs w:val="22"/>
        </w:rPr>
        <w:lastRenderedPageBreak/>
        <w:t xml:space="preserve">принимается величина </w:t>
      </w:r>
      <w:r>
        <w:rPr>
          <w:i/>
          <w:sz w:val="22"/>
          <w:szCs w:val="22"/>
          <w:lang w:val="en-US"/>
        </w:rPr>
        <w:t>x</w:t>
      </w:r>
      <w:r w:rsidRPr="00830AE5">
        <w:rPr>
          <w:sz w:val="22"/>
          <w:szCs w:val="22"/>
        </w:rPr>
        <w:t>, вычисляемая по формулам:</w:t>
      </w:r>
      <w:r w:rsidRPr="00332E9C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x= 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i=2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</m:func>
        <m:r>
          <w:rPr>
            <w:rFonts w:ascii="Cambria Math" w:hAnsi="Cambria Math"/>
            <w:sz w:val="22"/>
            <w:szCs w:val="22"/>
          </w:rPr>
          <m:t xml:space="preserve">, m -четно  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44</m:t>
            </m:r>
          </m:e>
        </m:d>
        <m:r>
          <w:rPr>
            <w:rFonts w:ascii="Cambria Math" w:hAnsi="Cambria Math"/>
            <w:sz w:val="22"/>
            <w:szCs w:val="22"/>
          </w:rPr>
          <m:t xml:space="preserve"> или  </m:t>
        </m:r>
        <m:r>
          <w:rPr>
            <w:rFonts w:ascii="Cambria Math" w:hAnsi="Cambria Math"/>
            <w:sz w:val="22"/>
            <w:szCs w:val="22"/>
            <w:lang w:val="en-US"/>
          </w:rPr>
          <m:t>x</m:t>
        </m:r>
        <m:r>
          <w:rPr>
            <w:rFonts w:ascii="Cambria Math" w:hAnsi="Cambria Math"/>
            <w:sz w:val="22"/>
            <w:szCs w:val="22"/>
          </w:rPr>
          <m:t>= 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ln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⁡</m:t>
        </m:r>
        <m:r>
          <w:rPr>
            <w:rFonts w:ascii="Cambria Math" w:hAnsi="Cambria Math"/>
            <w:sz w:val="22"/>
            <w:szCs w:val="22"/>
          </w:rPr>
          <m:t>(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  <m:r>
              <w:rPr>
                <w:rFonts w:ascii="Cambria Math" w:hAnsi="Cambria Math"/>
                <w:sz w:val="22"/>
                <w:szCs w:val="22"/>
              </w:rPr>
              <m:t>=2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(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m</m:t>
            </m:r>
            <m:r>
              <w:rPr>
                <w:rFonts w:ascii="Cambria Math" w:hAnsi="Cambria Math"/>
                <w:sz w:val="22"/>
                <w:szCs w:val="22"/>
              </w:rPr>
              <m:t>-1)/2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2"/>
            <w:szCs w:val="22"/>
          </w:rPr>
          <m:t>)+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 xml:space="preserve">, m -нечетно </m:t>
        </m:r>
        <m:r>
          <w:rPr>
            <w:rFonts w:ascii="Cambria Math" w:eastAsiaTheme="minorEastAsia" w:hAnsi="Cambria Math"/>
            <w:sz w:val="22"/>
            <w:szCs w:val="22"/>
          </w:rPr>
          <m:t>(45)</m:t>
        </m:r>
      </m:oMath>
      <w:r>
        <w:rPr>
          <w:rFonts w:eastAsiaTheme="minorEastAsia"/>
          <w:sz w:val="22"/>
          <w:szCs w:val="22"/>
        </w:rPr>
        <w:t>.</w:t>
      </w:r>
    </w:p>
    <w:p w:rsidR="003B700C" w:rsidRPr="00332E9C" w:rsidRDefault="003B700C" w:rsidP="003B700C">
      <w:pPr>
        <w:pStyle w:val="Default"/>
        <w:spacing w:after="200" w:line="276" w:lineRule="auto"/>
        <w:ind w:firstLine="567"/>
        <w:jc w:val="both"/>
        <w:rPr>
          <w:sz w:val="22"/>
          <w:szCs w:val="22"/>
        </w:rPr>
      </w:pPr>
      <w:r w:rsidRPr="00830AE5">
        <w:rPr>
          <w:sz w:val="22"/>
          <w:szCs w:val="22"/>
        </w:rPr>
        <w:t>Коэффициент использования БСВ для случаев (44</w:t>
      </w:r>
      <w:r>
        <w:rPr>
          <w:sz w:val="22"/>
          <w:szCs w:val="22"/>
        </w:rPr>
        <w:t xml:space="preserve">), (45) соответственно равен: </w:t>
      </w:r>
      <m:oMath>
        <m:r>
          <w:rPr>
            <w:rFonts w:ascii="Cambria Math" w:hAnsi="Cambria Math"/>
            <w:sz w:val="22"/>
            <w:szCs w:val="22"/>
          </w:rPr>
          <m:t>k=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(m/2)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-1</m:t>
            </m:r>
          </m:sup>
        </m:sSup>
        <m:r>
          <w:rPr>
            <w:rFonts w:ascii="Cambria Math" w:hAnsi="Cambria Math"/>
            <w:sz w:val="22"/>
            <w:szCs w:val="22"/>
          </w:rPr>
          <m:t>,  k=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((m-1)/2+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η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-1</m:t>
            </m:r>
          </m:sup>
        </m:sSup>
      </m:oMath>
      <w:r w:rsidRPr="00332E9C">
        <w:rPr>
          <w:rFonts w:eastAsiaTheme="minorEastAsia"/>
          <w:sz w:val="22"/>
          <w:szCs w:val="22"/>
        </w:rPr>
        <w:t>.</w:t>
      </w:r>
    </w:p>
    <w:p w:rsidR="003B700C" w:rsidRPr="00AA5A6D" w:rsidRDefault="003B700C" w:rsidP="003B700C">
      <w:pPr>
        <w:pStyle w:val="Default"/>
        <w:numPr>
          <w:ilvl w:val="0"/>
          <w:numId w:val="6"/>
        </w:numPr>
        <w:spacing w:after="200" w:line="276" w:lineRule="auto"/>
        <w:ind w:left="1491" w:hanging="357"/>
        <w:rPr>
          <w:b/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>Распределение Фишера</w:t>
      </w:r>
    </w:p>
    <w:p w:rsidR="003B700C" w:rsidRDefault="003B700C" w:rsidP="003B700C">
      <w:pPr>
        <w:pStyle w:val="Default"/>
        <w:spacing w:after="200" w:line="276" w:lineRule="auto"/>
        <w:ind w:firstLine="567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НСВ </w:t>
      </w:r>
      <m:oMath>
        <m:r>
          <w:rPr>
            <w:rFonts w:ascii="Cambria Math" w:hAnsi="Cambria Math"/>
            <w:sz w:val="22"/>
            <w:szCs w:val="22"/>
          </w:rPr>
          <m:t>ξ∈</m:t>
        </m:r>
        <m:r>
          <w:rPr>
            <w:rFonts w:ascii="Cambria Math" w:hAnsi="Cambria Math"/>
            <w:sz w:val="22"/>
            <w:szCs w:val="22"/>
            <w:lang w:val="en-US"/>
          </w:rPr>
          <m:t>[0;+∞)</m:t>
        </m:r>
      </m:oMath>
      <w:r>
        <w:rPr>
          <w:rFonts w:eastAsiaTheme="minorEastAsia"/>
          <w:sz w:val="22"/>
          <w:szCs w:val="22"/>
        </w:rPr>
        <w:t xml:space="preserve"> </w:t>
      </w:r>
      <w:r>
        <w:rPr>
          <w:sz w:val="22"/>
          <w:szCs w:val="22"/>
        </w:rPr>
        <w:t>с плотностью распределения</w:t>
      </w:r>
    </w:p>
    <w:p w:rsidR="003B700C" w:rsidRDefault="003B700C" w:rsidP="003B700C">
      <w:pPr>
        <w:pStyle w:val="Default"/>
        <w:spacing w:after="200" w:line="276" w:lineRule="auto"/>
        <w:ind w:firstLine="567"/>
        <w:contextualSpacing/>
        <w:jc w:val="center"/>
        <w:rPr>
          <w:sz w:val="22"/>
          <w:szCs w:val="22"/>
        </w:rPr>
      </w:pPr>
      <w:r>
        <w:rPr>
          <w:noProof/>
          <w:lang w:eastAsia="ru-RU"/>
        </w:rPr>
        <w:drawing>
          <wp:inline distT="0" distB="0" distL="0" distR="0">
            <wp:extent cx="2490367" cy="857250"/>
            <wp:effectExtent l="0" t="0" r="571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3182" cy="85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0C" w:rsidRDefault="003B700C" w:rsidP="003B700C">
      <w:pPr>
        <w:pStyle w:val="Default"/>
        <w:spacing w:after="200" w:line="276" w:lineRule="auto"/>
        <w:ind w:firstLine="567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имеет распределение Фишера (</w:t>
      </w:r>
      <w:r>
        <w:rPr>
          <w:sz w:val="22"/>
          <w:szCs w:val="22"/>
          <w:lang w:val="en-US"/>
        </w:rPr>
        <w:t>F</w:t>
      </w:r>
      <w:r>
        <w:rPr>
          <w:sz w:val="22"/>
          <w:szCs w:val="22"/>
        </w:rPr>
        <w:t xml:space="preserve">-распределение) </w:t>
      </w:r>
      <m:oMath>
        <m:r>
          <w:rPr>
            <w:rFonts w:ascii="Cambria Math" w:hAnsi="Cambria Math"/>
            <w:sz w:val="22"/>
            <w:szCs w:val="22"/>
          </w:rPr>
          <m:t>F(l, m)</m:t>
        </m:r>
      </m:oMath>
      <w:r>
        <w:rPr>
          <w:sz w:val="22"/>
          <w:szCs w:val="22"/>
        </w:rPr>
        <w:t xml:space="preserve"> с</w:t>
      </w:r>
      <w:r w:rsidRPr="00AB5B52">
        <w:rPr>
          <w:sz w:val="22"/>
          <w:szCs w:val="22"/>
        </w:rPr>
        <w:t xml:space="preserve"> </w:t>
      </w:r>
      <w:r w:rsidRPr="00AB5B52">
        <w:rPr>
          <w:i/>
          <w:sz w:val="22"/>
          <w:szCs w:val="22"/>
          <w:lang w:val="en-US"/>
        </w:rPr>
        <w:t>l</w:t>
      </w:r>
      <w:r>
        <w:rPr>
          <w:sz w:val="22"/>
          <w:szCs w:val="22"/>
        </w:rPr>
        <w:t xml:space="preserve"> и </w:t>
      </w:r>
      <w:r>
        <w:rPr>
          <w:i/>
          <w:sz w:val="22"/>
          <w:szCs w:val="22"/>
        </w:rPr>
        <w:t>m</w:t>
      </w:r>
      <w:r>
        <w:rPr>
          <w:sz w:val="22"/>
          <w:szCs w:val="22"/>
        </w:rPr>
        <w:t xml:space="preserve"> числом степеней свободы (</w:t>
      </w:r>
      <w:r>
        <w:rPr>
          <w:i/>
          <w:sz w:val="22"/>
          <w:szCs w:val="22"/>
          <w:lang w:val="en-US"/>
        </w:rPr>
        <w:t>l</w:t>
      </w:r>
      <w:r w:rsidRPr="00AB5B52">
        <w:rPr>
          <w:i/>
          <w:sz w:val="22"/>
          <w:szCs w:val="22"/>
        </w:rPr>
        <w:t>,</w:t>
      </w:r>
      <w:r>
        <w:rPr>
          <w:i/>
          <w:sz w:val="22"/>
          <w:szCs w:val="22"/>
        </w:rPr>
        <w:t>m</w:t>
      </w:r>
      <w:r>
        <w:rPr>
          <w:sz w:val="22"/>
          <w:szCs w:val="22"/>
        </w:rPr>
        <w:t xml:space="preserve"> –натуральные числа, параметры распределения).</w:t>
      </w:r>
    </w:p>
    <w:p w:rsidR="003B700C" w:rsidRDefault="003B700C" w:rsidP="003B700C">
      <w:pPr>
        <w:pStyle w:val="Default"/>
        <w:spacing w:after="200" w:line="276" w:lineRule="auto"/>
        <w:ind w:firstLine="567"/>
        <w:jc w:val="both"/>
        <w:rPr>
          <w:i/>
          <w:sz w:val="22"/>
          <w:szCs w:val="22"/>
        </w:rPr>
      </w:pPr>
      <w:r>
        <w:rPr>
          <w:sz w:val="22"/>
          <w:szCs w:val="22"/>
        </w:rPr>
        <w:t xml:space="preserve">Среднее значение и дисперсия ξ ~ </w:t>
      </w:r>
      <m:oMath>
        <m:r>
          <w:rPr>
            <w:rFonts w:ascii="Cambria Math" w:hAnsi="Cambria Math"/>
            <w:sz w:val="22"/>
            <w:szCs w:val="22"/>
          </w:rPr>
          <m:t>F(l, m)</m:t>
        </m:r>
      </m:oMath>
      <w:r>
        <w:rPr>
          <w:sz w:val="22"/>
          <w:szCs w:val="22"/>
        </w:rPr>
        <w:t xml:space="preserve">  равны: </w:t>
      </w:r>
      <m:oMath>
        <m:r>
          <w:rPr>
            <w:rFonts w:ascii="Cambria Math" w:hAnsi="Cambria Math"/>
            <w:sz w:val="22"/>
            <w:szCs w:val="22"/>
          </w:rPr>
          <m:t>μ=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m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m-2</m:t>
                </m:r>
              </m:e>
            </m:d>
          </m:den>
        </m:f>
        <m:r>
          <w:rPr>
            <w:rFonts w:ascii="Cambria Math" w:hAnsi="Cambria Math"/>
            <w:sz w:val="22"/>
            <w:szCs w:val="22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2(l+m-2)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l(m-4)</m:t>
            </m:r>
          </m:den>
        </m:f>
        <m:r>
          <w:rPr>
            <w:rFonts w:ascii="Cambria Math" w:hAnsi="Cambria Math"/>
            <w:sz w:val="22"/>
            <w:szCs w:val="22"/>
          </w:rPr>
          <m:t>, m&gt;4</m:t>
        </m:r>
      </m:oMath>
      <w:r>
        <w:rPr>
          <w:rFonts w:eastAsiaTheme="minorEastAsia"/>
          <w:sz w:val="22"/>
          <w:szCs w:val="22"/>
        </w:rPr>
        <w:t>.</w:t>
      </w:r>
    </w:p>
    <w:p w:rsidR="003B700C" w:rsidRPr="009D57D4" w:rsidRDefault="003B700C" w:rsidP="003B700C">
      <w:pPr>
        <w:pStyle w:val="Default"/>
        <w:spacing w:after="200" w:line="276" w:lineRule="auto"/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l</m:t>
            </m:r>
          </m:sub>
        </m:sSub>
        <m:r>
          <w:rPr>
            <w:rFonts w:ascii="Cambria Math" w:hAnsi="Cambria Math"/>
            <w:sz w:val="22"/>
            <w:szCs w:val="22"/>
          </w:rPr>
          <m:t>~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χ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l</m:t>
            </m:r>
          </m:e>
        </m:d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  <m:r>
          <w:rPr>
            <w:rFonts w:ascii="Cambria Math" w:hAnsi="Cambria Math"/>
            <w:sz w:val="22"/>
            <w:szCs w:val="22"/>
          </w:rPr>
          <m:t>~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χ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</m:d>
      </m:oMath>
      <w:r w:rsidRPr="00AB5B52">
        <w:rPr>
          <w:rFonts w:eastAsiaTheme="minorEastAsia"/>
          <w:sz w:val="22"/>
          <w:szCs w:val="22"/>
        </w:rPr>
        <w:t>.</w:t>
      </w:r>
      <w:r>
        <w:rPr>
          <w:sz w:val="22"/>
          <w:szCs w:val="22"/>
        </w:rPr>
        <w:t xml:space="preserve"> Тогда</w:t>
      </w:r>
      <w:r w:rsidRPr="00AB5B52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n-US"/>
          </w:rPr>
          <m:t>ξ</m:t>
        </m:r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/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/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m</m:t>
            </m:r>
          </m:den>
        </m:f>
        <m:r>
          <w:rPr>
            <w:rFonts w:ascii="Cambria Math" w:hAnsi="Cambria Math"/>
            <w:sz w:val="22"/>
            <w:szCs w:val="22"/>
          </w:rPr>
          <m:t>~</m:t>
        </m:r>
        <m:r>
          <w:rPr>
            <w:rFonts w:ascii="Cambria Math" w:hAnsi="Cambria Math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l</m:t>
            </m:r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m</m:t>
            </m:r>
          </m:e>
        </m:d>
      </m:oMath>
      <w:r w:rsidRPr="00AB5B52">
        <w:rPr>
          <w:sz w:val="22"/>
          <w:szCs w:val="22"/>
        </w:rPr>
        <w:t xml:space="preserve">. </w:t>
      </w:r>
      <w:r>
        <w:rPr>
          <w:bCs/>
          <w:sz w:val="22"/>
          <w:szCs w:val="22"/>
        </w:rPr>
        <w:t xml:space="preserve">Алгоритм моделирования </w:t>
      </w:r>
      <w:r>
        <w:rPr>
          <w:sz w:val="22"/>
          <w:szCs w:val="22"/>
        </w:rPr>
        <w:t>определяется этим соотношением</w:t>
      </w:r>
      <w:r w:rsidRPr="00AA5A6D">
        <w:rPr>
          <w:sz w:val="22"/>
          <w:szCs w:val="22"/>
        </w:rPr>
        <w:t>.</w:t>
      </w:r>
    </w:p>
    <w:p w:rsidR="003B700C" w:rsidRDefault="003B700C" w:rsidP="003B700C">
      <w:pPr>
        <w:pStyle w:val="Default"/>
        <w:spacing w:after="200" w:line="276" w:lineRule="auto"/>
        <w:ind w:firstLine="284"/>
        <w:jc w:val="center"/>
        <w:rPr>
          <w:b/>
          <w:i/>
        </w:rPr>
      </w:pPr>
      <w:r>
        <w:rPr>
          <w:b/>
          <w:i/>
        </w:rPr>
        <w:t>Тесты проверки точности моделирования непрерывных случайных величин</w:t>
      </w:r>
    </w:p>
    <w:p w:rsidR="003B700C" w:rsidRDefault="003B700C" w:rsidP="003B700C">
      <w:pPr>
        <w:pStyle w:val="Default"/>
        <w:numPr>
          <w:ilvl w:val="0"/>
          <w:numId w:val="21"/>
        </w:numPr>
        <w:spacing w:after="200" w:line="276" w:lineRule="auto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Критерий Колмогорова</w:t>
      </w:r>
    </w:p>
    <w:p w:rsidR="003B700C" w:rsidRPr="00220569" w:rsidRDefault="003B700C" w:rsidP="003B700C">
      <w:pPr>
        <w:pStyle w:val="Default"/>
        <w:spacing w:after="200" w:line="276" w:lineRule="auto"/>
        <w:ind w:firstLine="567"/>
        <w:contextualSpacing/>
        <w:jc w:val="both"/>
        <w:rPr>
          <w:sz w:val="22"/>
          <w:szCs w:val="22"/>
        </w:rPr>
      </w:pPr>
      <w:r w:rsidRPr="00220569">
        <w:rPr>
          <w:sz w:val="22"/>
          <w:szCs w:val="22"/>
        </w:rPr>
        <w:t>Данный критерий позволяет ос</w:t>
      </w:r>
      <w:r>
        <w:rPr>
          <w:sz w:val="22"/>
          <w:szCs w:val="22"/>
        </w:rPr>
        <w:t xml:space="preserve">уществить проверку гипотез </w:t>
      </w:r>
      <w:r w:rsidRPr="00220569">
        <w:rPr>
          <w:sz w:val="22"/>
          <w:szCs w:val="22"/>
        </w:rPr>
        <w:t xml:space="preserve">в условиях, когда функция распределения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(x)</m:t>
        </m:r>
      </m:oMath>
      <w:r w:rsidRPr="00220569">
        <w:rPr>
          <w:rFonts w:eastAsiaTheme="minorEastAsia"/>
          <w:sz w:val="22"/>
          <w:szCs w:val="22"/>
        </w:rPr>
        <w:t xml:space="preserve"> </w:t>
      </w:r>
      <w:r w:rsidRPr="00220569">
        <w:rPr>
          <w:sz w:val="22"/>
          <w:szCs w:val="22"/>
        </w:rPr>
        <w:t>модельного закона известна полностью, то есть не зависит от неизвестных параметров. Он основан на анализе мер уклонения эмпирической и модельно</w:t>
      </w:r>
      <w:r>
        <w:rPr>
          <w:sz w:val="22"/>
          <w:szCs w:val="22"/>
        </w:rPr>
        <w:t>й функций распределения.</w:t>
      </w:r>
    </w:p>
    <w:p w:rsidR="003B700C" w:rsidRPr="00220569" w:rsidRDefault="003B700C" w:rsidP="003B700C">
      <w:pPr>
        <w:pStyle w:val="Default"/>
        <w:spacing w:after="200" w:line="276" w:lineRule="auto"/>
        <w:ind w:firstLine="567"/>
        <w:contextualSpacing/>
        <w:jc w:val="both"/>
        <w:rPr>
          <w:sz w:val="22"/>
          <w:szCs w:val="22"/>
        </w:rPr>
      </w:pPr>
      <w:r w:rsidRPr="00220569">
        <w:rPr>
          <w:sz w:val="22"/>
          <w:szCs w:val="22"/>
        </w:rPr>
        <w:t xml:space="preserve">Эмпирическая функция распределения по случайной выборке </w:t>
      </w:r>
      <m:oMath>
        <m:r>
          <w:rPr>
            <w:rFonts w:ascii="Cambria Math" w:hAnsi="Cambria Math"/>
            <w:sz w:val="22"/>
            <w:szCs w:val="22"/>
          </w:rPr>
          <m:t>X={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}</m:t>
        </m:r>
      </m:oMath>
      <w:r>
        <w:rPr>
          <w:sz w:val="22"/>
          <w:szCs w:val="22"/>
        </w:rPr>
        <w:t xml:space="preserve"> реализаций СВ</w:t>
      </w:r>
      <w:r w:rsidRPr="00220569">
        <w:rPr>
          <w:sz w:val="22"/>
          <w:szCs w:val="22"/>
        </w:rPr>
        <w:t xml:space="preserve"> ξ определяется по формуле: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ξ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-∞;x</m:t>
                    </m:r>
                  </m:e>
                </m:d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  <w:szCs w:val="22"/>
              </w:rPr>
              <m:t>, x∈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p>
            </m:sSup>
          </m:e>
        </m:nary>
      </m:oMath>
      <w:r w:rsidRPr="00220569">
        <w:rPr>
          <w:rFonts w:eastAsiaTheme="minorEastAsia"/>
          <w:sz w:val="22"/>
          <w:szCs w:val="22"/>
        </w:rPr>
        <w:t>.</w:t>
      </w:r>
    </w:p>
    <w:p w:rsidR="003B700C" w:rsidRPr="00220569" w:rsidRDefault="003B700C" w:rsidP="003B700C">
      <w:pPr>
        <w:pStyle w:val="Default"/>
        <w:spacing w:after="200" w:line="276" w:lineRule="auto"/>
        <w:ind w:firstLine="567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Введём статистику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sup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ξ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  <w:sz w:val="22"/>
            <w:szCs w:val="22"/>
          </w:rPr>
          <m:t>∈[0,1]</m:t>
        </m:r>
      </m:oMath>
      <w:r w:rsidRPr="00220569">
        <w:rPr>
          <w:rFonts w:eastAsiaTheme="minorEastAsia"/>
          <w:sz w:val="22"/>
          <w:szCs w:val="22"/>
        </w:rPr>
        <w:t xml:space="preserve">, </w:t>
      </w:r>
      <w:r w:rsidRPr="00220569">
        <w:rPr>
          <w:sz w:val="22"/>
          <w:szCs w:val="22"/>
        </w:rPr>
        <w:t xml:space="preserve">называемую расстоянием Колмогорова между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ξ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*</m:t>
            </m:r>
          </m:e>
        </m:d>
      </m:oMath>
      <w:r w:rsidRPr="00220569">
        <w:rPr>
          <w:sz w:val="22"/>
          <w:szCs w:val="22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*</m:t>
            </m:r>
          </m:e>
        </m:d>
      </m:oMath>
      <w:r w:rsidRPr="00220569">
        <w:rPr>
          <w:rFonts w:eastAsiaTheme="minorEastAsia"/>
          <w:sz w:val="22"/>
          <w:szCs w:val="22"/>
        </w:rPr>
        <w:t>.</w:t>
      </w:r>
    </w:p>
    <w:p w:rsidR="003B700C" w:rsidRPr="00435A96" w:rsidRDefault="003B700C" w:rsidP="003B700C">
      <w:pPr>
        <w:pStyle w:val="Default"/>
        <w:spacing w:after="200" w:line="276" w:lineRule="auto"/>
        <w:ind w:firstLine="567"/>
        <w:contextualSpacing/>
        <w:jc w:val="both"/>
        <w:rPr>
          <w:sz w:val="22"/>
          <w:szCs w:val="22"/>
        </w:rPr>
      </w:pPr>
      <w:r w:rsidRPr="00220569">
        <w:rPr>
          <w:sz w:val="22"/>
          <w:szCs w:val="22"/>
        </w:rPr>
        <w:t xml:space="preserve">Известно, что гипотеза </w:t>
      </w:r>
      <w:r>
        <w:rPr>
          <w:i/>
          <w:sz w:val="22"/>
          <w:szCs w:val="22"/>
          <w:lang w:val="en-US"/>
        </w:rPr>
        <w:t>H</w:t>
      </w:r>
      <w:r w:rsidRPr="00220569">
        <w:rPr>
          <w:i/>
          <w:sz w:val="22"/>
          <w:szCs w:val="22"/>
        </w:rPr>
        <w:t xml:space="preserve">0 </w:t>
      </w:r>
      <w:r w:rsidRPr="00220569">
        <w:rPr>
          <w:sz w:val="22"/>
          <w:szCs w:val="22"/>
        </w:rPr>
        <w:t xml:space="preserve">верна и </w:t>
      </w:r>
      <w:r w:rsidRPr="00220569">
        <w:rPr>
          <w:i/>
          <w:iCs/>
          <w:sz w:val="22"/>
          <w:szCs w:val="22"/>
        </w:rPr>
        <w:t>n</w:t>
      </w:r>
      <w:r>
        <w:rPr>
          <w:sz w:val="22"/>
          <w:szCs w:val="22"/>
        </w:rPr>
        <w:t>→∞</w:t>
      </w:r>
      <w:r w:rsidRPr="00220569">
        <w:rPr>
          <w:sz w:val="22"/>
          <w:szCs w:val="22"/>
        </w:rPr>
        <w:t xml:space="preserve"> </w:t>
      </w:r>
      <w:r>
        <w:rPr>
          <w:sz w:val="22"/>
          <w:szCs w:val="22"/>
        </w:rPr>
        <w:t>(практически</w:t>
      </w:r>
      <w:r w:rsidRPr="00220569">
        <w:rPr>
          <w:sz w:val="22"/>
          <w:szCs w:val="22"/>
        </w:rPr>
        <w:t xml:space="preserve"> </w:t>
      </w:r>
      <w:r w:rsidRPr="00220569">
        <w:rPr>
          <w:i/>
          <w:iCs/>
          <w:sz w:val="22"/>
          <w:szCs w:val="22"/>
        </w:rPr>
        <w:t xml:space="preserve">n </w:t>
      </w:r>
      <w:r w:rsidRPr="00220569">
        <w:rPr>
          <w:sz w:val="22"/>
          <w:szCs w:val="22"/>
        </w:rPr>
        <w:t xml:space="preserve">&gt; 20), то статистика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rad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Pr="00435A96">
        <w:rPr>
          <w:rFonts w:eastAsiaTheme="minorEastAsia"/>
          <w:sz w:val="22"/>
          <w:szCs w:val="22"/>
        </w:rPr>
        <w:t xml:space="preserve"> </w:t>
      </w:r>
      <w:r w:rsidRPr="00220569">
        <w:rPr>
          <w:sz w:val="22"/>
          <w:szCs w:val="22"/>
        </w:rPr>
        <w:t>имеет распределение Колмогорова с функцией распределения вида:</w:t>
      </w:r>
    </w:p>
    <w:p w:rsidR="003B700C" w:rsidRPr="00435A96" w:rsidRDefault="003B700C" w:rsidP="003B700C">
      <w:pPr>
        <w:pStyle w:val="Default"/>
        <w:spacing w:after="200" w:line="276" w:lineRule="auto"/>
        <w:ind w:firstLine="567"/>
        <w:contextualSpacing/>
        <w:jc w:val="center"/>
        <w:rPr>
          <w:sz w:val="22"/>
          <w:szCs w:val="22"/>
        </w:rPr>
      </w:pPr>
      <w:r>
        <w:rPr>
          <w:noProof/>
          <w:lang w:eastAsia="ru-RU"/>
        </w:rPr>
        <w:drawing>
          <wp:inline distT="0" distB="0" distL="0" distR="0">
            <wp:extent cx="2647950" cy="44767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0C" w:rsidRPr="00435A96" w:rsidRDefault="003B700C" w:rsidP="003B700C">
      <w:pPr>
        <w:pStyle w:val="Default"/>
        <w:spacing w:after="200" w:line="276" w:lineRule="auto"/>
        <w:ind w:firstLine="567"/>
        <w:contextualSpacing/>
        <w:jc w:val="both"/>
        <w:rPr>
          <w:sz w:val="22"/>
          <w:szCs w:val="22"/>
        </w:rPr>
      </w:pPr>
      <w:r w:rsidRPr="00220569">
        <w:rPr>
          <w:sz w:val="22"/>
          <w:szCs w:val="22"/>
        </w:rPr>
        <w:t>Критерий согласия Колмогорова представляет соб</w:t>
      </w:r>
      <w:r>
        <w:rPr>
          <w:sz w:val="22"/>
          <w:szCs w:val="22"/>
        </w:rPr>
        <w:t xml:space="preserve">ой следующее решающее правило: </w:t>
      </w:r>
    </w:p>
    <w:p w:rsidR="003B700C" w:rsidRPr="00435A96" w:rsidRDefault="003B700C" w:rsidP="003B700C">
      <w:pPr>
        <w:pStyle w:val="Default"/>
        <w:spacing w:after="200" w:line="276" w:lineRule="auto"/>
        <w:contextualSpacing/>
        <w:jc w:val="both"/>
        <w:rPr>
          <w:i/>
          <w:sz w:val="22"/>
          <w:szCs w:val="22"/>
        </w:rPr>
      </w:pPr>
      <w:r>
        <w:rPr>
          <w:sz w:val="22"/>
          <w:szCs w:val="22"/>
        </w:rPr>
        <w:t xml:space="preserve">принимается гипотеза: </w:t>
      </w:r>
      <w:r>
        <w:rPr>
          <w:i/>
          <w:sz w:val="22"/>
          <w:szCs w:val="22"/>
          <w:lang w:val="en-US"/>
        </w:rPr>
        <w:t>H</w:t>
      </w:r>
      <w:r w:rsidRPr="00220569">
        <w:rPr>
          <w:i/>
          <w:sz w:val="22"/>
          <w:szCs w:val="22"/>
        </w:rPr>
        <w:t>0</w:t>
      </w:r>
      <w:r>
        <w:rPr>
          <w:sz w:val="22"/>
          <w:szCs w:val="22"/>
        </w:rPr>
        <w:t xml:space="preserve">, если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rad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&lt;</m:t>
        </m:r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Δ</m:t>
        </m:r>
      </m:oMath>
      <w:r w:rsidRPr="00435A96">
        <w:rPr>
          <w:rFonts w:eastAsiaTheme="minorEastAsia"/>
          <w:sz w:val="22"/>
          <w:szCs w:val="22"/>
        </w:rPr>
        <w:t xml:space="preserve">, </w:t>
      </w:r>
      <w:r>
        <w:rPr>
          <w:i/>
          <w:sz w:val="22"/>
          <w:szCs w:val="22"/>
          <w:lang w:val="en-US"/>
        </w:rPr>
        <w:t>H</w:t>
      </w:r>
      <w:r w:rsidRPr="00435A96">
        <w:rPr>
          <w:i/>
          <w:sz w:val="22"/>
          <w:szCs w:val="22"/>
        </w:rPr>
        <w:t>1</w:t>
      </w:r>
      <w:r>
        <w:rPr>
          <w:sz w:val="22"/>
          <w:szCs w:val="22"/>
        </w:rPr>
        <w:t xml:space="preserve"> в противном случае.</w:t>
      </w:r>
    </w:p>
    <w:p w:rsidR="003B700C" w:rsidRPr="009D57D4" w:rsidRDefault="003B700C" w:rsidP="003B700C">
      <w:pPr>
        <w:pStyle w:val="Default"/>
        <w:spacing w:after="200" w:line="276" w:lineRule="auto"/>
        <w:ind w:firstLine="567"/>
        <w:jc w:val="both"/>
        <w:rPr>
          <w:sz w:val="22"/>
          <w:szCs w:val="22"/>
        </w:rPr>
      </w:pPr>
      <w:r w:rsidRPr="00220569">
        <w:rPr>
          <w:sz w:val="22"/>
          <w:szCs w:val="22"/>
        </w:rPr>
        <w:t xml:space="preserve">Порог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-1</m:t>
            </m:r>
          </m:sup>
        </m:sSup>
        <m:r>
          <w:rPr>
            <w:rFonts w:ascii="Cambria Math" w:hAnsi="Cambria Math"/>
            <w:sz w:val="22"/>
            <w:szCs w:val="22"/>
          </w:rPr>
          <m:t>(1-ε)</m:t>
        </m:r>
      </m:oMath>
      <w:r w:rsidRPr="00435A96">
        <w:rPr>
          <w:rFonts w:eastAsiaTheme="minorEastAsia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220569">
        <w:rPr>
          <w:sz w:val="22"/>
          <w:szCs w:val="22"/>
        </w:rPr>
        <w:t xml:space="preserve"> квантиль уровня </w:t>
      </w:r>
      <m:oMath>
        <m:r>
          <w:rPr>
            <w:rFonts w:ascii="Cambria Math" w:hAnsi="Cambria Math"/>
            <w:sz w:val="22"/>
            <w:szCs w:val="22"/>
          </w:rPr>
          <m:t>(1-ε)</m:t>
        </m:r>
      </m:oMath>
      <w:r w:rsidRPr="00435A96">
        <w:rPr>
          <w:rFonts w:eastAsiaTheme="minorEastAsia"/>
          <w:sz w:val="22"/>
          <w:szCs w:val="22"/>
        </w:rPr>
        <w:t xml:space="preserve"> </w:t>
      </w:r>
      <w:r w:rsidRPr="00220569">
        <w:rPr>
          <w:sz w:val="22"/>
          <w:szCs w:val="22"/>
        </w:rPr>
        <w:t xml:space="preserve">распределения Колмогорова, </w:t>
      </w:r>
      <m:oMath>
        <m:r>
          <w:rPr>
            <w:rFonts w:ascii="Cambria Math" w:hAnsi="Cambria Math"/>
            <w:sz w:val="22"/>
            <w:szCs w:val="22"/>
          </w:rPr>
          <m:t>ε</m:t>
        </m:r>
      </m:oMath>
      <w:r w:rsidRPr="00220569">
        <w:rPr>
          <w:sz w:val="22"/>
          <w:szCs w:val="22"/>
        </w:rPr>
        <w:t xml:space="preserve"> - задаваемый пользователем уровень значимости.</w:t>
      </w:r>
      <w:r>
        <w:rPr>
          <w:sz w:val="22"/>
          <w:szCs w:val="22"/>
        </w:rPr>
        <w:t xml:space="preserve"> </w:t>
      </w:r>
    </w:p>
    <w:p w:rsidR="003B700C" w:rsidRDefault="003B700C" w:rsidP="003B700C">
      <w:pPr>
        <w:pStyle w:val="Default"/>
        <w:numPr>
          <w:ilvl w:val="0"/>
          <w:numId w:val="21"/>
        </w:numPr>
        <w:spacing w:after="200" w:line="276" w:lineRule="auto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Критерий хи-квадрат Пирсона</w:t>
      </w:r>
    </w:p>
    <w:p w:rsidR="003B700C" w:rsidRPr="00D759C1" w:rsidRDefault="003B700C" w:rsidP="003B700C">
      <w:pPr>
        <w:pStyle w:val="Default"/>
        <w:spacing w:after="200" w:line="276" w:lineRule="auto"/>
        <w:ind w:firstLine="567"/>
        <w:contextualSpacing/>
        <w:jc w:val="both"/>
        <w:rPr>
          <w:sz w:val="22"/>
          <w:szCs w:val="22"/>
        </w:rPr>
      </w:pPr>
      <w:r w:rsidRPr="00D759C1">
        <w:rPr>
          <w:sz w:val="22"/>
          <w:szCs w:val="22"/>
        </w:rPr>
        <w:lastRenderedPageBreak/>
        <w:t xml:space="preserve">Данный критерий широко используется в задачах статистического анализа данных для проверки соответствия экспериментальных данных заданному модельному непрерывному или дискретному закону распределения, определяемому функцией распределения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(x,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θ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</m:oMath>
      <w:r w:rsidRPr="00D759C1">
        <w:rPr>
          <w:sz w:val="22"/>
          <w:szCs w:val="22"/>
        </w:rPr>
        <w:t xml:space="preserve">. При этом истинные значения параметров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θ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Pr="00D759C1">
        <w:rPr>
          <w:rFonts w:eastAsiaTheme="minorEastAsia"/>
          <w:sz w:val="22"/>
          <w:szCs w:val="22"/>
        </w:rPr>
        <w:t xml:space="preserve"> </w:t>
      </w:r>
      <w:r w:rsidRPr="00D759C1">
        <w:rPr>
          <w:sz w:val="22"/>
          <w:szCs w:val="22"/>
        </w:rPr>
        <w:t xml:space="preserve">могут быть неизвестны. В задачах проверки точности моделирования значения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θ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Pr="00D759C1">
        <w:rPr>
          <w:sz w:val="22"/>
          <w:szCs w:val="22"/>
        </w:rPr>
        <w:t xml:space="preserve"> задаются при описании условий экспериментов, поэтому функцию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</m:oMath>
      <w:r w:rsidRPr="00D759C1">
        <w:rPr>
          <w:sz w:val="22"/>
          <w:szCs w:val="22"/>
        </w:rPr>
        <w:t xml:space="preserve"> можно считать полностью заданной.</w:t>
      </w:r>
    </w:p>
    <w:p w:rsidR="003B700C" w:rsidRPr="00D759C1" w:rsidRDefault="003B700C" w:rsidP="003B700C">
      <w:pPr>
        <w:pStyle w:val="Default"/>
        <w:spacing w:after="200" w:line="276" w:lineRule="auto"/>
        <w:ind w:firstLine="567"/>
        <w:contextualSpacing/>
        <w:jc w:val="both"/>
        <w:rPr>
          <w:sz w:val="22"/>
          <w:szCs w:val="22"/>
        </w:rPr>
      </w:pPr>
      <w:r w:rsidRPr="00D759C1">
        <w:rPr>
          <w:sz w:val="22"/>
          <w:szCs w:val="22"/>
        </w:rPr>
        <w:t xml:space="preserve">Пусть как и при построении гистограммы вычислены частоты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ν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b>
            </m:sSub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e>
        </m:d>
        <m:r>
          <w:rPr>
            <w:rFonts w:ascii="Cambria Math" w:eastAsiaTheme="minorEastAsia" w:hAnsi="Cambria Math"/>
            <w:sz w:val="22"/>
            <w:szCs w:val="22"/>
          </w:rPr>
          <m:t>(k=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1,K</m:t>
            </m:r>
          </m:e>
        </m:acc>
        <m:r>
          <w:rPr>
            <w:rFonts w:ascii="Cambria Math" w:eastAsiaTheme="minorEastAsia" w:hAnsi="Cambria Math"/>
            <w:sz w:val="22"/>
            <w:szCs w:val="22"/>
          </w:rPr>
          <m:t>)</m:t>
        </m:r>
      </m:oMath>
      <w:r w:rsidRPr="00D759C1">
        <w:rPr>
          <w:i/>
          <w:sz w:val="22"/>
          <w:szCs w:val="22"/>
        </w:rPr>
        <w:t xml:space="preserve"> </w:t>
      </w:r>
      <w:r w:rsidRPr="00D759C1">
        <w:rPr>
          <w:sz w:val="22"/>
          <w:szCs w:val="22"/>
        </w:rPr>
        <w:t xml:space="preserve">попадания выборочных значений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(i=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1,n</m:t>
            </m:r>
          </m:e>
        </m:acc>
        <m:r>
          <w:rPr>
            <w:rFonts w:ascii="Cambria Math" w:hAnsi="Cambria Math"/>
            <w:sz w:val="22"/>
            <w:szCs w:val="22"/>
          </w:rPr>
          <m:t>)</m:t>
        </m:r>
      </m:oMath>
      <w:r w:rsidRPr="00D759C1">
        <w:rPr>
          <w:sz w:val="22"/>
          <w:szCs w:val="22"/>
        </w:rPr>
        <w:t xml:space="preserve"> в </w:t>
      </w:r>
      <w:r w:rsidRPr="00D759C1">
        <w:rPr>
          <w:sz w:val="22"/>
          <w:szCs w:val="22"/>
          <w:lang w:val="en-US"/>
        </w:rPr>
        <w:t>K</w:t>
      </w:r>
      <w:r w:rsidRPr="00D759C1">
        <w:rPr>
          <w:sz w:val="22"/>
          <w:szCs w:val="22"/>
        </w:rPr>
        <w:t xml:space="preserve"> ячеек гистограммы. Гипотетические вероятности попадания значений ξ в ячейки гистограммы при истинной гипотезе </w:t>
      </w:r>
      <w:r w:rsidRPr="00D759C1">
        <w:rPr>
          <w:i/>
          <w:sz w:val="22"/>
          <w:szCs w:val="22"/>
          <w:lang w:val="en-US"/>
        </w:rPr>
        <w:t>H</w:t>
      </w:r>
      <w:r w:rsidRPr="00D759C1">
        <w:rPr>
          <w:i/>
          <w:sz w:val="22"/>
          <w:szCs w:val="22"/>
          <w:vertAlign w:val="subscript"/>
        </w:rPr>
        <w:t>0</w:t>
      </w:r>
      <w:r w:rsidRPr="00D759C1">
        <w:rPr>
          <w:sz w:val="22"/>
          <w:szCs w:val="22"/>
        </w:rPr>
        <w:t xml:space="preserve"> и полностью заданной функции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Pr="00D759C1">
        <w:rPr>
          <w:sz w:val="22"/>
          <w:szCs w:val="22"/>
        </w:rPr>
        <w:t xml:space="preserve">равны: </w:t>
      </w:r>
    </w:p>
    <w:p w:rsidR="003B700C" w:rsidRPr="00D759C1" w:rsidRDefault="003B700C" w:rsidP="003B700C">
      <w:pPr>
        <w:pStyle w:val="Default"/>
        <w:spacing w:after="200" w:line="276" w:lineRule="auto"/>
        <w:ind w:firstLine="567"/>
        <w:contextualSpacing/>
        <w:jc w:val="center"/>
        <w:rPr>
          <w:sz w:val="22"/>
          <w:szCs w:val="22"/>
          <w:lang w:val="en-US"/>
        </w:rPr>
      </w:pPr>
      <w:r w:rsidRPr="00D759C1">
        <w:rPr>
          <w:noProof/>
          <w:lang w:eastAsia="ru-RU"/>
        </w:rPr>
        <w:drawing>
          <wp:inline distT="0" distB="0" distL="0" distR="0">
            <wp:extent cx="3495675" cy="26670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0C" w:rsidRPr="00D759C1" w:rsidRDefault="003B700C" w:rsidP="003B700C">
      <w:pPr>
        <w:pStyle w:val="Default"/>
        <w:spacing w:after="200" w:line="276" w:lineRule="auto"/>
        <w:ind w:firstLine="567"/>
        <w:contextualSpacing/>
        <w:jc w:val="both"/>
        <w:rPr>
          <w:sz w:val="22"/>
          <w:szCs w:val="22"/>
        </w:rPr>
      </w:pPr>
      <w:r w:rsidRPr="00D759C1">
        <w:rPr>
          <w:sz w:val="22"/>
          <w:szCs w:val="22"/>
        </w:rPr>
        <w:t xml:space="preserve">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l=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0,K</m:t>
                </m:r>
              </m:e>
            </m:acc>
          </m:e>
        </m:d>
      </m:oMath>
      <w:r w:rsidRPr="00D759C1">
        <w:rPr>
          <w:rFonts w:eastAsiaTheme="minorEastAsia"/>
          <w:sz w:val="22"/>
          <w:szCs w:val="22"/>
        </w:rPr>
        <w:t xml:space="preserve"> </w:t>
      </w:r>
      <w:r w:rsidRPr="00D759C1">
        <w:rPr>
          <w:sz w:val="22"/>
          <w:szCs w:val="22"/>
        </w:rPr>
        <w:t>- границы ячеек гистограммы.</w:t>
      </w:r>
    </w:p>
    <w:p w:rsidR="003B700C" w:rsidRPr="00D759C1" w:rsidRDefault="003B700C" w:rsidP="003B700C">
      <w:pPr>
        <w:pStyle w:val="Default"/>
        <w:spacing w:after="200" w:line="276" w:lineRule="auto"/>
        <w:ind w:firstLine="567"/>
        <w:contextualSpacing/>
        <w:jc w:val="both"/>
        <w:rPr>
          <w:sz w:val="22"/>
          <w:szCs w:val="22"/>
        </w:rPr>
      </w:pPr>
      <w:r w:rsidRPr="00D759C1">
        <w:rPr>
          <w:sz w:val="22"/>
          <w:szCs w:val="22"/>
        </w:rPr>
        <w:t xml:space="preserve">Статистика критерия проверки гипотез (15) имеет вид: </w:t>
      </w:r>
    </w:p>
    <w:p w:rsidR="003B700C" w:rsidRPr="00D759C1" w:rsidRDefault="003B700C" w:rsidP="003B700C">
      <w:pPr>
        <w:pStyle w:val="Default"/>
        <w:spacing w:after="200" w:line="276" w:lineRule="auto"/>
        <w:ind w:firstLine="567"/>
        <w:contextualSpacing/>
        <w:jc w:val="center"/>
        <w:rPr>
          <w:sz w:val="22"/>
          <w:szCs w:val="22"/>
          <w:lang w:val="en-US"/>
        </w:rPr>
      </w:pPr>
      <w:r w:rsidRPr="00D759C1">
        <w:rPr>
          <w:noProof/>
          <w:lang w:eastAsia="ru-RU"/>
        </w:rPr>
        <w:drawing>
          <wp:inline distT="0" distB="0" distL="0" distR="0">
            <wp:extent cx="4086225" cy="46672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0C" w:rsidRPr="00D759C1" w:rsidRDefault="003B700C" w:rsidP="003B700C">
      <w:pPr>
        <w:pStyle w:val="Default"/>
        <w:spacing w:after="200" w:line="276" w:lineRule="auto"/>
        <w:ind w:firstLine="567"/>
        <w:contextualSpacing/>
        <w:jc w:val="both"/>
        <w:rPr>
          <w:sz w:val="22"/>
          <w:szCs w:val="22"/>
        </w:rPr>
      </w:pPr>
      <w:r w:rsidRPr="00D759C1">
        <w:rPr>
          <w:sz w:val="22"/>
          <w:szCs w:val="22"/>
        </w:rPr>
        <w:t xml:space="preserve">и характеризует взвешенную сумму квадратов уклонений частот от гипотетических значений </w:t>
      </w:r>
      <m:oMath>
        <m:r>
          <w:rPr>
            <w:rFonts w:ascii="Cambria Math" w:hAnsi="Cambria Math"/>
            <w:sz w:val="22"/>
            <w:szCs w:val="22"/>
          </w:rPr>
          <m:t>{n*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/>
            <w:sz w:val="22"/>
            <w:szCs w:val="22"/>
          </w:rPr>
          <m:t>}</m:t>
        </m:r>
      </m:oMath>
      <w:r w:rsidRPr="00D759C1">
        <w:rPr>
          <w:sz w:val="22"/>
          <w:szCs w:val="22"/>
        </w:rPr>
        <w:t xml:space="preserve">. Чем больше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χ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D759C1">
        <w:rPr>
          <w:sz w:val="22"/>
          <w:szCs w:val="22"/>
        </w:rPr>
        <w:t xml:space="preserve">, тем “сильнее” выборка </w:t>
      </w:r>
      <m:oMath>
        <m:r>
          <w:rPr>
            <w:rFonts w:ascii="Cambria Math" w:hAnsi="Cambria Math"/>
            <w:sz w:val="22"/>
            <w:szCs w:val="22"/>
          </w:rPr>
          <m:t>χ</m:t>
        </m:r>
      </m:oMath>
      <w:r w:rsidRPr="00D759C1">
        <w:rPr>
          <w:rFonts w:eastAsiaTheme="minorEastAsia"/>
          <w:sz w:val="22"/>
          <w:szCs w:val="22"/>
        </w:rPr>
        <w:t xml:space="preserve"> </w:t>
      </w:r>
      <w:r w:rsidRPr="00D759C1">
        <w:rPr>
          <w:sz w:val="22"/>
          <w:szCs w:val="22"/>
        </w:rPr>
        <w:t xml:space="preserve">не согласуется с </w:t>
      </w:r>
      <w:r w:rsidRPr="00D759C1">
        <w:rPr>
          <w:i/>
          <w:sz w:val="22"/>
          <w:szCs w:val="22"/>
          <w:lang w:val="en-US"/>
        </w:rPr>
        <w:t>H</w:t>
      </w:r>
      <w:r w:rsidRPr="00D759C1">
        <w:rPr>
          <w:i/>
          <w:sz w:val="22"/>
          <w:szCs w:val="22"/>
          <w:vertAlign w:val="subscript"/>
        </w:rPr>
        <w:t>0</w:t>
      </w:r>
      <w:r w:rsidRPr="00D759C1">
        <w:rPr>
          <w:sz w:val="22"/>
          <w:szCs w:val="22"/>
        </w:rPr>
        <w:t>.</w:t>
      </w:r>
    </w:p>
    <w:p w:rsidR="003B700C" w:rsidRPr="00D759C1" w:rsidRDefault="003B700C" w:rsidP="003B700C">
      <w:pPr>
        <w:pStyle w:val="Default"/>
        <w:spacing w:after="200" w:line="276" w:lineRule="auto"/>
        <w:ind w:firstLine="567"/>
        <w:contextualSpacing/>
        <w:jc w:val="both"/>
        <w:rPr>
          <w:sz w:val="22"/>
          <w:szCs w:val="22"/>
        </w:rPr>
      </w:pPr>
      <w:r w:rsidRPr="00D759C1">
        <w:rPr>
          <w:sz w:val="22"/>
          <w:szCs w:val="22"/>
        </w:rPr>
        <w:t xml:space="preserve">Статистика (16) имеет, в предположении, что гипотеза </w:t>
      </w:r>
      <w:r w:rsidRPr="00D759C1">
        <w:rPr>
          <w:i/>
          <w:sz w:val="22"/>
          <w:szCs w:val="22"/>
          <w:lang w:val="en-US"/>
        </w:rPr>
        <w:t>H</w:t>
      </w:r>
      <w:r w:rsidRPr="00D759C1">
        <w:rPr>
          <w:i/>
          <w:sz w:val="22"/>
          <w:szCs w:val="22"/>
          <w:vertAlign w:val="subscript"/>
        </w:rPr>
        <w:t>0</w:t>
      </w:r>
      <w:r w:rsidRPr="00D759C1">
        <w:rPr>
          <w:sz w:val="22"/>
          <w:szCs w:val="22"/>
        </w:rPr>
        <w:t xml:space="preserve"> верна,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χ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D759C1">
        <w:rPr>
          <w:rFonts w:eastAsiaTheme="minorEastAsia"/>
          <w:sz w:val="22"/>
          <w:szCs w:val="22"/>
        </w:rPr>
        <w:t>-</w:t>
      </w:r>
      <w:r w:rsidRPr="00D759C1">
        <w:rPr>
          <w:sz w:val="22"/>
          <w:szCs w:val="22"/>
        </w:rPr>
        <w:t xml:space="preserve">распределение с </w:t>
      </w:r>
      <w:r w:rsidRPr="00D759C1">
        <w:rPr>
          <w:i/>
          <w:sz w:val="22"/>
          <w:szCs w:val="22"/>
          <w:lang w:val="en-US"/>
        </w:rPr>
        <w:t>K</w:t>
      </w:r>
      <w:r w:rsidRPr="00D759C1">
        <w:rPr>
          <w:sz w:val="22"/>
          <w:szCs w:val="22"/>
        </w:rPr>
        <w:t>-1 степенями свободы.</w:t>
      </w:r>
    </w:p>
    <w:p w:rsidR="003B700C" w:rsidRPr="00D759C1" w:rsidRDefault="00E93DD2" w:rsidP="003B700C">
      <w:pPr>
        <w:pStyle w:val="Default"/>
        <w:spacing w:after="200" w:line="276" w:lineRule="auto"/>
        <w:ind w:firstLine="567"/>
        <w:contextualSpacing/>
        <w:jc w:val="both"/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χ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="003B700C" w:rsidRPr="00D759C1">
        <w:rPr>
          <w:sz w:val="22"/>
          <w:szCs w:val="22"/>
        </w:rPr>
        <w:t>- критерий Пирсона основан на (16) и имеет вид:</w:t>
      </w:r>
    </w:p>
    <w:p w:rsidR="003B700C" w:rsidRPr="00D759C1" w:rsidRDefault="003B700C" w:rsidP="003B700C">
      <w:pPr>
        <w:pStyle w:val="Default"/>
        <w:spacing w:after="200" w:line="276" w:lineRule="auto"/>
        <w:ind w:firstLine="567"/>
        <w:contextualSpacing/>
        <w:jc w:val="center"/>
        <w:rPr>
          <w:sz w:val="22"/>
          <w:szCs w:val="22"/>
        </w:rPr>
      </w:pPr>
      <w:r w:rsidRPr="00D759C1">
        <w:rPr>
          <w:noProof/>
          <w:lang w:eastAsia="ru-RU"/>
        </w:rPr>
        <w:drawing>
          <wp:inline distT="0" distB="0" distL="0" distR="0">
            <wp:extent cx="4133850" cy="4953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0C" w:rsidRDefault="003B700C" w:rsidP="003B700C">
      <w:pPr>
        <w:pStyle w:val="Default"/>
        <w:spacing w:after="200" w:line="276" w:lineRule="auto"/>
        <w:ind w:firstLine="567"/>
        <w:contextualSpacing/>
        <w:jc w:val="both"/>
      </w:pPr>
      <w:r w:rsidRPr="00D759C1">
        <w:rPr>
          <w:sz w:val="22"/>
          <w:szCs w:val="22"/>
        </w:rPr>
        <w:t xml:space="preserve">где порог критерия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</m:oMath>
      <w:r w:rsidRPr="00D759C1">
        <w:rPr>
          <w:rFonts w:eastAsiaTheme="minorEastAsia"/>
          <w:sz w:val="22"/>
          <w:szCs w:val="22"/>
        </w:rPr>
        <w:t xml:space="preserve"> </w:t>
      </w:r>
      <w:r w:rsidRPr="00D759C1">
        <w:rPr>
          <w:sz w:val="22"/>
          <w:szCs w:val="22"/>
        </w:rPr>
        <w:t xml:space="preserve">находится из ограничения на ошибку первого рода: </w:t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=ε</m:t>
        </m:r>
      </m:oMath>
      <w:r w:rsidRPr="00D759C1">
        <w:rPr>
          <w:rFonts w:eastAsiaTheme="minorEastAsia"/>
          <w:sz w:val="22"/>
          <w:szCs w:val="22"/>
        </w:rPr>
        <w:t xml:space="preserve"> </w:t>
      </w:r>
      <w:r w:rsidRPr="00D759C1">
        <w:rPr>
          <w:sz w:val="22"/>
          <w:szCs w:val="22"/>
        </w:rPr>
        <w:t xml:space="preserve">и имеет вид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-1</m:t>
            </m:r>
          </m:sup>
        </m:sSup>
        <m:r>
          <w:rPr>
            <w:rFonts w:ascii="Cambria Math" w:hAnsi="Cambria Math"/>
            <w:sz w:val="22"/>
            <w:szCs w:val="22"/>
          </w:rPr>
          <m:t>(1-ε)</m:t>
        </m:r>
      </m:oMath>
      <w:r w:rsidRPr="00D759C1">
        <w:rPr>
          <w:sz w:val="22"/>
          <w:szCs w:val="22"/>
        </w:rPr>
        <w:t xml:space="preserve">, где </w:t>
      </w:r>
      <w:r w:rsidRPr="00D759C1">
        <w:rPr>
          <w:i/>
          <w:sz w:val="22"/>
          <w:szCs w:val="22"/>
          <w:lang w:val="en-US"/>
        </w:rPr>
        <w:t>G</w:t>
      </w:r>
      <w:r w:rsidRPr="00D759C1">
        <w:rPr>
          <w:sz w:val="22"/>
          <w:szCs w:val="22"/>
        </w:rPr>
        <w:t>(.) – функция распределения статистики (16).</w:t>
      </w:r>
    </w:p>
    <w:sectPr w:rsidR="003B700C" w:rsidSect="00E93DD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40912"/>
    <w:multiLevelType w:val="hybridMultilevel"/>
    <w:tmpl w:val="5F6658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0986895"/>
    <w:multiLevelType w:val="hybridMultilevel"/>
    <w:tmpl w:val="5F6658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0C4102A"/>
    <w:multiLevelType w:val="hybridMultilevel"/>
    <w:tmpl w:val="75244BF8"/>
    <w:lvl w:ilvl="0" w:tplc="C87E17C0">
      <w:start w:val="1"/>
      <w:numFmt w:val="decimal"/>
      <w:pStyle w:val="Style1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1C76AAE"/>
    <w:multiLevelType w:val="hybridMultilevel"/>
    <w:tmpl w:val="A8704B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2897400"/>
    <w:multiLevelType w:val="hybridMultilevel"/>
    <w:tmpl w:val="F5CAF85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5193589"/>
    <w:multiLevelType w:val="hybridMultilevel"/>
    <w:tmpl w:val="AD7041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0722656E"/>
    <w:multiLevelType w:val="hybridMultilevel"/>
    <w:tmpl w:val="5F6658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08722512"/>
    <w:multiLevelType w:val="hybridMultilevel"/>
    <w:tmpl w:val="AB92B5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0C3E5557"/>
    <w:multiLevelType w:val="hybridMultilevel"/>
    <w:tmpl w:val="5F6658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0D6F1E0E"/>
    <w:multiLevelType w:val="hybridMultilevel"/>
    <w:tmpl w:val="A8704B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11884A2B"/>
    <w:multiLevelType w:val="hybridMultilevel"/>
    <w:tmpl w:val="5F6658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136D6F08"/>
    <w:multiLevelType w:val="hybridMultilevel"/>
    <w:tmpl w:val="A62C92F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19271426"/>
    <w:multiLevelType w:val="hybridMultilevel"/>
    <w:tmpl w:val="6C382C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8103B38"/>
    <w:multiLevelType w:val="hybridMultilevel"/>
    <w:tmpl w:val="A84880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99D1756"/>
    <w:multiLevelType w:val="hybridMultilevel"/>
    <w:tmpl w:val="E02690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2C8368A4"/>
    <w:multiLevelType w:val="hybridMultilevel"/>
    <w:tmpl w:val="A8704B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2CB839F1"/>
    <w:multiLevelType w:val="hybridMultilevel"/>
    <w:tmpl w:val="5F6658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2F144BB8"/>
    <w:multiLevelType w:val="hybridMultilevel"/>
    <w:tmpl w:val="A8704B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35AB2ABA"/>
    <w:multiLevelType w:val="hybridMultilevel"/>
    <w:tmpl w:val="A8704B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371F5B84"/>
    <w:multiLevelType w:val="hybridMultilevel"/>
    <w:tmpl w:val="1DC0AC56"/>
    <w:lvl w:ilvl="0" w:tplc="CEECF21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3A4243A5"/>
    <w:multiLevelType w:val="hybridMultilevel"/>
    <w:tmpl w:val="C2DCE26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3A9C2D67"/>
    <w:multiLevelType w:val="hybridMultilevel"/>
    <w:tmpl w:val="571E892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2">
    <w:nsid w:val="3BD6468D"/>
    <w:multiLevelType w:val="hybridMultilevel"/>
    <w:tmpl w:val="C14AE206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3">
    <w:nsid w:val="44872851"/>
    <w:multiLevelType w:val="hybridMultilevel"/>
    <w:tmpl w:val="A8704B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45FC0E09"/>
    <w:multiLevelType w:val="hybridMultilevel"/>
    <w:tmpl w:val="5F6658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518769DF"/>
    <w:multiLevelType w:val="hybridMultilevel"/>
    <w:tmpl w:val="A912BA4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529275D7"/>
    <w:multiLevelType w:val="hybridMultilevel"/>
    <w:tmpl w:val="A8704B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543118AE"/>
    <w:multiLevelType w:val="hybridMultilevel"/>
    <w:tmpl w:val="F342C7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6972079"/>
    <w:multiLevelType w:val="hybridMultilevel"/>
    <w:tmpl w:val="5F6658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56DD2D3C"/>
    <w:multiLevelType w:val="hybridMultilevel"/>
    <w:tmpl w:val="35A41C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57E065AF"/>
    <w:multiLevelType w:val="hybridMultilevel"/>
    <w:tmpl w:val="8C3A0EA4"/>
    <w:lvl w:ilvl="0" w:tplc="CEECF21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5A331136"/>
    <w:multiLevelType w:val="hybridMultilevel"/>
    <w:tmpl w:val="A8704B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>
    <w:nsid w:val="5C642A8D"/>
    <w:multiLevelType w:val="hybridMultilevel"/>
    <w:tmpl w:val="A8704B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5DF00DA9"/>
    <w:multiLevelType w:val="hybridMultilevel"/>
    <w:tmpl w:val="C14AE206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4">
    <w:nsid w:val="643761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62E4477"/>
    <w:multiLevelType w:val="hybridMultilevel"/>
    <w:tmpl w:val="8F82D8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6693688E"/>
    <w:multiLevelType w:val="hybridMultilevel"/>
    <w:tmpl w:val="A84880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>
    <w:nsid w:val="72B84C20"/>
    <w:multiLevelType w:val="hybridMultilevel"/>
    <w:tmpl w:val="2638AB7E"/>
    <w:lvl w:ilvl="0" w:tplc="F7923DAA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8">
    <w:nsid w:val="76E217FB"/>
    <w:multiLevelType w:val="hybridMultilevel"/>
    <w:tmpl w:val="4126BF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76E46CF8"/>
    <w:multiLevelType w:val="hybridMultilevel"/>
    <w:tmpl w:val="7A9E97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7CED6936"/>
    <w:multiLevelType w:val="hybridMultilevel"/>
    <w:tmpl w:val="F21E25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7DF273F8"/>
    <w:multiLevelType w:val="hybridMultilevel"/>
    <w:tmpl w:val="5F6658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>
    <w:nsid w:val="7EBB2E3E"/>
    <w:multiLevelType w:val="hybridMultilevel"/>
    <w:tmpl w:val="5F6658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4"/>
  </w:num>
  <w:num w:numId="2">
    <w:abstractNumId w:val="37"/>
  </w:num>
  <w:num w:numId="3">
    <w:abstractNumId w:val="22"/>
  </w:num>
  <w:num w:numId="4">
    <w:abstractNumId w:val="13"/>
  </w:num>
  <w:num w:numId="5">
    <w:abstractNumId w:val="19"/>
  </w:num>
  <w:num w:numId="6">
    <w:abstractNumId w:val="2"/>
  </w:num>
  <w:num w:numId="7">
    <w:abstractNumId w:val="27"/>
  </w:num>
  <w:num w:numId="8">
    <w:abstractNumId w:val="5"/>
  </w:num>
  <w:num w:numId="9">
    <w:abstractNumId w:val="20"/>
  </w:num>
  <w:num w:numId="10">
    <w:abstractNumId w:val="11"/>
  </w:num>
  <w:num w:numId="11">
    <w:abstractNumId w:val="7"/>
  </w:num>
  <w:num w:numId="12">
    <w:abstractNumId w:val="29"/>
  </w:num>
  <w:num w:numId="13">
    <w:abstractNumId w:val="40"/>
  </w:num>
  <w:num w:numId="14">
    <w:abstractNumId w:val="38"/>
  </w:num>
  <w:num w:numId="15">
    <w:abstractNumId w:val="14"/>
  </w:num>
  <w:num w:numId="16">
    <w:abstractNumId w:val="4"/>
  </w:num>
  <w:num w:numId="17">
    <w:abstractNumId w:val="12"/>
  </w:num>
  <w:num w:numId="18">
    <w:abstractNumId w:val="39"/>
  </w:num>
  <w:num w:numId="19">
    <w:abstractNumId w:val="35"/>
  </w:num>
  <w:num w:numId="20">
    <w:abstractNumId w:val="25"/>
  </w:num>
  <w:num w:numId="21">
    <w:abstractNumId w:val="30"/>
  </w:num>
  <w:num w:numId="22">
    <w:abstractNumId w:val="10"/>
  </w:num>
  <w:num w:numId="23">
    <w:abstractNumId w:val="0"/>
  </w:num>
  <w:num w:numId="24">
    <w:abstractNumId w:val="42"/>
  </w:num>
  <w:num w:numId="25">
    <w:abstractNumId w:val="41"/>
  </w:num>
  <w:num w:numId="26">
    <w:abstractNumId w:val="1"/>
  </w:num>
  <w:num w:numId="27">
    <w:abstractNumId w:val="8"/>
  </w:num>
  <w:num w:numId="28">
    <w:abstractNumId w:val="16"/>
  </w:num>
  <w:num w:numId="29">
    <w:abstractNumId w:val="24"/>
  </w:num>
  <w:num w:numId="30">
    <w:abstractNumId w:val="28"/>
  </w:num>
  <w:num w:numId="31">
    <w:abstractNumId w:val="6"/>
  </w:num>
  <w:num w:numId="32">
    <w:abstractNumId w:val="23"/>
  </w:num>
  <w:num w:numId="33">
    <w:abstractNumId w:val="31"/>
  </w:num>
  <w:num w:numId="34">
    <w:abstractNumId w:val="3"/>
  </w:num>
  <w:num w:numId="35">
    <w:abstractNumId w:val="9"/>
  </w:num>
  <w:num w:numId="36">
    <w:abstractNumId w:val="18"/>
  </w:num>
  <w:num w:numId="37">
    <w:abstractNumId w:val="32"/>
  </w:num>
  <w:num w:numId="38">
    <w:abstractNumId w:val="15"/>
  </w:num>
  <w:num w:numId="39">
    <w:abstractNumId w:val="17"/>
  </w:num>
  <w:num w:numId="40">
    <w:abstractNumId w:val="21"/>
  </w:num>
  <w:num w:numId="41">
    <w:abstractNumId w:val="33"/>
  </w:num>
  <w:num w:numId="42">
    <w:abstractNumId w:val="36"/>
  </w:num>
  <w:num w:numId="4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B700C"/>
    <w:rsid w:val="00000F4A"/>
    <w:rsid w:val="00002531"/>
    <w:rsid w:val="002D3261"/>
    <w:rsid w:val="003B700C"/>
    <w:rsid w:val="004019EE"/>
    <w:rsid w:val="004A4513"/>
    <w:rsid w:val="005679EF"/>
    <w:rsid w:val="006F0566"/>
    <w:rsid w:val="008B7C9C"/>
    <w:rsid w:val="00C36F03"/>
    <w:rsid w:val="00D62C57"/>
    <w:rsid w:val="00E93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00C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B700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 w:bidi="en-US"/>
    </w:rPr>
  </w:style>
  <w:style w:type="character" w:customStyle="1" w:styleId="a4">
    <w:name w:val="Название Знак"/>
    <w:basedOn w:val="a0"/>
    <w:link w:val="a3"/>
    <w:uiPriority w:val="10"/>
    <w:rsid w:val="003B700C"/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paragraph" w:styleId="a5">
    <w:name w:val="List Paragraph"/>
    <w:basedOn w:val="a"/>
    <w:link w:val="a6"/>
    <w:uiPriority w:val="34"/>
    <w:qFormat/>
    <w:rsid w:val="003B700C"/>
    <w:pPr>
      <w:ind w:left="720"/>
      <w:contextualSpacing/>
    </w:pPr>
  </w:style>
  <w:style w:type="paragraph" w:customStyle="1" w:styleId="Default">
    <w:name w:val="Default"/>
    <w:link w:val="DefaultChar"/>
    <w:uiPriority w:val="99"/>
    <w:rsid w:val="003B70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3B7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700C"/>
    <w:rPr>
      <w:rFonts w:ascii="Tahoma" w:hAnsi="Tahoma" w:cs="Tahoma"/>
      <w:sz w:val="16"/>
      <w:szCs w:val="16"/>
      <w:lang w:val="ru-RU"/>
    </w:rPr>
  </w:style>
  <w:style w:type="character" w:styleId="a9">
    <w:name w:val="Placeholder Text"/>
    <w:basedOn w:val="a0"/>
    <w:uiPriority w:val="99"/>
    <w:semiHidden/>
    <w:rsid w:val="003B700C"/>
    <w:rPr>
      <w:color w:val="808080"/>
    </w:rPr>
  </w:style>
  <w:style w:type="paragraph" w:styleId="aa">
    <w:name w:val="Normal (Web)"/>
    <w:basedOn w:val="a"/>
    <w:uiPriority w:val="99"/>
    <w:semiHidden/>
    <w:unhideWhenUsed/>
    <w:rsid w:val="003B7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B700C"/>
  </w:style>
  <w:style w:type="character" w:styleId="ab">
    <w:name w:val="Hyperlink"/>
    <w:basedOn w:val="a0"/>
    <w:uiPriority w:val="99"/>
    <w:semiHidden/>
    <w:unhideWhenUsed/>
    <w:rsid w:val="003B700C"/>
    <w:rPr>
      <w:color w:val="0000FF"/>
      <w:u w:val="single"/>
    </w:rPr>
  </w:style>
  <w:style w:type="table" w:styleId="ac">
    <w:name w:val="Table Grid"/>
    <w:basedOn w:val="a1"/>
    <w:uiPriority w:val="59"/>
    <w:rsid w:val="003B700C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Strong"/>
    <w:basedOn w:val="a0"/>
    <w:uiPriority w:val="22"/>
    <w:qFormat/>
    <w:rsid w:val="003B700C"/>
    <w:rPr>
      <w:b/>
      <w:bCs/>
    </w:rPr>
  </w:style>
  <w:style w:type="paragraph" w:customStyle="1" w:styleId="Style1">
    <w:name w:val="Style1"/>
    <w:basedOn w:val="Default"/>
    <w:link w:val="Style1Char"/>
    <w:qFormat/>
    <w:rsid w:val="00D62C57"/>
    <w:pPr>
      <w:numPr>
        <w:numId w:val="6"/>
      </w:numPr>
      <w:spacing w:after="200" w:line="276" w:lineRule="auto"/>
      <w:ind w:left="1491" w:hanging="357"/>
    </w:pPr>
    <w:rPr>
      <w:b/>
      <w:bCs/>
      <w:i/>
      <w:sz w:val="22"/>
      <w:szCs w:val="22"/>
    </w:rPr>
  </w:style>
  <w:style w:type="paragraph" w:customStyle="1" w:styleId="Style2">
    <w:name w:val="Style2"/>
    <w:basedOn w:val="a5"/>
    <w:link w:val="Style2Char"/>
    <w:qFormat/>
    <w:rsid w:val="00D62C57"/>
    <w:pPr>
      <w:ind w:left="0" w:firstLine="567"/>
      <w:contextualSpacing w:val="0"/>
    </w:pPr>
    <w:rPr>
      <w:rFonts w:ascii="Times New Roman" w:hAnsi="Times New Roman" w:cs="Times New Roman"/>
      <w:b/>
      <w:sz w:val="24"/>
    </w:rPr>
  </w:style>
  <w:style w:type="character" w:customStyle="1" w:styleId="DefaultChar">
    <w:name w:val="Default Char"/>
    <w:basedOn w:val="a0"/>
    <w:link w:val="Default"/>
    <w:uiPriority w:val="99"/>
    <w:rsid w:val="00D62C57"/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Style1Char">
    <w:name w:val="Style1 Char"/>
    <w:basedOn w:val="DefaultChar"/>
    <w:link w:val="Style1"/>
    <w:rsid w:val="00D62C57"/>
    <w:rPr>
      <w:rFonts w:ascii="Times New Roman" w:hAnsi="Times New Roman" w:cs="Times New Roman"/>
      <w:b/>
      <w:bCs/>
      <w:i/>
      <w:color w:val="000000"/>
      <w:sz w:val="24"/>
      <w:szCs w:val="24"/>
      <w:lang w:val="ru-RU"/>
    </w:rPr>
  </w:style>
  <w:style w:type="paragraph" w:customStyle="1" w:styleId="Style3">
    <w:name w:val="Style3"/>
    <w:basedOn w:val="a"/>
    <w:link w:val="Style3Char"/>
    <w:qFormat/>
    <w:rsid w:val="004A4513"/>
    <w:pPr>
      <w:spacing w:after="160" w:line="259" w:lineRule="auto"/>
    </w:pPr>
    <w:rPr>
      <w:rFonts w:ascii="Times New Roman" w:hAnsi="Times New Roman" w:cs="Times New Roman"/>
      <w:sz w:val="28"/>
      <w:szCs w:val="28"/>
      <w:u w:val="single"/>
    </w:rPr>
  </w:style>
  <w:style w:type="character" w:customStyle="1" w:styleId="a6">
    <w:name w:val="Абзац списка Знак"/>
    <w:basedOn w:val="a0"/>
    <w:link w:val="a5"/>
    <w:uiPriority w:val="34"/>
    <w:rsid w:val="00D62C57"/>
    <w:rPr>
      <w:lang w:val="ru-RU"/>
    </w:rPr>
  </w:style>
  <w:style w:type="character" w:customStyle="1" w:styleId="Style2Char">
    <w:name w:val="Style2 Char"/>
    <w:basedOn w:val="a6"/>
    <w:link w:val="Style2"/>
    <w:rsid w:val="00D62C57"/>
    <w:rPr>
      <w:rFonts w:ascii="Times New Roman" w:hAnsi="Times New Roman" w:cs="Times New Roman"/>
      <w:b/>
      <w:sz w:val="24"/>
      <w:lang w:val="ru-RU"/>
    </w:rPr>
  </w:style>
  <w:style w:type="character" w:customStyle="1" w:styleId="Style3Char">
    <w:name w:val="Style3 Char"/>
    <w:basedOn w:val="a0"/>
    <w:link w:val="Style3"/>
    <w:rsid w:val="004A4513"/>
    <w:rPr>
      <w:rFonts w:ascii="Times New Roman" w:hAnsi="Times New Roman" w:cs="Times New Roman"/>
      <w:sz w:val="28"/>
      <w:szCs w:val="28"/>
      <w:u w:val="single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3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2371</Words>
  <Characters>13517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Kalenik</dc:creator>
  <cp:keywords/>
  <dc:description/>
  <cp:lastModifiedBy>Anton</cp:lastModifiedBy>
  <cp:revision>3</cp:revision>
  <dcterms:created xsi:type="dcterms:W3CDTF">2016-04-17T21:45:00Z</dcterms:created>
  <dcterms:modified xsi:type="dcterms:W3CDTF">2016-10-11T12:13:00Z</dcterms:modified>
</cp:coreProperties>
</file>