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4A51" w14:textId="647B8D2A" w:rsidR="00006E58" w:rsidRDefault="00B76AC8">
      <w:pPr>
        <w:rPr>
          <w:b/>
          <w:bCs/>
        </w:rPr>
      </w:pPr>
      <w:r w:rsidRPr="00B76AC8">
        <w:rPr>
          <w:rFonts w:hint="eastAsia"/>
          <w:b/>
          <w:bCs/>
        </w:rPr>
        <w:t>如何能让LSTM等黑盒模型应用于银行等现实场景？这些模型所作出的预测如何向人类解释其预测依据？现有的XAI方法（事前解释方法，事后解释方法）有哪些？</w:t>
      </w:r>
    </w:p>
    <w:p w14:paraId="51585669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要让LSTM等黑盒模型应用于银行等现实场景，并解释其预测依据，可以采取以下步骤：</w:t>
      </w:r>
    </w:p>
    <w:p w14:paraId="44F7E777" w14:textId="77777777" w:rsidR="00B76AC8" w:rsidRDefault="00B76AC8" w:rsidP="00B76AC8">
      <w:pPr>
        <w:rPr>
          <w:rFonts w:hint="eastAsia"/>
        </w:rPr>
      </w:pPr>
    </w:p>
    <w:p w14:paraId="75779A97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1. 模型选择与优化</w:t>
      </w:r>
    </w:p>
    <w:p w14:paraId="0872954F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**模型选择**：根据具体任务选择合适的LSTM模型。</w:t>
      </w:r>
    </w:p>
    <w:p w14:paraId="2ED6B451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**优化**：通过超参数调优和正则化提升模型性能。</w:t>
      </w:r>
    </w:p>
    <w:p w14:paraId="7DD05F3D" w14:textId="77777777" w:rsidR="00B76AC8" w:rsidRDefault="00B76AC8" w:rsidP="00B76AC8">
      <w:pPr>
        <w:rPr>
          <w:rFonts w:hint="eastAsia"/>
        </w:rPr>
      </w:pPr>
    </w:p>
    <w:p w14:paraId="3DE2A2DE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2. 数据预处理</w:t>
      </w:r>
    </w:p>
    <w:p w14:paraId="3A8EF44B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**数据清洗**：确保数据质量。</w:t>
      </w:r>
    </w:p>
    <w:p w14:paraId="193EAC54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**特征工程**：提取有效特征，提升模型表现。</w:t>
      </w:r>
    </w:p>
    <w:p w14:paraId="1465C625" w14:textId="77777777" w:rsidR="00B76AC8" w:rsidRDefault="00B76AC8" w:rsidP="00B76AC8">
      <w:pPr>
        <w:rPr>
          <w:rFonts w:hint="eastAsia"/>
        </w:rPr>
      </w:pPr>
    </w:p>
    <w:p w14:paraId="1F6F32B0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3. 模型训练与验证</w:t>
      </w:r>
    </w:p>
    <w:p w14:paraId="07F85B17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**训练**：使用历史数据训练模型。</w:t>
      </w:r>
    </w:p>
    <w:p w14:paraId="5DCB29F7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**验证**：通过交叉验证确保模型泛化能力。</w:t>
      </w:r>
    </w:p>
    <w:p w14:paraId="5615D3CD" w14:textId="77777777" w:rsidR="00B76AC8" w:rsidRDefault="00B76AC8" w:rsidP="00B76AC8">
      <w:pPr>
        <w:rPr>
          <w:rFonts w:hint="eastAsia"/>
        </w:rPr>
      </w:pPr>
    </w:p>
    <w:p w14:paraId="1E6B4EF8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4. 模型解释</w:t>
      </w:r>
    </w:p>
    <w:p w14:paraId="15C13E5D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**XAI方法**：使用可解释的人工智能技术解释模型预测。</w:t>
      </w:r>
    </w:p>
    <w:p w14:paraId="31822717" w14:textId="77777777" w:rsidR="00B76AC8" w:rsidRDefault="00B76AC8" w:rsidP="00B76AC8">
      <w:pPr>
        <w:rPr>
          <w:rFonts w:hint="eastAsia"/>
        </w:rPr>
      </w:pPr>
    </w:p>
    <w:p w14:paraId="692264C3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5. 部署与监控</w:t>
      </w:r>
    </w:p>
    <w:p w14:paraId="67806AA6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**部署**：将模型集成到银行系统中。</w:t>
      </w:r>
    </w:p>
    <w:p w14:paraId="44884C07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**监控**：持续监控模型表现，及时调整。</w:t>
      </w:r>
    </w:p>
    <w:p w14:paraId="3BD98DB2" w14:textId="77777777" w:rsidR="00B76AC8" w:rsidRDefault="00B76AC8" w:rsidP="00B76AC8">
      <w:pPr>
        <w:rPr>
          <w:rFonts w:hint="eastAsia"/>
        </w:rPr>
      </w:pPr>
    </w:p>
    <w:p w14:paraId="241DC7BF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现有的XAI方法</w:t>
      </w:r>
    </w:p>
    <w:p w14:paraId="2584BB50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#### 事前解释方法</w:t>
      </w:r>
    </w:p>
    <w:p w14:paraId="7012A621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**决策树**：易于理解的规则。</w:t>
      </w:r>
    </w:p>
    <w:p w14:paraId="167C376D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**线性模型**：通过系数解释特征重要性。</w:t>
      </w:r>
    </w:p>
    <w:p w14:paraId="366718C1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**规则提取**：从复杂模型中提取规则。</w:t>
      </w:r>
    </w:p>
    <w:p w14:paraId="2C2D7AE2" w14:textId="77777777" w:rsidR="00B76AC8" w:rsidRDefault="00B76AC8" w:rsidP="00B76AC8">
      <w:pPr>
        <w:rPr>
          <w:rFonts w:hint="eastAsia"/>
        </w:rPr>
      </w:pPr>
    </w:p>
    <w:p w14:paraId="67CFF09D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#### 事后解释方法</w:t>
      </w:r>
    </w:p>
    <w:p w14:paraId="2F4E9FF0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**LIME**：通过局部线性近似解释预测。</w:t>
      </w:r>
    </w:p>
    <w:p w14:paraId="765A790D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**SHAP**：基于博弈论解释特征贡献。</w:t>
      </w:r>
    </w:p>
    <w:p w14:paraId="07E2D0C7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**敏感性分析**：分析输入变化对输出的影响。</w:t>
      </w:r>
    </w:p>
    <w:p w14:paraId="237008E2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**梯度/注意力机制**：通过梯度或注意力权重解释模型决策。</w:t>
      </w:r>
    </w:p>
    <w:p w14:paraId="1C118E7C" w14:textId="77777777" w:rsidR="00B76AC8" w:rsidRDefault="00B76AC8" w:rsidP="00B76AC8">
      <w:pPr>
        <w:rPr>
          <w:rFonts w:hint="eastAsia"/>
        </w:rPr>
      </w:pPr>
    </w:p>
    <w:p w14:paraId="6893F05A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应用案例</w:t>
      </w:r>
    </w:p>
    <w:p w14:paraId="0E78AD93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**信用评分**：使用LSTM预测违约风险，通过SHAP解释特征贡献。</w:t>
      </w:r>
    </w:p>
    <w:p w14:paraId="46A7A410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**欺诈检测**：LSTM检测异常交易，LIME解释高风险交易原因。</w:t>
      </w:r>
    </w:p>
    <w:p w14:paraId="284DD47A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**客户行为分析**：LSTM预测客户行为，通过注意力机制解释预测依据。</w:t>
      </w:r>
    </w:p>
    <w:p w14:paraId="4CDD1DEB" w14:textId="77777777" w:rsidR="00B76AC8" w:rsidRDefault="00B76AC8" w:rsidP="00B76AC8">
      <w:pPr>
        <w:rPr>
          <w:rFonts w:hint="eastAsia"/>
        </w:rPr>
      </w:pPr>
    </w:p>
    <w:p w14:paraId="59D192CA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总结</w:t>
      </w:r>
    </w:p>
    <w:p w14:paraId="6A8A5A1B" w14:textId="57F94817" w:rsidR="00B76AC8" w:rsidRDefault="00B76AC8" w:rsidP="00B76AC8">
      <w:r>
        <w:rPr>
          <w:rFonts w:hint="eastAsia"/>
        </w:rPr>
        <w:t>通过模型优化、数据预处理、XAI方法解释预测，以及持续监控，LSTM等黑盒模型可以在银行等场景中有效应用，并确保其预测透明可信。</w:t>
      </w:r>
    </w:p>
    <w:p w14:paraId="33BE6A95" w14:textId="77777777" w:rsidR="00B76AC8" w:rsidRDefault="00B76AC8" w:rsidP="00B76AC8"/>
    <w:p w14:paraId="78CF8142" w14:textId="16C8590C" w:rsidR="00B76AC8" w:rsidRDefault="00B76AC8" w:rsidP="00B76AC8">
      <w:pPr>
        <w:rPr>
          <w:b/>
          <w:bCs/>
        </w:rPr>
      </w:pPr>
      <w:r w:rsidRPr="00B76AC8">
        <w:rPr>
          <w:rFonts w:hint="eastAsia"/>
          <w:b/>
          <w:bCs/>
        </w:rPr>
        <w:lastRenderedPageBreak/>
        <w:t>如果黑盒模型不容易被信任，有哪些可解释性强的违约预测模型存在/异常检测模型存在？可否使用符号回归做可解释性模型？可否使用强化学习指导符号回归进行符号搜索？</w:t>
      </w:r>
    </w:p>
    <w:p w14:paraId="176803CE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如果黑盒模型难以获得信任，可以选择可解释性强的模型进行违约预测和异常检测。以下是一些可解释性强的模型及其应用：</w:t>
      </w:r>
    </w:p>
    <w:p w14:paraId="0C66B29B" w14:textId="77777777" w:rsidR="00B76AC8" w:rsidRDefault="00B76AC8" w:rsidP="00B76AC8">
      <w:pPr>
        <w:rPr>
          <w:rFonts w:hint="eastAsia"/>
        </w:rPr>
      </w:pPr>
    </w:p>
    <w:p w14:paraId="5ADEA3B2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可解释性强的违约预测模型</w:t>
      </w:r>
    </w:p>
    <w:p w14:paraId="2A3AD721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1. **逻辑回归**：</w:t>
      </w:r>
    </w:p>
    <w:p w14:paraId="2E5BE34F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**优点**：模型简单，系数可直接解释特征对结果的影响。</w:t>
      </w:r>
    </w:p>
    <w:p w14:paraId="162C0AC5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**应用**：广泛用于信用评分和违约预测。</w:t>
      </w:r>
    </w:p>
    <w:p w14:paraId="32A5DC78" w14:textId="77777777" w:rsidR="00B76AC8" w:rsidRDefault="00B76AC8" w:rsidP="00B76AC8">
      <w:pPr>
        <w:rPr>
          <w:rFonts w:hint="eastAsia"/>
        </w:rPr>
      </w:pPr>
    </w:p>
    <w:p w14:paraId="2007A437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2. **决策树**：</w:t>
      </w:r>
    </w:p>
    <w:p w14:paraId="6033836E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**优点**：通过树结构展示决策路径，易于理解。</w:t>
      </w:r>
    </w:p>
    <w:p w14:paraId="33460EAB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**应用**：用于分类和回归任务，如违约预测。</w:t>
      </w:r>
    </w:p>
    <w:p w14:paraId="21AD8BB1" w14:textId="77777777" w:rsidR="00B76AC8" w:rsidRDefault="00B76AC8" w:rsidP="00B76AC8">
      <w:pPr>
        <w:rPr>
          <w:rFonts w:hint="eastAsia"/>
        </w:rPr>
      </w:pPr>
    </w:p>
    <w:p w14:paraId="19D4C96A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3. **随机森林**：</w:t>
      </w:r>
    </w:p>
    <w:p w14:paraId="133F9F42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**优点**：通过集成多棵决策树提升性能，同时提供特征重要性。</w:t>
      </w:r>
    </w:p>
    <w:p w14:paraId="0ACD5FDA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**应用**：用于信用评分和违约预测。</w:t>
      </w:r>
    </w:p>
    <w:p w14:paraId="03E2DC81" w14:textId="77777777" w:rsidR="00B76AC8" w:rsidRDefault="00B76AC8" w:rsidP="00B76AC8">
      <w:pPr>
        <w:rPr>
          <w:rFonts w:hint="eastAsia"/>
        </w:rPr>
      </w:pPr>
    </w:p>
    <w:p w14:paraId="3131FE15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4. **梯度提升树（GBM）**：</w:t>
      </w:r>
    </w:p>
    <w:p w14:paraId="65ED2E77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**优点**：通过集成提升模型表现，提供特征重要性。</w:t>
      </w:r>
    </w:p>
    <w:p w14:paraId="571C65F8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**应用**：广泛用于金融领域的违约预测。</w:t>
      </w:r>
    </w:p>
    <w:p w14:paraId="7780B3A8" w14:textId="77777777" w:rsidR="00B76AC8" w:rsidRDefault="00B76AC8" w:rsidP="00B76AC8">
      <w:pPr>
        <w:rPr>
          <w:rFonts w:hint="eastAsia"/>
        </w:rPr>
      </w:pPr>
    </w:p>
    <w:p w14:paraId="1F7928B2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可解释性强的异常检测模型</w:t>
      </w:r>
    </w:p>
    <w:p w14:paraId="061B0777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1. **基于统计的方法**：</w:t>
      </w:r>
    </w:p>
    <w:p w14:paraId="55FA08B1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**优点**：如Z-score、IQR等，简单且易于解释。</w:t>
      </w:r>
    </w:p>
    <w:p w14:paraId="742C4B6F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**应用**：用于检测数据中的异常点。</w:t>
      </w:r>
    </w:p>
    <w:p w14:paraId="6256D90F" w14:textId="77777777" w:rsidR="00B76AC8" w:rsidRDefault="00B76AC8" w:rsidP="00B76AC8">
      <w:pPr>
        <w:rPr>
          <w:rFonts w:hint="eastAsia"/>
        </w:rPr>
      </w:pPr>
    </w:p>
    <w:p w14:paraId="38D1F87B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2. **孤立森林（Isolation Forest）**：</w:t>
      </w:r>
    </w:p>
    <w:p w14:paraId="6A364CF7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**优点**：通过树结构检测异常，提供异常分数。</w:t>
      </w:r>
    </w:p>
    <w:p w14:paraId="4033881B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**应用**：用于欺诈检测和异常检测。</w:t>
      </w:r>
    </w:p>
    <w:p w14:paraId="13F94EA0" w14:textId="77777777" w:rsidR="00B76AC8" w:rsidRDefault="00B76AC8" w:rsidP="00B76AC8">
      <w:pPr>
        <w:rPr>
          <w:rFonts w:hint="eastAsia"/>
        </w:rPr>
      </w:pPr>
    </w:p>
    <w:p w14:paraId="5E4A094B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3. **一类支持向量机（One-Class SVM）**：</w:t>
      </w:r>
    </w:p>
    <w:p w14:paraId="595372CA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**优点**：通过超平面分离正常和异常数据。</w:t>
      </w:r>
    </w:p>
    <w:p w14:paraId="7167827A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 xml:space="preserve">   - **应用**：用于异常检测。</w:t>
      </w:r>
    </w:p>
    <w:p w14:paraId="2B056D05" w14:textId="77777777" w:rsidR="00B76AC8" w:rsidRDefault="00B76AC8" w:rsidP="00B76AC8">
      <w:pPr>
        <w:rPr>
          <w:rFonts w:hint="eastAsia"/>
        </w:rPr>
      </w:pPr>
    </w:p>
    <w:p w14:paraId="0A342579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符号回归</w:t>
      </w:r>
    </w:p>
    <w:p w14:paraId="0D8E3F78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**符号回归**：通过数学表达式拟合数据，表达式本身具有可解释性。</w:t>
      </w:r>
    </w:p>
    <w:p w14:paraId="25258E06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**优点**：生成的模型易于理解和解释。</w:t>
      </w:r>
    </w:p>
    <w:p w14:paraId="2CC65532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**应用**：可用于违约预测和异常检测。</w:t>
      </w:r>
    </w:p>
    <w:p w14:paraId="4FBF30E9" w14:textId="77777777" w:rsidR="00B76AC8" w:rsidRDefault="00B76AC8" w:rsidP="00B76AC8">
      <w:pPr>
        <w:rPr>
          <w:rFonts w:hint="eastAsia"/>
        </w:rPr>
      </w:pPr>
    </w:p>
    <w:p w14:paraId="74C43B00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强化学习指导符号回归</w:t>
      </w:r>
    </w:p>
    <w:p w14:paraId="27185F78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**强化学习**：通过奖励机制优化符号回归的符号搜索过程。</w:t>
      </w:r>
    </w:p>
    <w:p w14:paraId="6D134ACB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**优点**：提升符号回归的搜索效率，生成更优的数学模型。</w:t>
      </w:r>
    </w:p>
    <w:p w14:paraId="18294389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**应用**：结合强化学习和符号回归，生成可解释性强的模型。</w:t>
      </w:r>
    </w:p>
    <w:p w14:paraId="0210A6EE" w14:textId="77777777" w:rsidR="00B76AC8" w:rsidRDefault="00B76AC8" w:rsidP="00B76AC8">
      <w:pPr>
        <w:rPr>
          <w:rFonts w:hint="eastAsia"/>
        </w:rPr>
      </w:pPr>
    </w:p>
    <w:p w14:paraId="53E0A8DD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总结</w:t>
      </w:r>
    </w:p>
    <w:p w14:paraId="6CBB0D29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**可解释性强的模型**：如逻辑回归、决策树、随机森林等，适用于违约预测和异常检测。</w:t>
      </w:r>
    </w:p>
    <w:p w14:paraId="5EF4DDCC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**符号回归**：生成可解释的数学模型，适用于需要高解释性的场景。</w:t>
      </w:r>
    </w:p>
    <w:p w14:paraId="72EDB758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**强化学习指导符号回归**：提升符号回归的搜索效率，生成更优的模型。</w:t>
      </w:r>
    </w:p>
    <w:p w14:paraId="249F9BD0" w14:textId="77777777" w:rsidR="00B76AC8" w:rsidRDefault="00B76AC8" w:rsidP="00B76AC8">
      <w:pPr>
        <w:rPr>
          <w:rFonts w:hint="eastAsia"/>
        </w:rPr>
      </w:pPr>
    </w:p>
    <w:p w14:paraId="48FD968C" w14:textId="1A294352" w:rsidR="00B76AC8" w:rsidRDefault="00B76AC8" w:rsidP="00B76AC8">
      <w:r>
        <w:rPr>
          <w:rFonts w:hint="eastAsia"/>
        </w:rPr>
        <w:t>这些方法在金融领域具有广泛应用，能够提供透明且可信的预测和检测结果。</w:t>
      </w:r>
    </w:p>
    <w:p w14:paraId="28BA8DAD" w14:textId="77777777" w:rsidR="00B76AC8" w:rsidRDefault="00B76AC8" w:rsidP="00B76AC8"/>
    <w:p w14:paraId="1E27D7A9" w14:textId="2EFAC184" w:rsidR="00B76AC8" w:rsidRDefault="00B76AC8" w:rsidP="00B76AC8">
      <w:pPr>
        <w:rPr>
          <w:b/>
          <w:bCs/>
        </w:rPr>
      </w:pPr>
      <w:r w:rsidRPr="00B76AC8">
        <w:rPr>
          <w:rFonts w:hint="eastAsia"/>
          <w:b/>
          <w:bCs/>
        </w:rPr>
        <w:t>现存哪些利用符号回归做异常检测的方法</w:t>
      </w:r>
    </w:p>
    <w:p w14:paraId="268FF2A9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符号回归在异常检测中的应用相对较少，但已有一些研究探索了其潜力。以下是几种利用符号回归进行异常检测的方法：</w:t>
      </w:r>
    </w:p>
    <w:p w14:paraId="7B5D0745" w14:textId="77777777" w:rsidR="00B76AC8" w:rsidRDefault="00B76AC8" w:rsidP="00B76AC8">
      <w:pPr>
        <w:rPr>
          <w:rFonts w:hint="eastAsia"/>
        </w:rPr>
      </w:pPr>
    </w:p>
    <w:p w14:paraId="3AECE604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1. 基于符号回归的异常检测</w:t>
      </w:r>
    </w:p>
    <w:p w14:paraId="2D40FC59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**方法**：通过符号回归生成数学表达式，描述正常数据的模式。偏离该表达式的数据点被视为异常。</w:t>
      </w:r>
    </w:p>
    <w:p w14:paraId="311DB474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**优点**：生成的表达式易于解释，适合高解释性场景。</w:t>
      </w:r>
    </w:p>
    <w:p w14:paraId="5BA0A2FA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**应用**：用于工业设备监控、网络流量分析等。</w:t>
      </w:r>
    </w:p>
    <w:p w14:paraId="3C992CAF" w14:textId="77777777" w:rsidR="00B76AC8" w:rsidRDefault="00B76AC8" w:rsidP="00B76AC8">
      <w:pPr>
        <w:rPr>
          <w:rFonts w:hint="eastAsia"/>
        </w:rPr>
      </w:pPr>
    </w:p>
    <w:p w14:paraId="5B540393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2. 符号回归与统计方法结合</w:t>
      </w:r>
    </w:p>
    <w:p w14:paraId="4119FB9D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**方法**：结合符号回归和统计方法（如Z-score、IQR），生成描述正常数据分布的数学表达式，统计方法用于检测异常。</w:t>
      </w:r>
    </w:p>
    <w:p w14:paraId="1CD68E61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**优点**：提升检测精度，同时保持解释性。</w:t>
      </w:r>
    </w:p>
    <w:p w14:paraId="6E20D8A2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**应用**：用于金融欺诈检测、医疗异常检测等。</w:t>
      </w:r>
    </w:p>
    <w:p w14:paraId="7D239DEF" w14:textId="77777777" w:rsidR="00B76AC8" w:rsidRDefault="00B76AC8" w:rsidP="00B76AC8">
      <w:pPr>
        <w:rPr>
          <w:rFonts w:hint="eastAsia"/>
        </w:rPr>
      </w:pPr>
    </w:p>
    <w:p w14:paraId="5A6EC6FE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3. 符号回归与机器学习结合</w:t>
      </w:r>
    </w:p>
    <w:p w14:paraId="66D4F123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**方法**：将符号回归与机器学习模型（如决策树、随机森林）结合，符号回归生成特征，机器学习模型进行异常检测。</w:t>
      </w:r>
    </w:p>
    <w:p w14:paraId="1233B704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**优点**：利用符号回归的解释性和机器学习的高精度。</w:t>
      </w:r>
    </w:p>
    <w:p w14:paraId="6500CC1F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**应用**：用于复杂系统的异常检测，如航空航天、智能制造。</w:t>
      </w:r>
    </w:p>
    <w:p w14:paraId="6AA3BFE3" w14:textId="77777777" w:rsidR="00B76AC8" w:rsidRDefault="00B76AC8" w:rsidP="00B76AC8">
      <w:pPr>
        <w:rPr>
          <w:rFonts w:hint="eastAsia"/>
        </w:rPr>
      </w:pPr>
    </w:p>
    <w:p w14:paraId="2705669F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4. 符号回归与强化学习结合</w:t>
      </w:r>
    </w:p>
    <w:p w14:paraId="153E9E9B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**方法**：利用强化学习优化符号回归的符号搜索过程，生成更优的数学表达式用于异常检测。</w:t>
      </w:r>
    </w:p>
    <w:p w14:paraId="1E5766AB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**优点**：提升符号回归的搜索效率，生成更精确的模型。</w:t>
      </w:r>
    </w:p>
    <w:p w14:paraId="1A0A771B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**应用**：用于高维数据和大规模系统的异常检测。</w:t>
      </w:r>
    </w:p>
    <w:p w14:paraId="1E87F724" w14:textId="77777777" w:rsidR="00B76AC8" w:rsidRDefault="00B76AC8" w:rsidP="00B76AC8">
      <w:pPr>
        <w:rPr>
          <w:rFonts w:hint="eastAsia"/>
        </w:rPr>
      </w:pPr>
    </w:p>
    <w:p w14:paraId="6120D99F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5. 符号回归与深度学习结合</w:t>
      </w:r>
    </w:p>
    <w:p w14:paraId="444995C8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**方法**：将符号回归与深度学习模型（如LSTM、CNN）结合，符号回归生成可解释的特征，深度学习模型进行异常检测。</w:t>
      </w:r>
    </w:p>
    <w:p w14:paraId="5603FE82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**优点**：结合深度学习的强大表征能力和符号回归的解释性。</w:t>
      </w:r>
    </w:p>
    <w:p w14:paraId="7247ADCB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**应用**：用于时间序列数据、图像数据等的异常检测。</w:t>
      </w:r>
    </w:p>
    <w:p w14:paraId="42E34C84" w14:textId="77777777" w:rsidR="00B76AC8" w:rsidRDefault="00B76AC8" w:rsidP="00B76AC8">
      <w:pPr>
        <w:rPr>
          <w:rFonts w:hint="eastAsia"/>
        </w:rPr>
      </w:pPr>
    </w:p>
    <w:p w14:paraId="24FB42E4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现存的研究和工具</w:t>
      </w:r>
    </w:p>
    <w:p w14:paraId="5641DD9F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Eureqa</w:t>
      </w:r>
      <w:proofErr w:type="spellEnd"/>
      <w:r>
        <w:rPr>
          <w:rFonts w:hint="eastAsia"/>
        </w:rPr>
        <w:t>**：一个符号回归工具，可用于生成数学表达式，应用于异常检测。</w:t>
      </w:r>
    </w:p>
    <w:p w14:paraId="37E010D4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lastRenderedPageBreak/>
        <w:t>- **Genetic Programming**：一种符号回归方法，通过遗传算法生成数学表达式，应用于异常检测。</w:t>
      </w:r>
    </w:p>
    <w:p w14:paraId="29F2565B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- **Deep Symbolic Regression**：结合深度学习和符号回归，生成复杂且可解释的数学模型，应用于异常检测。</w:t>
      </w:r>
    </w:p>
    <w:p w14:paraId="50E7A385" w14:textId="77777777" w:rsidR="00B76AC8" w:rsidRDefault="00B76AC8" w:rsidP="00B76AC8">
      <w:pPr>
        <w:rPr>
          <w:rFonts w:hint="eastAsia"/>
        </w:rPr>
      </w:pPr>
    </w:p>
    <w:p w14:paraId="61790393" w14:textId="77777777" w:rsidR="00B76AC8" w:rsidRDefault="00B76AC8" w:rsidP="00B76AC8">
      <w:pPr>
        <w:rPr>
          <w:rFonts w:hint="eastAsia"/>
        </w:rPr>
      </w:pPr>
      <w:r>
        <w:rPr>
          <w:rFonts w:hint="eastAsia"/>
        </w:rPr>
        <w:t>### 总结</w:t>
      </w:r>
    </w:p>
    <w:p w14:paraId="4E087D69" w14:textId="7A8B0B92" w:rsidR="00B76AC8" w:rsidRPr="00B76AC8" w:rsidRDefault="00B76AC8" w:rsidP="00B76AC8">
      <w:pPr>
        <w:rPr>
          <w:rFonts w:hint="eastAsia"/>
        </w:rPr>
      </w:pPr>
      <w:r>
        <w:rPr>
          <w:rFonts w:hint="eastAsia"/>
        </w:rPr>
        <w:t>符号回归在异常检测中的应用虽然不多，但其高解释性使其在某些场景中具有优势。通过结合统计方法、机器学习、强化学习和深度学习，符号回归可以生成更精确且可解释的异常检测模型。</w:t>
      </w:r>
    </w:p>
    <w:sectPr w:rsidR="00B76AC8" w:rsidRPr="00B76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71"/>
    <w:rsid w:val="00006E58"/>
    <w:rsid w:val="000A65BE"/>
    <w:rsid w:val="008C5090"/>
    <w:rsid w:val="00B53871"/>
    <w:rsid w:val="00B76AC8"/>
    <w:rsid w:val="00F4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377B8"/>
  <w15:chartTrackingRefBased/>
  <w15:docId w15:val="{EAB52345-8992-4400-96F0-A64F6507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38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8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8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8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8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8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8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8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38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3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38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38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38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38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38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38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38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3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8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38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3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38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38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38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3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38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3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2323</Words>
  <Characters>2658</Characters>
  <Application>Microsoft Office Word</Application>
  <DocSecurity>0</DocSecurity>
  <Lines>141</Lines>
  <Paragraphs>98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Jian'en QIU (20616299)</dc:creator>
  <cp:keywords/>
  <dc:description/>
  <cp:lastModifiedBy>Jian'en QIU (20616299)</cp:lastModifiedBy>
  <cp:revision>2</cp:revision>
  <dcterms:created xsi:type="dcterms:W3CDTF">2025-02-18T07:17:00Z</dcterms:created>
  <dcterms:modified xsi:type="dcterms:W3CDTF">2025-02-18T07:20:00Z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80c607b2f74556d930acfe72b8bd3678af70cceb574c9183a792e264edc2506b</vt:lpwstr>
  </property>
</Properties>
</file>