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AC2CFB" w:rsidR="009A00B4" w:rsidP="08B196D3" w:rsidRDefault="009A00B4" w14:paraId="4FA97DF4" wp14:textId="46AA530B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8B196D3" w:rsidR="08B196D3">
        <w:rPr>
          <w:rFonts w:ascii="Times New Roman" w:hAnsi="Times New Roman" w:cs="Times New Roman"/>
          <w:b w:val="1"/>
          <w:bCs w:val="1"/>
          <w:sz w:val="28"/>
          <w:szCs w:val="28"/>
        </w:rPr>
        <w:t>4s</w:t>
      </w:r>
      <w:r w:rsidRPr="08B196D3" w:rsidR="08B196D3">
        <w:rPr>
          <w:rFonts w:ascii="Times New Roman" w:hAnsi="Times New Roman" w:cs="Times New Roman"/>
          <w:b w:val="1"/>
          <w:bCs w:val="1"/>
          <w:sz w:val="28"/>
          <w:szCs w:val="28"/>
        </w:rPr>
        <w:t>Лабораторная работа №7</w:t>
      </w:r>
    </w:p>
    <w:p xmlns:wp14="http://schemas.microsoft.com/office/word/2010/wordml" w:rsidRPr="0027140C" w:rsidR="0027140C" w:rsidP="00181383" w:rsidRDefault="0027140C" w14:paraId="21AC83A6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«Вычислительные алгоритмы»</w:t>
      </w:r>
    </w:p>
    <w:p xmlns:wp14="http://schemas.microsoft.com/office/word/2010/wordml" w:rsidRPr="00D27782" w:rsidR="009A00B4" w:rsidP="00181383" w:rsidRDefault="0027140C" w14:paraId="12C04913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1 </w:t>
      </w:r>
      <w:r w:rsidRPr="00D27782" w:rsidR="009A00B4">
        <w:rPr>
          <w:rFonts w:ascii="Times New Roman" w:hAnsi="Times New Roman" w:cs="Times New Roman"/>
          <w:b/>
          <w:sz w:val="28"/>
          <w:szCs w:val="28"/>
        </w:rPr>
        <w:t>«</w:t>
      </w:r>
      <w:r w:rsidRPr="00D27782" w:rsidR="00D27782">
        <w:rPr>
          <w:rFonts w:ascii="Times New Roman" w:hAnsi="Times New Roman" w:cs="Times New Roman"/>
          <w:b/>
          <w:sz w:val="28"/>
          <w:szCs w:val="28"/>
        </w:rPr>
        <w:t>Решение уравнений</w:t>
      </w:r>
      <w:r w:rsidRPr="00D27782" w:rsidR="009A00B4">
        <w:rPr>
          <w:rFonts w:ascii="Times New Roman" w:hAnsi="Times New Roman" w:cs="Times New Roman"/>
          <w:b/>
          <w:sz w:val="28"/>
          <w:szCs w:val="28"/>
        </w:rPr>
        <w:t>»</w:t>
      </w:r>
    </w:p>
    <w:p xmlns:wp14="http://schemas.microsoft.com/office/word/2010/wordml" w:rsidRPr="00D27782" w:rsidR="00D27782" w:rsidP="00181383" w:rsidRDefault="00D27782" w14:paraId="46C1D8CE" wp14:textId="7777777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27782">
        <w:rPr>
          <w:rFonts w:ascii="Times New Roman" w:hAnsi="Times New Roman" w:cs="Times New Roman"/>
          <w:color w:val="000000"/>
          <w:sz w:val="28"/>
          <w:szCs w:val="28"/>
        </w:rPr>
        <w:t xml:space="preserve">Для численного решения алгебраических уравнений разработано множество итерационных методов (методов последовательного приближения к точному значению) уточнения корня. Задача ставится так: при заданном одном или двух (зависит от метода) начальных приближениях корня уравнения F(X)=0 получить приближение корня с заданной точностью ε. </w:t>
      </w:r>
    </w:p>
    <w:p xmlns:wp14="http://schemas.microsoft.com/office/word/2010/wordml" w:rsidRPr="00D27782" w:rsidR="009E01B6" w:rsidP="00181383" w:rsidRDefault="00D27782" w14:paraId="0B04FE5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7782">
        <w:rPr>
          <w:rFonts w:ascii="Times New Roman" w:hAnsi="Times New Roman" w:cs="Times New Roman"/>
          <w:color w:val="000000"/>
          <w:sz w:val="28"/>
          <w:szCs w:val="28"/>
        </w:rPr>
        <w:t xml:space="preserve">Требуемая точность ε определяет условие завершения итерационного процесса, которое задаётся отношением |Xn-Xn-1| &lt; ε, где </w:t>
      </w:r>
      <w:proofErr w:type="spellStart"/>
      <w:r w:rsidRPr="00D27782">
        <w:rPr>
          <w:rFonts w:ascii="Times New Roman" w:hAnsi="Times New Roman" w:cs="Times New Roman"/>
          <w:color w:val="000000"/>
          <w:sz w:val="28"/>
          <w:szCs w:val="28"/>
        </w:rPr>
        <w:t>Xn</w:t>
      </w:r>
      <w:proofErr w:type="spellEnd"/>
      <w:r w:rsidRPr="00D27782">
        <w:rPr>
          <w:rFonts w:ascii="Times New Roman" w:hAnsi="Times New Roman" w:cs="Times New Roman"/>
          <w:color w:val="000000"/>
          <w:sz w:val="28"/>
          <w:szCs w:val="28"/>
        </w:rPr>
        <w:t xml:space="preserve"> и Xn-1 – соседние приближения корня, полученные на (n-1) –м и </w:t>
      </w:r>
      <w:proofErr w:type="spellStart"/>
      <w:r w:rsidRPr="00D27782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D27782">
        <w:rPr>
          <w:rFonts w:ascii="Times New Roman" w:hAnsi="Times New Roman" w:cs="Times New Roman"/>
          <w:color w:val="000000"/>
          <w:sz w:val="28"/>
          <w:szCs w:val="28"/>
        </w:rPr>
        <w:t xml:space="preserve">–м шагах его уточнения, а начальные (грубые) приближения корней можно найти, например, по результатам табулирования функции F(X). </w:t>
      </w:r>
    </w:p>
    <w:p xmlns:wp14="http://schemas.microsoft.com/office/word/2010/wordml" w:rsidRPr="00D27782" w:rsidR="00D27782" w:rsidP="00181383" w:rsidRDefault="00D27782" w14:paraId="672A66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D27782" w:rsidR="00D27782" w:rsidP="00181383" w:rsidRDefault="00D27782" w14:paraId="1F2808EC" wp14:textId="7777777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D27782">
        <w:rPr>
          <w:rFonts w:ascii="Times New Roman" w:hAnsi="Times New Roman" w:cs="Times New Roman"/>
          <w:color w:val="000000"/>
          <w:sz w:val="28"/>
          <w:szCs w:val="28"/>
        </w:rPr>
        <w:t xml:space="preserve">1. Метод простых итераций. </w:t>
      </w:r>
    </w:p>
    <w:p xmlns:wp14="http://schemas.microsoft.com/office/word/2010/wordml" w:rsidRPr="00D27782" w:rsidR="00D27782" w:rsidP="00181383" w:rsidRDefault="00D27782" w14:paraId="7A81711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78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19AD3559" wp14:editId="7777777">
            <wp:simplePos x="0" y="0"/>
            <wp:positionH relativeFrom="column">
              <wp:posOffset>3244215</wp:posOffset>
            </wp:positionH>
            <wp:positionV relativeFrom="paragraph">
              <wp:posOffset>584835</wp:posOffset>
            </wp:positionV>
            <wp:extent cx="2647950" cy="3562350"/>
            <wp:effectExtent l="19050" t="0" r="0" b="0"/>
            <wp:wrapTight wrapText="bothSides">
              <wp:wrapPolygon edited="0">
                <wp:start x="-155" y="0"/>
                <wp:lineTo x="-155" y="21484"/>
                <wp:lineTo x="21600" y="21484"/>
                <wp:lineTo x="21600" y="0"/>
                <wp:lineTo x="-15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7782">
        <w:rPr>
          <w:rFonts w:ascii="Times New Roman" w:hAnsi="Times New Roman" w:cs="Times New Roman"/>
          <w:color w:val="000000"/>
          <w:spacing w:val="-4"/>
          <w:sz w:val="28"/>
          <w:szCs w:val="28"/>
        </w:rPr>
        <w:t>Для уточнения корня уравнения вида F(X)=0 его следует преобразовать к уравнению X=G(X). Исходными данными для уточнения корня являются требуемая точность ε и начальное приближение X0. Очередное приближение X1 корня вычисляется на основе текущего приближения X0 по формуле X1=G(X0) (на первом шаге уточнения корня Х</w:t>
      </w:r>
      <w:proofErr w:type="gramStart"/>
      <w:r w:rsidRPr="00D27782">
        <w:rPr>
          <w:rFonts w:ascii="Times New Roman" w:hAnsi="Times New Roman" w:cs="Times New Roman"/>
          <w:color w:val="000000"/>
          <w:spacing w:val="-4"/>
          <w:sz w:val="28"/>
          <w:szCs w:val="28"/>
        </w:rPr>
        <w:t>0</w:t>
      </w:r>
      <w:proofErr w:type="gramEnd"/>
      <w:r w:rsidRPr="00D27782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представляет начальное приближение), после чего X0 получает значение X1 и процесс повторяется, пока модуль разности между Х0 и Х1 больше ε. Применение метода приводит к решению, если |G'(Х0)|&lt;1 внутри интервала, содержащем корень </w:t>
      </w:r>
      <w:r w:rsidRPr="00D27782">
        <w:rPr>
          <w:rFonts w:ascii="Times New Roman" w:hAnsi="Times New Roman" w:cs="Times New Roman"/>
          <w:spacing w:val="-4"/>
          <w:sz w:val="28"/>
          <w:szCs w:val="28"/>
        </w:rPr>
        <w:t xml:space="preserve"> уравнения.</w:t>
      </w:r>
      <w:r w:rsidRPr="00D27782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27782">
        <w:rPr>
          <w:rFonts w:ascii="Times New Roman" w:hAnsi="Times New Roman" w:cs="Times New Roman"/>
          <w:sz w:val="28"/>
          <w:szCs w:val="28"/>
        </w:rPr>
        <w:t xml:space="preserve">    Рис. 1 Метод простых итераций</w:t>
      </w:r>
    </w:p>
    <w:p xmlns:wp14="http://schemas.microsoft.com/office/word/2010/wordml" w:rsidRPr="00BD69F8" w:rsidR="00D27782" w:rsidP="00181383" w:rsidRDefault="00D27782" w14:paraId="2DE29630" wp14:textId="77777777">
      <w:pPr>
        <w:pStyle w:val="Default"/>
        <w:ind w:firstLine="567"/>
        <w:jc w:val="both"/>
        <w:rPr>
          <w:sz w:val="28"/>
          <w:szCs w:val="28"/>
        </w:rPr>
      </w:pPr>
      <w:r w:rsidRPr="00BD69F8">
        <w:rPr>
          <w:sz w:val="28"/>
          <w:szCs w:val="28"/>
        </w:rPr>
        <w:t>Пример. Пусть известно, что при заданном начальном приближении корня X0 метод простых итераций обеспечит получение решения уравнения X=(X-0,1)</w:t>
      </w:r>
      <w:r w:rsidRPr="00BD69F8">
        <w:rPr>
          <w:sz w:val="28"/>
          <w:szCs w:val="28"/>
          <w:vertAlign w:val="superscript"/>
        </w:rPr>
        <w:t>4</w:t>
      </w:r>
      <w:r w:rsidRPr="00BD69F8">
        <w:rPr>
          <w:sz w:val="28"/>
          <w:szCs w:val="28"/>
        </w:rPr>
        <w:t xml:space="preserve"> +0,1. (рис. 1) </w:t>
      </w:r>
    </w:p>
    <w:p xmlns:wp14="http://schemas.microsoft.com/office/word/2010/wordml" w:rsidRPr="00BD69F8" w:rsidR="00D27782" w:rsidP="00181383" w:rsidRDefault="00D27782" w14:paraId="738544F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69F8">
        <w:rPr>
          <w:rFonts w:ascii="Times New Roman" w:hAnsi="Times New Roman" w:cs="Times New Roman"/>
          <w:sz w:val="28"/>
          <w:szCs w:val="28"/>
        </w:rPr>
        <w:t>Метод не всегда обеспечивает нахождение корня. Так, при ε =10</w:t>
      </w:r>
      <w:r w:rsidRPr="00BD69F8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BD69F8">
        <w:rPr>
          <w:rFonts w:ascii="Times New Roman" w:hAnsi="Times New Roman" w:cs="Times New Roman"/>
          <w:sz w:val="28"/>
          <w:szCs w:val="28"/>
        </w:rPr>
        <w:t xml:space="preserve"> и X0&lt;1,1, где в окрестности корня 0,1 |G'(X)| = |4(X-0,1)</w:t>
      </w:r>
      <w:r w:rsidRPr="00BD69F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D69F8">
        <w:rPr>
          <w:rFonts w:ascii="Times New Roman" w:hAnsi="Times New Roman" w:cs="Times New Roman"/>
          <w:sz w:val="28"/>
          <w:szCs w:val="28"/>
        </w:rPr>
        <w:t xml:space="preserve"> |&lt;1 будет найден этот корень (как будет проходить уточнение корня, показано стрелками на рис.3.1). Но в окрестности корня 1,1 (1,1 – второй корень уравнения), где |G'(X)| &gt;1 каждый шаг процесса будет приводить к удалению от корня (при X0&gt;1,1), что, в конечном счете, приведет к переполнению разрядной сетки машины и результатом будет значение 1.#INF00, </w:t>
      </w:r>
      <w:proofErr w:type="gramStart"/>
      <w:r w:rsidRPr="00BD69F8">
        <w:rPr>
          <w:rFonts w:ascii="Times New Roman" w:hAnsi="Times New Roman" w:cs="Times New Roman"/>
          <w:sz w:val="28"/>
          <w:szCs w:val="28"/>
        </w:rPr>
        <w:t>обозначающее</w:t>
      </w:r>
      <w:proofErr w:type="gramEnd"/>
      <w:r w:rsidRPr="00BD69F8">
        <w:rPr>
          <w:rFonts w:ascii="Times New Roman" w:hAnsi="Times New Roman" w:cs="Times New Roman"/>
          <w:sz w:val="28"/>
          <w:szCs w:val="28"/>
        </w:rPr>
        <w:t xml:space="preserve"> бесконечность. </w:t>
      </w:r>
    </w:p>
    <w:p xmlns:wp14="http://schemas.microsoft.com/office/word/2010/wordml" w:rsidRPr="00BD69F8" w:rsidR="00D27782" w:rsidP="00181383" w:rsidRDefault="00D27782" w14:paraId="50151EB8" wp14:textId="77777777">
      <w:pPr>
        <w:pStyle w:val="Default"/>
        <w:ind w:firstLine="567"/>
        <w:jc w:val="both"/>
        <w:rPr>
          <w:sz w:val="28"/>
          <w:szCs w:val="28"/>
        </w:rPr>
      </w:pPr>
      <w:r w:rsidRPr="00BD69F8">
        <w:rPr>
          <w:sz w:val="28"/>
          <w:szCs w:val="28"/>
        </w:rPr>
        <w:lastRenderedPageBreak/>
        <w:t xml:space="preserve">Чтобы найти корень уравнения X=G(X) при условии |G'(X)|&gt;1, его следует преобразовать к виду X=H(X), где H(X) - обратная относительно G(X) функция, и использовать для поиска корня. </w:t>
      </w:r>
    </w:p>
    <w:p xmlns:wp14="http://schemas.microsoft.com/office/word/2010/wordml" w:rsidRPr="00BD69F8" w:rsidR="00D27782" w:rsidP="00181383" w:rsidRDefault="00D27782" w14:paraId="0F31E788" wp14:textId="77777777">
      <w:pPr>
        <w:pStyle w:val="Default"/>
        <w:ind w:firstLine="567"/>
        <w:jc w:val="both"/>
        <w:rPr>
          <w:sz w:val="28"/>
          <w:szCs w:val="28"/>
        </w:rPr>
      </w:pPr>
      <w:proofErr w:type="gramStart"/>
      <w:r w:rsidRPr="00BD69F8">
        <w:rPr>
          <w:sz w:val="28"/>
          <w:szCs w:val="28"/>
        </w:rPr>
        <w:t xml:space="preserve">В некоторых случаях возможно зацикливание – бесконечное выполнение цикла программы (например, для уравнения X =1/X) или медленная сходимость процесса (например, для уравнения X = 1/(X-10-6). </w:t>
      </w:r>
      <w:proofErr w:type="gramEnd"/>
    </w:p>
    <w:p xmlns:wp14="http://schemas.microsoft.com/office/word/2010/wordml" w:rsidRPr="00BD69F8" w:rsidR="00D27782" w:rsidP="00181383" w:rsidRDefault="00D27782" w14:paraId="08FB4E7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69F8">
        <w:rPr>
          <w:rFonts w:ascii="Times New Roman" w:hAnsi="Times New Roman" w:cs="Times New Roman"/>
          <w:sz w:val="28"/>
          <w:szCs w:val="28"/>
        </w:rPr>
        <w:t xml:space="preserve">Чтобы обеспечить информативность программ при зацикливании или очень медленной сходимости, в программах вводят ограничения на число итераций, и если за заданное число шагов заданная </w:t>
      </w:r>
      <w:proofErr w:type="gramStart"/>
      <w:r w:rsidRPr="00BD69F8">
        <w:rPr>
          <w:rFonts w:ascii="Times New Roman" w:hAnsi="Times New Roman" w:cs="Times New Roman"/>
          <w:sz w:val="28"/>
          <w:szCs w:val="28"/>
        </w:rPr>
        <w:t>точность не достигается</w:t>
      </w:r>
      <w:proofErr w:type="gramEnd"/>
      <w:r w:rsidRPr="00BD69F8">
        <w:rPr>
          <w:rFonts w:ascii="Times New Roman" w:hAnsi="Times New Roman" w:cs="Times New Roman"/>
          <w:sz w:val="28"/>
          <w:szCs w:val="28"/>
        </w:rPr>
        <w:t xml:space="preserve">, то процесс останавливается и выдается соответствующее сообщение. </w:t>
      </w:r>
    </w:p>
    <w:p xmlns:wp14="http://schemas.microsoft.com/office/word/2010/wordml" w:rsidRPr="00BD69F8" w:rsidR="00342F14" w:rsidP="00181383" w:rsidRDefault="00342F14" w14:paraId="0A37501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42F14" w:rsidR="00342F14" w:rsidP="00181383" w:rsidRDefault="00342F14" w14:paraId="409809C7" wp14:textId="77777777">
      <w:pPr>
        <w:pStyle w:val="Default"/>
        <w:ind w:firstLine="567"/>
        <w:jc w:val="both"/>
        <w:rPr>
          <w:sz w:val="28"/>
          <w:szCs w:val="28"/>
        </w:rPr>
      </w:pPr>
      <w:r w:rsidRPr="00BD69F8">
        <w:rPr>
          <w:sz w:val="28"/>
          <w:szCs w:val="28"/>
        </w:rPr>
        <w:t xml:space="preserve">2. </w:t>
      </w:r>
      <w:r w:rsidRPr="00342F14">
        <w:rPr>
          <w:sz w:val="28"/>
          <w:szCs w:val="28"/>
        </w:rPr>
        <w:t xml:space="preserve">Метод половинного деления. </w:t>
      </w:r>
    </w:p>
    <w:p xmlns:wp14="http://schemas.microsoft.com/office/word/2010/wordml" w:rsidRPr="00342F14" w:rsidR="00342F14" w:rsidP="00181383" w:rsidRDefault="00342F14" w14:paraId="10EB384A" wp14:textId="777777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2F14">
        <w:rPr>
          <w:rFonts w:ascii="Times New Roman" w:hAnsi="Times New Roman" w:cs="Times New Roman"/>
          <w:color w:val="000000"/>
          <w:sz w:val="28"/>
          <w:szCs w:val="28"/>
        </w:rPr>
        <w:t xml:space="preserve">Исходными данными для уточнения корня уравнения вида F(X)=0 являются требуемая точность ε и два начальных приближения: XL и XR, между </w:t>
      </w:r>
      <w:proofErr w:type="gramStart"/>
      <w:r w:rsidRPr="00342F14">
        <w:rPr>
          <w:rFonts w:ascii="Times New Roman" w:hAnsi="Times New Roman" w:cs="Times New Roman"/>
          <w:color w:val="000000"/>
          <w:sz w:val="28"/>
          <w:szCs w:val="28"/>
        </w:rPr>
        <w:t>которыми</w:t>
      </w:r>
      <w:proofErr w:type="gramEnd"/>
      <w:r w:rsidRPr="00342F14">
        <w:rPr>
          <w:rFonts w:ascii="Times New Roman" w:hAnsi="Times New Roman" w:cs="Times New Roman"/>
          <w:color w:val="000000"/>
          <w:sz w:val="28"/>
          <w:szCs w:val="28"/>
        </w:rPr>
        <w:t xml:space="preserve"> должен находиться корень. Поэтому необходимым условием применения метода является истинность отношения F(XL)·F(XR)&lt;0, то есть метод не пригоден в тех случаях, когда график F(X) лишь касается оси абсцисс, не пересекая её, например, в случае уравнения X2=0. </w:t>
      </w:r>
    </w:p>
    <w:p xmlns:wp14="http://schemas.microsoft.com/office/word/2010/wordml" w:rsidRPr="00BD69F8" w:rsidR="00BD69F8" w:rsidP="00181383" w:rsidRDefault="00BD69F8" w14:paraId="42BA6B7C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3DB49630" wp14:editId="7777777">
            <wp:simplePos x="0" y="0"/>
            <wp:positionH relativeFrom="column">
              <wp:posOffset>3129915</wp:posOffset>
            </wp:positionH>
            <wp:positionV relativeFrom="paragraph">
              <wp:posOffset>289560</wp:posOffset>
            </wp:positionV>
            <wp:extent cx="2781300" cy="2695575"/>
            <wp:effectExtent l="19050" t="0" r="0" b="0"/>
            <wp:wrapTight wrapText="bothSides">
              <wp:wrapPolygon edited="0">
                <wp:start x="-148" y="0"/>
                <wp:lineTo x="-148" y="21524"/>
                <wp:lineTo x="21600" y="21524"/>
                <wp:lineTo x="21600" y="0"/>
                <wp:lineTo x="-148" y="0"/>
              </wp:wrapPolygon>
            </wp:wrapTight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BD69F8" w:rsidR="00342F14">
        <w:rPr>
          <w:rFonts w:ascii="Times New Roman" w:hAnsi="Times New Roman" w:cs="Times New Roman"/>
          <w:color w:val="000000"/>
          <w:sz w:val="28"/>
          <w:szCs w:val="28"/>
        </w:rPr>
        <w:t xml:space="preserve">Один шаг итерационного процесса уточнения корня состоит в перемещении правой </w:t>
      </w:r>
      <w:r w:rsidRPr="00BD69F8" w:rsidR="00342F14">
        <w:rPr>
          <w:rFonts w:ascii="Times New Roman" w:hAnsi="Times New Roman" w:cs="Times New Roman"/>
          <w:sz w:val="28"/>
          <w:szCs w:val="28"/>
        </w:rPr>
        <w:t>(XR) или левой (XL) границы отрезка (XL,XR) в его середину в соответствии со следующим правилом: если знак F((XR+XL)/2) совпадает со знаком F(XL), то XL получит значение (XR+XL)/2, иначе это значение получит XR (рис. 2).</w:t>
      </w:r>
      <w:proofErr w:type="gramEnd"/>
      <w:r w:rsidRPr="00BD69F8" w:rsidR="00342F14">
        <w:rPr>
          <w:rFonts w:ascii="Times New Roman" w:hAnsi="Times New Roman" w:cs="Times New Roman"/>
          <w:sz w:val="28"/>
          <w:szCs w:val="28"/>
        </w:rPr>
        <w:t xml:space="preserve"> Процесс повторяется, пока модуль разности между Х</w:t>
      </w:r>
      <w:proofErr w:type="gramStart"/>
      <w:r w:rsidRPr="00BD69F8" w:rsidR="00342F14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BD69F8" w:rsidR="00342F14">
        <w:rPr>
          <w:rFonts w:ascii="Times New Roman" w:hAnsi="Times New Roman" w:cs="Times New Roman"/>
          <w:sz w:val="28"/>
          <w:szCs w:val="28"/>
        </w:rPr>
        <w:t xml:space="preserve"> и ХL больше ε.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D69F8">
        <w:rPr>
          <w:rFonts w:ascii="Times New Roman" w:hAnsi="Times New Roman" w:cs="Times New Roman"/>
          <w:sz w:val="28"/>
          <w:szCs w:val="28"/>
        </w:rPr>
        <w:t>Рис. 2. Метод половинного деления</w:t>
      </w:r>
    </w:p>
    <w:p xmlns:wp14="http://schemas.microsoft.com/office/word/2010/wordml" w:rsidRPr="00342F14" w:rsidR="00342F14" w:rsidP="00181383" w:rsidRDefault="00342F14" w14:paraId="5DAB6C7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xmlns:wp14="http://schemas.microsoft.com/office/word/2010/wordml" w:rsidRPr="00342F14" w:rsidR="00342F14" w:rsidP="00181383" w:rsidRDefault="00342F14" w14:paraId="73756525" wp14:textId="777777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2F14">
        <w:rPr>
          <w:rFonts w:ascii="Times New Roman" w:hAnsi="Times New Roman" w:cs="Times New Roman"/>
          <w:color w:val="000000"/>
          <w:sz w:val="28"/>
          <w:szCs w:val="28"/>
        </w:rPr>
        <w:t xml:space="preserve">3. Метод касательных </w:t>
      </w:r>
    </w:p>
    <w:p xmlns:wp14="http://schemas.microsoft.com/office/word/2010/wordml" w:rsidRPr="00342F14" w:rsidR="00342F14" w:rsidP="00181383" w:rsidRDefault="00BD69F8" w14:paraId="06D84911" wp14:textId="777777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6730785C" wp14:editId="7777777">
            <wp:simplePos x="0" y="0"/>
            <wp:positionH relativeFrom="column">
              <wp:posOffset>3025140</wp:posOffset>
            </wp:positionH>
            <wp:positionV relativeFrom="paragraph">
              <wp:posOffset>560705</wp:posOffset>
            </wp:positionV>
            <wp:extent cx="2781300" cy="3038475"/>
            <wp:effectExtent l="19050" t="0" r="0" b="0"/>
            <wp:wrapTight wrapText="bothSides">
              <wp:wrapPolygon edited="0">
                <wp:start x="-148" y="0"/>
                <wp:lineTo x="-148" y="21532"/>
                <wp:lineTo x="21600" y="21532"/>
                <wp:lineTo x="21600" y="0"/>
                <wp:lineTo x="-148" y="0"/>
              </wp:wrapPolygon>
            </wp:wrapTight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2F14" w:rsidR="00342F14">
        <w:rPr>
          <w:rFonts w:ascii="Times New Roman" w:hAnsi="Times New Roman" w:cs="Times New Roman"/>
          <w:color w:val="000000"/>
          <w:sz w:val="28"/>
          <w:szCs w:val="28"/>
        </w:rPr>
        <w:t xml:space="preserve">Исходными данными для уточнения корня уравнения вида F(X)=0 являются требуемая точность ε и начальное приближение X0. Необходимым условием применения метода является истинность отношения F(X0)·F''(X0)&gt;0. </w:t>
      </w:r>
    </w:p>
    <w:p xmlns:wp14="http://schemas.microsoft.com/office/word/2010/wordml" w:rsidRPr="00DA0991" w:rsidR="00BD69F8" w:rsidP="00181383" w:rsidRDefault="00342F14" w14:paraId="152DEA8B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69F8">
        <w:rPr>
          <w:rFonts w:ascii="Times New Roman" w:hAnsi="Times New Roman" w:cs="Times New Roman"/>
          <w:color w:val="000000"/>
          <w:sz w:val="28"/>
          <w:szCs w:val="28"/>
        </w:rPr>
        <w:t xml:space="preserve">Один шаг итерационного процесса уточнения корня состоит в вычислении очередного приближения по формуле X1 = X0 - F(X0)/F'(X0), после чего X0 получает </w:t>
      </w:r>
      <w:r w:rsidRPr="00BD69F8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значение X1 (рис. 3). Процесс повторяется, пока модуль разности между Х</w:t>
      </w:r>
      <w:proofErr w:type="gramStart"/>
      <w:r w:rsidRPr="00BD69F8"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End"/>
      <w:r w:rsidRPr="00BD69F8">
        <w:rPr>
          <w:rFonts w:ascii="Times New Roman" w:hAnsi="Times New Roman" w:cs="Times New Roman"/>
          <w:color w:val="000000"/>
          <w:sz w:val="28"/>
          <w:szCs w:val="28"/>
        </w:rPr>
        <w:t xml:space="preserve"> и Х1 больше ε. </w:t>
      </w:r>
      <w:r w:rsidR="00BD69F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Pr="00BD69F8" w:rsidR="00BD69F8">
        <w:rPr>
          <w:rFonts w:ascii="Times New Roman" w:hAnsi="Times New Roman" w:cs="Times New Roman"/>
          <w:sz w:val="28"/>
          <w:szCs w:val="28"/>
        </w:rPr>
        <w:t>Рис. 3. Метод касательных</w:t>
      </w:r>
    </w:p>
    <w:p xmlns:wp14="http://schemas.microsoft.com/office/word/2010/wordml" w:rsidRPr="00BD69F8" w:rsidR="00DA0991" w:rsidP="00181383" w:rsidRDefault="00EB6F16" w14:paraId="432371CD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xmlns:wp14="http://schemas.microsoft.com/office/word/2010/wordml" w:rsidRPr="00172D3F" w:rsidR="00DA0991" w:rsidP="00181383" w:rsidRDefault="008D3EF9" w14:paraId="1636485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3EF9">
        <w:rPr>
          <w:rFonts w:ascii="Times New Roman" w:hAnsi="Times New Roman" w:cs="Times New Roman"/>
          <w:sz w:val="28"/>
          <w:szCs w:val="28"/>
        </w:rPr>
        <w:t xml:space="preserve">1. </w:t>
      </w:r>
      <w:r w:rsidRPr="00DA0991" w:rsidR="00DA0991">
        <w:rPr>
          <w:rFonts w:ascii="Times New Roman" w:hAnsi="Times New Roman" w:cs="Times New Roman"/>
          <w:sz w:val="28"/>
          <w:szCs w:val="28"/>
        </w:rPr>
        <w:t>Составить программу нахождения корня уравнения (X-0,1)</w:t>
      </w:r>
      <w:r w:rsidRPr="00DA0991" w:rsidR="00DA099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DA0991" w:rsidR="00DA0991">
        <w:rPr>
          <w:rFonts w:ascii="Times New Roman" w:hAnsi="Times New Roman" w:cs="Times New Roman"/>
          <w:sz w:val="28"/>
          <w:szCs w:val="28"/>
        </w:rPr>
        <w:t xml:space="preserve"> –X + 0,1=0 с заданной точностью ε тремя </w:t>
      </w:r>
      <w:r w:rsidR="00306742">
        <w:rPr>
          <w:rFonts w:ascii="Times New Roman" w:hAnsi="Times New Roman" w:cs="Times New Roman"/>
          <w:sz w:val="28"/>
          <w:szCs w:val="28"/>
        </w:rPr>
        <w:t>описанными выше</w:t>
      </w:r>
      <w:r w:rsidRPr="00DA0991" w:rsidR="00DA0991">
        <w:rPr>
          <w:rFonts w:ascii="Times New Roman" w:hAnsi="Times New Roman" w:cs="Times New Roman"/>
          <w:sz w:val="28"/>
          <w:szCs w:val="28"/>
        </w:rPr>
        <w:t xml:space="preserve"> методами</w:t>
      </w:r>
      <w:r w:rsidR="00BD69F8">
        <w:rPr>
          <w:rFonts w:ascii="Times New Roman" w:hAnsi="Times New Roman" w:cs="Times New Roman"/>
          <w:sz w:val="28"/>
          <w:szCs w:val="28"/>
        </w:rPr>
        <w:t xml:space="preserve"> и определить количество шагов, за которое эта точность будет достигнута.</w:t>
      </w:r>
    </w:p>
    <w:p xmlns:wp14="http://schemas.microsoft.com/office/word/2010/wordml" w:rsidRPr="0027140C" w:rsidR="008D3EF9" w:rsidP="00181383" w:rsidRDefault="008D3EF9" w14:paraId="4788699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140C">
        <w:rPr>
          <w:rFonts w:ascii="Times New Roman" w:hAnsi="Times New Roman" w:cs="Times New Roman"/>
          <w:sz w:val="28"/>
          <w:szCs w:val="28"/>
        </w:rPr>
        <w:t>2.</w:t>
      </w:r>
    </w:p>
    <w:p xmlns:wp14="http://schemas.microsoft.com/office/word/2010/wordml" w:rsidRPr="0027140C" w:rsidR="008D3EF9" w:rsidP="00181383" w:rsidRDefault="008D3EF9" w14:paraId="6116FBF1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E2B0052" wp14:editId="7777777">
            <wp:extent cx="5943600" cy="752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8B196D3">
        <w:rPr>
          <w:rFonts w:ascii="Times New Roman" w:hAnsi="Times New Roman" w:cs="Times New Roman"/>
          <w:b w:val="1"/>
          <w:bCs w:val="1"/>
          <w:sz w:val="28"/>
          <w:szCs w:val="28"/>
        </w:rPr>
        <w:t>(</w:t>
      </w:r>
      <w:r w:rsidRPr="08B196D3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Ex</w:t>
      </w:r>
      <w:r w:rsidRPr="08B196D3">
        <w:rPr>
          <w:rFonts w:ascii="Times New Roman" w:hAnsi="Times New Roman" w:cs="Times New Roman"/>
          <w:b w:val="1"/>
          <w:bCs w:val="1"/>
          <w:sz w:val="28"/>
          <w:szCs w:val="28"/>
        </w:rPr>
        <w:t>1.</w:t>
      </w:r>
      <w:proofErr w:type="spellStart"/>
      <w:r w:rsidRPr="08B196D3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cpp</w:t>
      </w:r>
      <w:proofErr w:type="spellEnd"/>
      <w:r w:rsidRPr="08B196D3">
        <w:rPr>
          <w:rFonts w:ascii="Times New Roman" w:hAnsi="Times New Roman" w:cs="Times New Roman"/>
          <w:b w:val="1"/>
          <w:bCs w:val="1"/>
          <w:sz w:val="28"/>
          <w:szCs w:val="28"/>
        </w:rPr>
        <w:t>)</w:t>
      </w:r>
    </w:p>
    <w:p xmlns:wp14="http://schemas.microsoft.com/office/word/2010/wordml" w:rsidRPr="0027140C" w:rsidR="008D3EF9" w:rsidP="00181383" w:rsidRDefault="008D3EF9" w14:paraId="17664253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40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6B3C7259" wp14:editId="7777777">
            <wp:extent cx="5943600" cy="7239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7140C" w:rsidR="008141EF" w:rsidP="00181383" w:rsidRDefault="008141EF" w14:paraId="02EB378F" wp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8141EF" w:rsidR="008141EF" w:rsidP="00A448DA" w:rsidRDefault="0027140C" w14:paraId="5E1F7705" wp14:textId="7777777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Задача 2 «</w:t>
      </w:r>
      <w:r w:rsidRPr="008141EF" w:rsidR="008141EF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Выч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исление определённых интегралов»</w:t>
      </w:r>
    </w:p>
    <w:p xmlns:wp14="http://schemas.microsoft.com/office/word/2010/wordml" w:rsidRPr="00181383" w:rsidR="008141EF" w:rsidP="00A448DA" w:rsidRDefault="008141EF" w14:paraId="511083C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1383">
        <w:rPr>
          <w:rFonts w:ascii="Times New Roman" w:hAnsi="Times New Roman" w:cs="Times New Roman"/>
          <w:color w:val="000000"/>
          <w:sz w:val="28"/>
          <w:szCs w:val="28"/>
        </w:rPr>
        <w:t xml:space="preserve">Для вычисления значений определённых интегралов существует множество методов. Рассмотрим </w:t>
      </w:r>
      <w:r w:rsidR="00172D3F">
        <w:rPr>
          <w:rFonts w:ascii="Times New Roman" w:hAnsi="Times New Roman" w:cs="Times New Roman"/>
          <w:color w:val="000000"/>
          <w:sz w:val="28"/>
          <w:szCs w:val="28"/>
        </w:rPr>
        <w:t>два</w:t>
      </w:r>
      <w:r w:rsidRPr="00181383">
        <w:rPr>
          <w:rFonts w:ascii="Times New Roman" w:hAnsi="Times New Roman" w:cs="Times New Roman"/>
          <w:color w:val="000000"/>
          <w:sz w:val="28"/>
          <w:szCs w:val="28"/>
        </w:rPr>
        <w:t xml:space="preserve"> из них: – </w:t>
      </w:r>
      <w:r w:rsidRPr="0018138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прямоугольников</w:t>
      </w:r>
      <w:r w:rsidR="00172D3F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1813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D5D53" w:rsidR="001D5D5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трапеций </w:t>
      </w:r>
      <w:r w:rsidRPr="00181383">
        <w:rPr>
          <w:rFonts w:ascii="Times New Roman" w:hAnsi="Times New Roman" w:cs="Times New Roman"/>
          <w:color w:val="000000"/>
          <w:sz w:val="28"/>
          <w:szCs w:val="28"/>
        </w:rPr>
        <w:t>на примерах при следующей постановке задачи. Составить программу для вычисления приближенного значения определённого интеграла</w:t>
      </w:r>
    </w:p>
    <w:p xmlns:wp14="http://schemas.microsoft.com/office/word/2010/wordml" w:rsidRPr="00181383" w:rsidR="008141EF" w:rsidP="00A448DA" w:rsidRDefault="008141EF" w14:paraId="6A05A80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138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F8148D4" wp14:editId="7777777">
            <wp:extent cx="1066800" cy="56197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81383" w:rsidR="008141EF" w:rsidP="00A448DA" w:rsidRDefault="008141EF" w14:paraId="332BD7BE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 xml:space="preserve">при заданных подынтегральной функции </w:t>
      </w:r>
      <w:proofErr w:type="spellStart"/>
      <w:r w:rsidRPr="00181383"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1383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 xml:space="preserve">), пределах интегрирования </w:t>
      </w:r>
      <w:proofErr w:type="spellStart"/>
      <w:r w:rsidRPr="00181383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1813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138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81383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1813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1383">
        <w:rPr>
          <w:rFonts w:ascii="Times New Roman" w:hAnsi="Times New Roman" w:cs="Times New Roman"/>
          <w:sz w:val="28"/>
          <w:szCs w:val="28"/>
        </w:rPr>
        <w:t xml:space="preserve">и числе </w:t>
      </w:r>
      <w:r w:rsidRPr="00181383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181383">
        <w:rPr>
          <w:rFonts w:ascii="Times New Roman" w:hAnsi="Times New Roman" w:cs="Times New Roman"/>
          <w:sz w:val="28"/>
          <w:szCs w:val="28"/>
        </w:rPr>
        <w:t xml:space="preserve">разбиений интервала на </w:t>
      </w:r>
      <w:proofErr w:type="spellStart"/>
      <w:r w:rsidRPr="00181383">
        <w:rPr>
          <w:rFonts w:ascii="Times New Roman" w:hAnsi="Times New Roman" w:cs="Times New Roman"/>
          <w:sz w:val="28"/>
          <w:szCs w:val="28"/>
        </w:rPr>
        <w:t>подинтервалы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>. При этом шаг изменения аргумента Δ</w:t>
      </w:r>
      <w:r w:rsidRPr="00181383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181383">
        <w:rPr>
          <w:rFonts w:ascii="Times New Roman" w:hAnsi="Times New Roman" w:cs="Times New Roman"/>
          <w:sz w:val="28"/>
          <w:szCs w:val="28"/>
        </w:rPr>
        <w:t>следует найти по формуле Δ</w:t>
      </w:r>
      <w:r w:rsidRPr="00181383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181383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18138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81383">
        <w:rPr>
          <w:rFonts w:ascii="Times New Roman" w:hAnsi="Times New Roman" w:cs="Times New Roman"/>
          <w:sz w:val="28"/>
          <w:szCs w:val="28"/>
        </w:rPr>
        <w:t>-</w:t>
      </w:r>
      <w:r w:rsidRPr="00181383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>)/</w:t>
      </w:r>
      <w:r w:rsidRPr="00181383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81383">
        <w:rPr>
          <w:rFonts w:ascii="Times New Roman" w:hAnsi="Times New Roman" w:cs="Times New Roman"/>
          <w:sz w:val="28"/>
          <w:szCs w:val="28"/>
        </w:rPr>
        <w:t xml:space="preserve">. </w:t>
      </w:r>
    </w:p>
    <w:p xmlns:wp14="http://schemas.microsoft.com/office/word/2010/wordml" w:rsidRPr="00181383" w:rsidR="008141EF" w:rsidP="00A448DA" w:rsidRDefault="008141EF" w14:paraId="533C87B2" wp14:textId="77777777">
      <w:pPr>
        <w:pStyle w:val="Default"/>
        <w:ind w:firstLine="567"/>
        <w:rPr>
          <w:sz w:val="28"/>
          <w:szCs w:val="28"/>
        </w:rPr>
      </w:pPr>
      <w:r w:rsidRPr="00181383">
        <w:rPr>
          <w:sz w:val="28"/>
          <w:szCs w:val="28"/>
        </w:rPr>
        <w:t xml:space="preserve">Суть этих методов в накоплении, с учетом знаков, сумм площадей прямоугольников, трапеций или параболических трапеций, заменяющих на каждом </w:t>
      </w:r>
      <w:proofErr w:type="spellStart"/>
      <w:r w:rsidRPr="00181383">
        <w:rPr>
          <w:sz w:val="28"/>
          <w:szCs w:val="28"/>
        </w:rPr>
        <w:t>подынтервале</w:t>
      </w:r>
      <w:proofErr w:type="spellEnd"/>
      <w:r w:rsidRPr="00181383">
        <w:rPr>
          <w:sz w:val="28"/>
          <w:szCs w:val="28"/>
        </w:rPr>
        <w:t xml:space="preserve"> в общем случае криволинейную трапецию. </w:t>
      </w:r>
    </w:p>
    <w:p xmlns:wp14="http://schemas.microsoft.com/office/word/2010/wordml" w:rsidRPr="00181383" w:rsidR="008141EF" w:rsidP="00A448DA" w:rsidRDefault="008141EF" w14:paraId="2E7E3C5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 xml:space="preserve">Замену криволинейной трапеции прямоугольником можно осуществлять одним из трех способов. В первом случае (рис. 4) построение прямоугольников начинается с левой границы интервала интегрирования, при этом основание каждого прямоугольника равно Δx, а высота прямоугольника численно равна значению подынтегральной функции на левой границе </w:t>
      </w:r>
      <w:proofErr w:type="spellStart"/>
      <w:r w:rsidRPr="00181383">
        <w:rPr>
          <w:rFonts w:ascii="Times New Roman" w:hAnsi="Times New Roman" w:cs="Times New Roman"/>
          <w:sz w:val="28"/>
          <w:szCs w:val="28"/>
        </w:rPr>
        <w:t>подынтервала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 xml:space="preserve"> (левые прямоугольники). </w:t>
      </w:r>
    </w:p>
    <w:p xmlns:wp14="http://schemas.microsoft.com/office/word/2010/wordml" w:rsidRPr="00181383" w:rsidR="008141EF" w:rsidP="00A448DA" w:rsidRDefault="008141EF" w14:paraId="5A39BBE3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xmlns:wp14="http://schemas.microsoft.com/office/word/2010/wordprocessingDrawing" distT="0" distB="0" distL="0" distR="0" wp14:anchorId="4A78C32A" wp14:editId="7777777">
            <wp:extent cx="4953000" cy="2632306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3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81383" w:rsidR="008141EF" w:rsidP="00A448DA" w:rsidRDefault="008141EF" w14:paraId="1818A83E" wp14:textId="777777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>Рис. 4</w:t>
      </w:r>
      <w:r w:rsidRPr="00181383" w:rsidR="0018138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181383" w:rsidR="008141EF" w:rsidP="00A448DA" w:rsidRDefault="008141EF" w14:paraId="5CD26A88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 xml:space="preserve">Во втором случае (рис. </w:t>
      </w:r>
      <w:r w:rsidRPr="00181383" w:rsidR="00181383">
        <w:rPr>
          <w:rFonts w:ascii="Times New Roman" w:hAnsi="Times New Roman" w:cs="Times New Roman"/>
          <w:sz w:val="28"/>
          <w:szCs w:val="28"/>
        </w:rPr>
        <w:t>5</w:t>
      </w:r>
      <w:r w:rsidRPr="00181383">
        <w:rPr>
          <w:rFonts w:ascii="Times New Roman" w:hAnsi="Times New Roman" w:cs="Times New Roman"/>
          <w:sz w:val="28"/>
          <w:szCs w:val="28"/>
        </w:rPr>
        <w:t xml:space="preserve">) построение прямоугольников начинается с правой границы интервала интегрирования, при этом основание каждого прямоугольника равно </w:t>
      </w:r>
    </w:p>
    <w:p xmlns:wp14="http://schemas.microsoft.com/office/word/2010/wordml" w:rsidRPr="00181383" w:rsidR="008141EF" w:rsidP="00A448DA" w:rsidRDefault="008141EF" w14:paraId="41C8F396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DC2C320" wp14:editId="7777777">
            <wp:extent cx="4989329" cy="2638425"/>
            <wp:effectExtent l="19050" t="0" r="177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29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81383" w:rsidR="00181383" w:rsidP="00A448DA" w:rsidRDefault="00181383" w14:paraId="61424BD5" wp14:textId="777777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>Рис. 5.</w:t>
      </w:r>
    </w:p>
    <w:p xmlns:wp14="http://schemas.microsoft.com/office/word/2010/wordml" w:rsidRPr="00181383" w:rsidR="008141EF" w:rsidP="00A448DA" w:rsidRDefault="008141EF" w14:paraId="5139CD41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 xml:space="preserve">Δx, а высота прямоугольника численно равна значению подынтегральной функции на правой границе </w:t>
      </w:r>
      <w:proofErr w:type="spellStart"/>
      <w:r w:rsidRPr="00181383">
        <w:rPr>
          <w:rFonts w:ascii="Times New Roman" w:hAnsi="Times New Roman" w:cs="Times New Roman"/>
          <w:sz w:val="28"/>
          <w:szCs w:val="28"/>
        </w:rPr>
        <w:t>под</w:t>
      </w:r>
      <w:r w:rsidRPr="00181383" w:rsidR="00181383">
        <w:rPr>
          <w:rFonts w:ascii="Times New Roman" w:hAnsi="Times New Roman" w:cs="Times New Roman"/>
          <w:sz w:val="28"/>
          <w:szCs w:val="28"/>
        </w:rPr>
        <w:t>и</w:t>
      </w:r>
      <w:r w:rsidRPr="00181383">
        <w:rPr>
          <w:rFonts w:ascii="Times New Roman" w:hAnsi="Times New Roman" w:cs="Times New Roman"/>
          <w:sz w:val="28"/>
          <w:szCs w:val="28"/>
        </w:rPr>
        <w:t>нтервала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 xml:space="preserve"> (правые прямоугольники). Оба этих способа дают одинаковую погрешность при вычислении интеграла.</w:t>
      </w:r>
    </w:p>
    <w:p xmlns:wp14="http://schemas.microsoft.com/office/word/2010/wordml" w:rsidRPr="00181383" w:rsidR="00181383" w:rsidP="00A448DA" w:rsidRDefault="00181383" w14:paraId="72A3D3EC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xmlns:wp14="http://schemas.microsoft.com/office/word/2010/wordprocessingDrawing" distT="0" distB="0" distL="0" distR="0" wp14:anchorId="234C4855" wp14:editId="7777777">
            <wp:extent cx="5416770" cy="29241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77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81383" w:rsidP="00A448DA" w:rsidRDefault="00181383" w14:paraId="150FCD6A" wp14:textId="777777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>Рис. 6.</w:t>
      </w:r>
    </w:p>
    <w:p xmlns:wp14="http://schemas.microsoft.com/office/word/2010/wordml" w:rsidRPr="00181383" w:rsidR="00181383" w:rsidP="00A448DA" w:rsidRDefault="00181383" w14:paraId="0D0B940D" wp14:textId="777777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81383" w:rsidR="00181383" w:rsidP="00A448DA" w:rsidRDefault="00181383" w14:paraId="6FC87367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 xml:space="preserve">В третьем случае (рис.6) верхнее основание прямоугольника проводится через точку пересечения перпендикуляра к оси абсцисс, проведенного через середину </w:t>
      </w:r>
      <w:proofErr w:type="spellStart"/>
      <w:r w:rsidRPr="00181383">
        <w:rPr>
          <w:rFonts w:ascii="Times New Roman" w:hAnsi="Times New Roman" w:cs="Times New Roman"/>
          <w:sz w:val="28"/>
          <w:szCs w:val="28"/>
        </w:rPr>
        <w:t>подынтервала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 xml:space="preserve">, с кривой графика подынтегральной функции. При этом основание каждого прямоугольника равно Δx, а высота прямоугольника численно равна значению подынтегральной функции в середине </w:t>
      </w:r>
      <w:proofErr w:type="spellStart"/>
      <w:r w:rsidRPr="00181383">
        <w:rPr>
          <w:rFonts w:ascii="Times New Roman" w:hAnsi="Times New Roman" w:cs="Times New Roman"/>
          <w:sz w:val="28"/>
          <w:szCs w:val="28"/>
        </w:rPr>
        <w:t>подынтервала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 xml:space="preserve"> (средние прямоугольники). Этот способ дает более точный результат и обычно применяется на практике. </w:t>
      </w:r>
    </w:p>
    <w:p xmlns:wp14="http://schemas.microsoft.com/office/word/2010/wordml" w:rsidRPr="00181383" w:rsidR="00181383" w:rsidP="00A448DA" w:rsidRDefault="00181383" w14:paraId="14B6E384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>В методе трапеций (рис.</w:t>
      </w:r>
      <w:r w:rsidR="001D2A88">
        <w:rPr>
          <w:rFonts w:ascii="Times New Roman" w:hAnsi="Times New Roman" w:cs="Times New Roman"/>
          <w:sz w:val="28"/>
          <w:szCs w:val="28"/>
        </w:rPr>
        <w:t>7</w:t>
      </w:r>
      <w:r w:rsidRPr="00181383">
        <w:rPr>
          <w:rFonts w:ascii="Times New Roman" w:hAnsi="Times New Roman" w:cs="Times New Roman"/>
          <w:sz w:val="28"/>
          <w:szCs w:val="28"/>
        </w:rPr>
        <w:t xml:space="preserve">) основания каждой трапеции образуют перпендикуляры к оси абсцисс, проведенные на концах </w:t>
      </w:r>
      <w:proofErr w:type="spellStart"/>
      <w:r w:rsidRPr="00181383">
        <w:rPr>
          <w:rFonts w:ascii="Times New Roman" w:hAnsi="Times New Roman" w:cs="Times New Roman"/>
          <w:sz w:val="28"/>
          <w:szCs w:val="28"/>
        </w:rPr>
        <w:t>подынтервала</w:t>
      </w:r>
      <w:proofErr w:type="spellEnd"/>
      <w:r w:rsidRPr="00181383">
        <w:rPr>
          <w:rFonts w:ascii="Times New Roman" w:hAnsi="Times New Roman" w:cs="Times New Roman"/>
          <w:sz w:val="28"/>
          <w:szCs w:val="28"/>
        </w:rPr>
        <w:t xml:space="preserve"> и заключенные между точкой </w:t>
      </w:r>
    </w:p>
    <w:p xmlns:wp14="http://schemas.microsoft.com/office/word/2010/wordml" w:rsidRPr="00181383" w:rsidR="00181383" w:rsidP="00A448DA" w:rsidRDefault="00181383" w14:paraId="0E27B00A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33056FF" wp14:editId="7777777">
            <wp:extent cx="5124450" cy="275407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5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81383" w:rsidP="00A448DA" w:rsidRDefault="00181383" w14:paraId="058211EC" wp14:textId="777777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>Рис. 7.</w:t>
      </w:r>
    </w:p>
    <w:p xmlns:wp14="http://schemas.microsoft.com/office/word/2010/wordml" w:rsidRPr="00181383" w:rsidR="00181383" w:rsidP="00A448DA" w:rsidRDefault="00181383" w14:paraId="60061E4C" wp14:textId="777777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448DA" w:rsidR="00181383" w:rsidP="00A448DA" w:rsidRDefault="00181383" w14:paraId="3D53D48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383">
        <w:rPr>
          <w:rFonts w:ascii="Times New Roman" w:hAnsi="Times New Roman" w:cs="Times New Roman"/>
          <w:sz w:val="28"/>
          <w:szCs w:val="28"/>
        </w:rPr>
        <w:t xml:space="preserve">пересечения с осью абсцисс и точкой пересечения с кривой графика подынтегральной функции. Одну боковую сторону образует отрезок оси </w:t>
      </w:r>
      <w:r w:rsidRPr="00181383">
        <w:rPr>
          <w:rFonts w:ascii="Times New Roman" w:hAnsi="Times New Roman" w:cs="Times New Roman"/>
          <w:sz w:val="28"/>
          <w:szCs w:val="28"/>
        </w:rPr>
        <w:lastRenderedPageBreak/>
        <w:t>абсцисс</w:t>
      </w:r>
      <w:r w:rsidRPr="00A448DA">
        <w:rPr>
          <w:rFonts w:ascii="Times New Roman" w:hAnsi="Times New Roman" w:cs="Times New Roman"/>
          <w:sz w:val="28"/>
          <w:szCs w:val="28"/>
        </w:rPr>
        <w:t xml:space="preserve">, а другую боковую сторону – отрезок, соединяющий точки пересечения оснований с кривой графика функции. </w:t>
      </w:r>
    </w:p>
    <w:p xmlns:wp14="http://schemas.microsoft.com/office/word/2010/wordml" w:rsidRPr="00A448DA" w:rsidR="00181383" w:rsidP="00A448DA" w:rsidRDefault="00181383" w14:paraId="6A53DA0A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8DA">
        <w:rPr>
          <w:rFonts w:ascii="Times New Roman" w:hAnsi="Times New Roman" w:cs="Times New Roman"/>
          <w:sz w:val="28"/>
          <w:szCs w:val="28"/>
        </w:rPr>
        <w:t xml:space="preserve">Пример 1. Использование метода прямоугольников с вычислением высот прямоугольников в серединах </w:t>
      </w:r>
      <w:proofErr w:type="spellStart"/>
      <w:r w:rsidRPr="00A448DA">
        <w:rPr>
          <w:rFonts w:ascii="Times New Roman" w:hAnsi="Times New Roman" w:cs="Times New Roman"/>
          <w:sz w:val="28"/>
          <w:szCs w:val="28"/>
        </w:rPr>
        <w:t>подынтервалов</w:t>
      </w:r>
      <w:proofErr w:type="spellEnd"/>
      <w:r w:rsidRPr="00A448DA">
        <w:rPr>
          <w:rFonts w:ascii="Times New Roman" w:hAnsi="Times New Roman" w:cs="Times New Roman"/>
          <w:sz w:val="28"/>
          <w:szCs w:val="28"/>
        </w:rPr>
        <w:t xml:space="preserve">. В этом методе формула приближенного значения определённого интеграла представляется в виде </w:t>
      </w:r>
    </w:p>
    <w:p xmlns:wp14="http://schemas.microsoft.com/office/word/2010/wordml" w:rsidRPr="00A448DA" w:rsidR="00181383" w:rsidP="00A448DA" w:rsidRDefault="00181383" w14:paraId="44EAFD9C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8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029DB7D3" wp14:editId="7777777">
            <wp:extent cx="2514600" cy="8763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448DA" w:rsidR="00181383" w:rsidP="00A448DA" w:rsidRDefault="00181383" w14:paraId="2351CEB1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8DA">
        <w:rPr>
          <w:rFonts w:ascii="Times New Roman" w:hAnsi="Times New Roman" w:cs="Times New Roman"/>
          <w:sz w:val="28"/>
          <w:szCs w:val="28"/>
        </w:rPr>
        <w:t xml:space="preserve">Для уменьшения объёма вычислений множитель Δx следует вынести за знак суммы: </w:t>
      </w:r>
    </w:p>
    <w:p xmlns:wp14="http://schemas.microsoft.com/office/word/2010/wordml" w:rsidRPr="00A448DA" w:rsidR="00181383" w:rsidP="00A448DA" w:rsidRDefault="00181383" w14:paraId="422BFC60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8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89972EF" wp14:editId="7777777">
            <wp:extent cx="1257300" cy="5905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48DA">
        <w:rPr>
          <w:rFonts w:ascii="Times New Roman" w:hAnsi="Times New Roman" w:cs="Times New Roman"/>
          <w:sz w:val="28"/>
          <w:szCs w:val="28"/>
        </w:rPr>
        <w:t xml:space="preserve">, а для вычисления текущих значений центров </w:t>
      </w:r>
      <w:proofErr w:type="spellStart"/>
      <w:r w:rsidRPr="00A448DA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A4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8DA">
        <w:rPr>
          <w:rFonts w:ascii="Times New Roman" w:hAnsi="Times New Roman" w:cs="Times New Roman"/>
          <w:sz w:val="28"/>
          <w:szCs w:val="28"/>
        </w:rPr>
        <w:t>подынтервалов</w:t>
      </w:r>
      <w:proofErr w:type="spellEnd"/>
      <w:r w:rsidRPr="00A448DA">
        <w:rPr>
          <w:rFonts w:ascii="Times New Roman" w:hAnsi="Times New Roman" w:cs="Times New Roman"/>
          <w:sz w:val="28"/>
          <w:szCs w:val="28"/>
        </w:rPr>
        <w:t xml:space="preserve"> будем использовать приём накопления суммы </w:t>
      </w:r>
    </w:p>
    <w:p xmlns:wp14="http://schemas.microsoft.com/office/word/2010/wordml" w:rsidRPr="0027140C" w:rsidR="00181383" w:rsidP="00A448DA" w:rsidRDefault="00F56006" w14:paraId="35A6F144" wp14:textId="77777777">
      <w:pPr>
        <w:pStyle w:val="Default"/>
        <w:ind w:firstLine="567"/>
        <w:rPr>
          <w:b/>
          <w:sz w:val="28"/>
          <w:szCs w:val="28"/>
        </w:rPr>
      </w:pPr>
      <w:r w:rsidRPr="00F56006">
        <w:rPr>
          <w:b/>
          <w:sz w:val="28"/>
          <w:szCs w:val="28"/>
        </w:rPr>
        <w:t>(</w:t>
      </w:r>
      <w:r w:rsidRPr="00F56006">
        <w:rPr>
          <w:b/>
          <w:sz w:val="28"/>
          <w:szCs w:val="28"/>
          <w:lang w:val="en-US"/>
        </w:rPr>
        <w:t>Ex</w:t>
      </w:r>
      <w:r w:rsidRPr="0027140C">
        <w:rPr>
          <w:b/>
          <w:sz w:val="28"/>
          <w:szCs w:val="28"/>
        </w:rPr>
        <w:t>2.</w:t>
      </w:r>
      <w:proofErr w:type="spellStart"/>
      <w:r w:rsidRPr="00F56006">
        <w:rPr>
          <w:b/>
          <w:sz w:val="28"/>
          <w:szCs w:val="28"/>
          <w:lang w:val="en-US"/>
        </w:rPr>
        <w:t>cpp</w:t>
      </w:r>
      <w:proofErr w:type="spellEnd"/>
      <w:r w:rsidRPr="0027140C">
        <w:rPr>
          <w:b/>
          <w:sz w:val="28"/>
          <w:szCs w:val="28"/>
        </w:rPr>
        <w:t>)</w:t>
      </w:r>
    </w:p>
    <w:p xmlns:wp14="http://schemas.microsoft.com/office/word/2010/wordml" w:rsidRPr="00A448DA" w:rsidR="00181383" w:rsidP="00A448DA" w:rsidRDefault="00181383" w14:paraId="61F917FB" wp14:textId="77777777">
      <w:pPr>
        <w:pStyle w:val="Default"/>
        <w:ind w:firstLine="567"/>
        <w:rPr>
          <w:sz w:val="28"/>
          <w:szCs w:val="28"/>
        </w:rPr>
      </w:pPr>
      <w:r w:rsidRPr="00A448DA">
        <w:rPr>
          <w:sz w:val="28"/>
          <w:szCs w:val="28"/>
        </w:rPr>
        <w:t xml:space="preserve">Пример 2. Использование метода трапеций. </w:t>
      </w:r>
    </w:p>
    <w:p xmlns:wp14="http://schemas.microsoft.com/office/word/2010/wordml" w:rsidRPr="00A448DA" w:rsidR="00181383" w:rsidP="00A448DA" w:rsidRDefault="00181383" w14:paraId="73F52E3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8DA">
        <w:rPr>
          <w:rFonts w:ascii="Times New Roman" w:hAnsi="Times New Roman" w:cs="Times New Roman"/>
          <w:sz w:val="28"/>
          <w:szCs w:val="28"/>
        </w:rPr>
        <w:t xml:space="preserve">В этом методе формула приближенного значения определённого интеграла представляется в виде </w:t>
      </w:r>
    </w:p>
    <w:p xmlns:wp14="http://schemas.microsoft.com/office/word/2010/wordml" w:rsidRPr="00A448DA" w:rsidR="00181383" w:rsidP="00A448DA" w:rsidRDefault="00A448DA" w14:paraId="4B94D5A5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8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42577F9" wp14:editId="7777777">
            <wp:extent cx="2962275" cy="858387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5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448DA" w:rsidR="00181383" w:rsidP="00A448DA" w:rsidRDefault="00181383" w14:paraId="40D885CC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8DA">
        <w:rPr>
          <w:rFonts w:ascii="Times New Roman" w:hAnsi="Times New Roman" w:cs="Times New Roman"/>
          <w:sz w:val="28"/>
          <w:szCs w:val="28"/>
        </w:rPr>
        <w:t xml:space="preserve">Преобразование её к виду </w:t>
      </w:r>
    </w:p>
    <w:p xmlns:wp14="http://schemas.microsoft.com/office/word/2010/wordml" w:rsidRPr="00A448DA" w:rsidR="00181383" w:rsidP="00A448DA" w:rsidRDefault="00A448DA" w14:paraId="3DEEC669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8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B834EE7" wp14:editId="7777777">
            <wp:extent cx="5934075" cy="67627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7140C" w:rsidR="00181383" w:rsidP="00A448DA" w:rsidRDefault="00181383" w14:paraId="087CECD1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48DA">
        <w:rPr>
          <w:rFonts w:ascii="Times New Roman" w:hAnsi="Times New Roman" w:cs="Times New Roman"/>
          <w:sz w:val="28"/>
          <w:szCs w:val="28"/>
        </w:rPr>
        <w:t xml:space="preserve">позволяет исключить повторные вычисления высот трапеций на внутренних </w:t>
      </w:r>
      <w:proofErr w:type="spellStart"/>
      <w:r w:rsidRPr="00A448DA">
        <w:rPr>
          <w:rFonts w:ascii="Times New Roman" w:hAnsi="Times New Roman" w:cs="Times New Roman"/>
          <w:sz w:val="28"/>
          <w:szCs w:val="28"/>
        </w:rPr>
        <w:t>подынтервалах</w:t>
      </w:r>
      <w:proofErr w:type="spellEnd"/>
      <w:r w:rsidRPr="00A448DA">
        <w:rPr>
          <w:rFonts w:ascii="Times New Roman" w:hAnsi="Times New Roman" w:cs="Times New Roman"/>
          <w:sz w:val="28"/>
          <w:szCs w:val="28"/>
        </w:rPr>
        <w:t xml:space="preserve"> и таким образом сократить объём вычислений </w:t>
      </w:r>
      <w:proofErr w:type="gramEnd"/>
    </w:p>
    <w:p xmlns:wp14="http://schemas.microsoft.com/office/word/2010/wordml" w:rsidRPr="00F56006" w:rsidR="00F56006" w:rsidP="00F56006" w:rsidRDefault="00F56006" w14:paraId="5CA0EAC8" wp14:textId="77777777">
      <w:pPr>
        <w:pStyle w:val="Default"/>
        <w:ind w:firstLine="567"/>
        <w:rPr>
          <w:b/>
          <w:sz w:val="28"/>
          <w:szCs w:val="28"/>
          <w:lang w:val="en-US"/>
        </w:rPr>
      </w:pPr>
      <w:r w:rsidRPr="00F56006">
        <w:rPr>
          <w:b/>
          <w:sz w:val="28"/>
          <w:szCs w:val="28"/>
        </w:rPr>
        <w:t>(</w:t>
      </w:r>
      <w:r w:rsidRPr="00F56006">
        <w:rPr>
          <w:b/>
          <w:sz w:val="28"/>
          <w:szCs w:val="28"/>
          <w:lang w:val="en-US"/>
        </w:rPr>
        <w:t>Ex</w:t>
      </w:r>
      <w:r>
        <w:rPr>
          <w:b/>
          <w:sz w:val="28"/>
          <w:szCs w:val="28"/>
          <w:lang w:val="en-US"/>
        </w:rPr>
        <w:t>3</w:t>
      </w:r>
      <w:r w:rsidRPr="00F56006">
        <w:rPr>
          <w:b/>
          <w:sz w:val="28"/>
          <w:szCs w:val="28"/>
          <w:lang w:val="en-US"/>
        </w:rPr>
        <w:t>.cpp)</w:t>
      </w:r>
    </w:p>
    <w:p xmlns:wp14="http://schemas.microsoft.com/office/word/2010/wordml" w:rsidRPr="00F56006" w:rsidR="00F56006" w:rsidP="00A448DA" w:rsidRDefault="00F56006" w14:paraId="3656B9AB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4930EE" w:rsidP="00A448DA" w:rsidRDefault="004930EE" w14:paraId="7B96F7EF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xmlns:wp14="http://schemas.microsoft.com/office/word/2010/wordml" w:rsidRPr="00A448DA" w:rsidR="004930EE" w:rsidP="00A448DA" w:rsidRDefault="004930EE" w14:paraId="45FB0818" wp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01CC6CF" wp14:editId="7777777">
            <wp:extent cx="5934075" cy="143827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A448DA" w:rsidR="004930EE" w:rsidSect="00464E2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3280"/>
    <w:multiLevelType w:val="hybridMultilevel"/>
    <w:tmpl w:val="E2DCD03A"/>
    <w:lvl w:ilvl="0" w:tplc="C0BA49E2">
      <w:start w:val="1"/>
      <w:numFmt w:val="bullet"/>
      <w:lvlText w:val="-"/>
      <w:lvlJc w:val="left"/>
      <w:pPr>
        <w:ind w:left="420" w:hanging="360"/>
      </w:pPr>
      <w:rPr>
        <w:rFonts w:hint="default" w:ascii="Cambria Math" w:hAnsi="Cambria Math" w:cs="Cambria Math" w:eastAsiaTheme="minorHAnsi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">
    <w:nsid w:val="1DCC6176"/>
    <w:multiLevelType w:val="hybridMultilevel"/>
    <w:tmpl w:val="78FA8260"/>
    <w:lvl w:ilvl="0" w:tplc="85F0CC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2485B09"/>
    <w:multiLevelType w:val="hybridMultilevel"/>
    <w:tmpl w:val="D494BF06"/>
    <w:lvl w:ilvl="0" w:tplc="4AC6F21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F6A3C"/>
    <w:multiLevelType w:val="hybridMultilevel"/>
    <w:tmpl w:val="5AFA929E"/>
    <w:lvl w:ilvl="0" w:tplc="F8C44250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50156E56"/>
    <w:multiLevelType w:val="hybridMultilevel"/>
    <w:tmpl w:val="4AC6DD26"/>
    <w:lvl w:ilvl="0" w:tplc="9684AC80">
      <w:start w:val="1"/>
      <w:numFmt w:val="bullet"/>
      <w:lvlText w:val="-"/>
      <w:lvlJc w:val="left"/>
      <w:pPr>
        <w:ind w:left="405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5">
    <w:nsid w:val="52100065"/>
    <w:multiLevelType w:val="hybridMultilevel"/>
    <w:tmpl w:val="3968D6A8"/>
    <w:lvl w:ilvl="0" w:tplc="8600531E">
      <w:start w:val="1"/>
      <w:numFmt w:val="bullet"/>
      <w:lvlText w:val="-"/>
      <w:lvlJc w:val="left"/>
      <w:pPr>
        <w:ind w:left="1287" w:hanging="360"/>
      </w:pPr>
      <w:rPr>
        <w:rFonts w:hint="default" w:ascii="Times New Roman" w:hAnsi="Times New Roman" w:cs="Times New Roman" w:eastAsiaTheme="minorHAnsi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nsid w:val="52E01140"/>
    <w:multiLevelType w:val="hybridMultilevel"/>
    <w:tmpl w:val="FE825960"/>
    <w:lvl w:ilvl="0" w:tplc="3E024F42">
      <w:start w:val="1"/>
      <w:numFmt w:val="bullet"/>
      <w:lvlText w:val="-"/>
      <w:lvlJc w:val="left"/>
      <w:pPr>
        <w:ind w:left="1347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206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8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0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2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4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6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8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07" w:hanging="360"/>
      </w:pPr>
      <w:rPr>
        <w:rFonts w:hint="default" w:ascii="Wingdings" w:hAnsi="Wingdings"/>
      </w:rPr>
    </w:lvl>
  </w:abstractNum>
  <w:abstractNum w:abstractNumId="7">
    <w:nsid w:val="53040DCE"/>
    <w:multiLevelType w:val="hybridMultilevel"/>
    <w:tmpl w:val="A6465828"/>
    <w:lvl w:ilvl="0" w:tplc="EA10E512">
      <w:start w:val="1"/>
      <w:numFmt w:val="bullet"/>
      <w:lvlText w:val="-"/>
      <w:lvlJc w:val="left"/>
      <w:pPr>
        <w:ind w:left="42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8"/>
  <w:characterSpacingControl w:val="doNotCompress"/>
  <w:compat/>
  <w:rsids>
    <w:rsidRoot w:val="009A00B4"/>
    <w:rsid w:val="000E19CA"/>
    <w:rsid w:val="0011685A"/>
    <w:rsid w:val="00131C99"/>
    <w:rsid w:val="00172D3F"/>
    <w:rsid w:val="00173DD7"/>
    <w:rsid w:val="00181383"/>
    <w:rsid w:val="001B4050"/>
    <w:rsid w:val="001D2A88"/>
    <w:rsid w:val="001D5D53"/>
    <w:rsid w:val="0027140C"/>
    <w:rsid w:val="00306742"/>
    <w:rsid w:val="00315FE1"/>
    <w:rsid w:val="00342F14"/>
    <w:rsid w:val="00464E20"/>
    <w:rsid w:val="004930EE"/>
    <w:rsid w:val="00495BCC"/>
    <w:rsid w:val="004A65EE"/>
    <w:rsid w:val="00511387"/>
    <w:rsid w:val="00536790"/>
    <w:rsid w:val="00542724"/>
    <w:rsid w:val="005579CF"/>
    <w:rsid w:val="006565C7"/>
    <w:rsid w:val="007A1922"/>
    <w:rsid w:val="008141EF"/>
    <w:rsid w:val="00854558"/>
    <w:rsid w:val="008D3EF9"/>
    <w:rsid w:val="009905A0"/>
    <w:rsid w:val="009A00B4"/>
    <w:rsid w:val="009E01B6"/>
    <w:rsid w:val="00A448DA"/>
    <w:rsid w:val="00AC2CFB"/>
    <w:rsid w:val="00BD69F8"/>
    <w:rsid w:val="00C055B0"/>
    <w:rsid w:val="00C90CA9"/>
    <w:rsid w:val="00CC143F"/>
    <w:rsid w:val="00D27782"/>
    <w:rsid w:val="00D70AA9"/>
    <w:rsid w:val="00D74A90"/>
    <w:rsid w:val="00DA0991"/>
    <w:rsid w:val="00EB6F16"/>
    <w:rsid w:val="00EE3094"/>
    <w:rsid w:val="00F56006"/>
    <w:rsid w:val="00FC597B"/>
    <w:rsid w:val="00FD091C"/>
    <w:rsid w:val="08B19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2A9059E"/>
  <w15:docId w15:val="{c40c5a50-0727-4440-aed9-c3c46b4ad31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A00B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5A"/>
    <w:pPr>
      <w:ind w:left="720"/>
      <w:contextualSpacing/>
    </w:pPr>
  </w:style>
  <w:style w:type="paragraph" w:styleId="Default" w:customStyle="1">
    <w:name w:val="Default"/>
    <w:rsid w:val="001168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6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116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PR-60bmstu</lastModifiedBy>
  <revision>33</revision>
  <dcterms:created xsi:type="dcterms:W3CDTF">2015-03-02T11:29:00.0000000Z</dcterms:created>
  <dcterms:modified xsi:type="dcterms:W3CDTF">2019-10-08T17:47:07.0705731Z</dcterms:modified>
</coreProperties>
</file>