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Class recording (before mid): covering Graph representation, BFS, DFS, Shortest path, Edge classification. 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Class recording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**ALL CLASS RECORDING PLAYLIST FOR ONLINE SESSIONS OF THIS SEMESTER: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hd w:fill="d9ead3" w:val="clear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d9ead3" w:val="clear"/>
            <w:rtl w:val="0"/>
          </w:rPr>
          <w:t xml:space="preserve">ONLINE CLASSES HFN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**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Edge classification supplementary: 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0000ee"/>
            <w:u w:val="single"/>
            <w:rtl w:val="0"/>
          </w:rPr>
          <w:t xml:space="preserve">DFS - Types of Edges | Edge Classification | Tree Edge, Back Edge, Forward Edge, Cross Edge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Traversal comparison: </w:t>
      </w:r>
      <w:hyperlink r:id="rId9">
        <w:r w:rsidDel="00000000" w:rsidR="00000000" w:rsidRPr="00000000">
          <w:rPr>
            <w:rFonts w:ascii="Courier New" w:cs="Courier New" w:eastAsia="Courier New" w:hAnsi="Courier New"/>
            <w:b w:val="1"/>
            <w:color w:val="0000ee"/>
            <w:u w:val="single"/>
            <w:rtl w:val="0"/>
          </w:rPr>
          <w:t xml:space="preserve">A Comparison of Pathfinding Algorithms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[SKIP A* Algorithm for now]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Slide: </w:t>
      </w:r>
      <w:hyperlink r:id="rId10">
        <w:r w:rsidDel="00000000" w:rsidR="00000000" w:rsidRPr="00000000">
          <w:rPr>
            <w:rFonts w:ascii="Courier New" w:cs="Courier New" w:eastAsia="Courier New" w:hAnsi="Courier New"/>
            <w:b w:val="1"/>
            <w:color w:val="0000ee"/>
            <w:u w:val="single"/>
            <w:rtl w:val="0"/>
          </w:rPr>
          <w:t xml:space="preserve">Graph[BUX].pdf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How to check bipartite graph: </w:t>
      </w:r>
      <w:hyperlink r:id="rId11">
        <w:r w:rsidDel="00000000" w:rsidR="00000000" w:rsidRPr="00000000">
          <w:rPr>
            <w:rFonts w:ascii="Courier New" w:cs="Courier New" w:eastAsia="Courier New" w:hAnsi="Courier New"/>
            <w:b w:val="1"/>
            <w:color w:val="0000ee"/>
            <w:u w:val="single"/>
            <w:rtl w:val="0"/>
          </w:rPr>
          <w:t xml:space="preserve">Bipartite Graph (BFS) | Graph Coloring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How to find Cycle in graph: (DFS method) </w:t>
      </w:r>
      <w:hyperlink r:id="rId12">
        <w:r w:rsidDel="00000000" w:rsidR="00000000" w:rsidRPr="00000000">
          <w:rPr>
            <w:rFonts w:ascii="Courier New" w:cs="Courier New" w:eastAsia="Courier New" w:hAnsi="Courier New"/>
            <w:b w:val="1"/>
            <w:color w:val="0000ee"/>
            <w:u w:val="single"/>
            <w:rtl w:val="0"/>
          </w:rPr>
          <w:t xml:space="preserve">Detect cycle in a directed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Topological sort: (DFS) </w:t>
      </w:r>
      <w:hyperlink r:id="rId13">
        <w:r w:rsidDel="00000000" w:rsidR="00000000" w:rsidRPr="00000000">
          <w:rPr>
            <w:rFonts w:ascii="Courier New" w:cs="Courier New" w:eastAsia="Courier New" w:hAnsi="Courier New"/>
            <w:b w:val="1"/>
            <w:color w:val="0000ee"/>
            <w:u w:val="single"/>
            <w:rtl w:val="0"/>
          </w:rPr>
          <w:t xml:space="preserve">Topological Sort Algorithm | Graph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(BFS/ Kahn’s ALgo) </w:t>
      </w:r>
      <w:hyperlink r:id="rId14">
        <w:r w:rsidDel="00000000" w:rsidR="00000000" w:rsidRPr="00000000">
          <w:rPr>
            <w:rFonts w:ascii="Courier New" w:cs="Courier New" w:eastAsia="Courier New" w:hAnsi="Courier New"/>
            <w:b w:val="1"/>
            <w:color w:val="0000ee"/>
            <w:u w:val="single"/>
            <w:rtl w:val="0"/>
          </w:rPr>
          <w:t xml:space="preserve">Topological Sort | Kahn's Algorithm | Graph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Strongly Connected Components:</w:t>
      </w:r>
    </w:p>
    <w:p w:rsidR="00000000" w:rsidDel="00000000" w:rsidP="00000000" w:rsidRDefault="00000000" w:rsidRPr="00000000" w14:paraId="00000014">
      <w:pPr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  <w:hyperlink r:id="rId15">
        <w:r w:rsidDel="00000000" w:rsidR="00000000" w:rsidRPr="00000000">
          <w:rPr>
            <w:rFonts w:ascii="Courier New" w:cs="Courier New" w:eastAsia="Courier New" w:hAnsi="Courier New"/>
            <w:b w:val="1"/>
            <w:color w:val="0000ee"/>
            <w:u w:val="single"/>
            <w:rtl w:val="0"/>
          </w:rPr>
          <w:t xml:space="preserve">Kosaraju Algorithm | Strongly connected components in a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</w:t>
      </w:r>
      <w:hyperlink r:id="rId16">
        <w:r w:rsidDel="00000000" w:rsidR="00000000" w:rsidRPr="00000000">
          <w:rPr>
            <w:rFonts w:ascii="Courier New" w:cs="Courier New" w:eastAsia="Courier New" w:hAnsi="Courier New"/>
            <w:b w:val="1"/>
            <w:color w:val="0000ee"/>
            <w:u w:val="single"/>
            <w:rtl w:val="0"/>
          </w:rPr>
          <w:t xml:space="preserve">Tarjans strongly connected components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Single source shortest path algorithms: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hyperlink r:id="rId17">
        <w:r w:rsidDel="00000000" w:rsidR="00000000" w:rsidRPr="00000000">
          <w:rPr>
            <w:rFonts w:ascii="Courier New" w:cs="Courier New" w:eastAsia="Courier New" w:hAnsi="Courier New"/>
            <w:b w:val="1"/>
            <w:color w:val="0000ee"/>
            <w:u w:val="single"/>
            <w:rtl w:val="0"/>
          </w:rPr>
          <w:t xml:space="preserve">Dijkstra's Shortest Path Algorithm | Graph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hyperlink r:id="rId18">
        <w:r w:rsidDel="00000000" w:rsidR="00000000" w:rsidRPr="00000000">
          <w:rPr>
            <w:rFonts w:ascii="Courier New" w:cs="Courier New" w:eastAsia="Courier New" w:hAnsi="Courier New"/>
            <w:b w:val="1"/>
            <w:color w:val="0000ee"/>
            <w:u w:val="single"/>
            <w:rtl w:val="0"/>
          </w:rPr>
          <w:t xml:space="preserve">Bellman Ford Algorithm | Shortest path &amp; Negative cycles | Graph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hyperlink r:id="rId19">
        <w:r w:rsidDel="00000000" w:rsidR="00000000" w:rsidRPr="00000000">
          <w:rPr>
            <w:rFonts w:ascii="Courier New" w:cs="Courier New" w:eastAsia="Courier New" w:hAnsi="Courier New"/>
            <w:b w:val="1"/>
            <w:color w:val="0000ee"/>
            <w:u w:val="single"/>
            <w:rtl w:val="0"/>
          </w:rPr>
          <w:t xml:space="preserve">Shortest/Longest path on a Directed Acyclic Graph (DAG)  | Graph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EXTRA CLASS: </w:t>
      </w: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Tuesday 5th Dec [7.30 to 9.30]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Assignments: 3 [S1, S2, S3] </w:t>
      </w:r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s1: BFS,DFS,S1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Quiz: S1, S2/S3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Syllabus: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Single source shortest path Algo: </w:t>
      </w: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Dijkstra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Bellman-Ford [1]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Greedy Algo: MST(Minimum Spanning Tree: Prims/</w:t>
      </w: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Kruskal(DSU)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 [2]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Huffman Encoding.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Dynamic Programming: Knapsack + LCS [2]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 vs NP [1]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nbgaEu-pvkU&amp;ab_channel=takeUforward" TargetMode="External"/><Relationship Id="rId10" Type="http://schemas.openxmlformats.org/officeDocument/2006/relationships/hyperlink" Target="https://drive.google.com/file/d/14CuWxAgcVLdMpRNnTuJyPkmVSyReScN4/view?usp=drive_link" TargetMode="External"/><Relationship Id="rId13" Type="http://schemas.openxmlformats.org/officeDocument/2006/relationships/hyperlink" Target="https://www.youtube.com/watch?v=eL-KzMXSXXI&amp;t=666s" TargetMode="External"/><Relationship Id="rId12" Type="http://schemas.openxmlformats.org/officeDocument/2006/relationships/hyperlink" Target="https://www.youtube.com/watch?v=0dJmTuMrUZM&amp;t=3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GC-nBgi9r0U&amp;t=213s" TargetMode="External"/><Relationship Id="rId15" Type="http://schemas.openxmlformats.org/officeDocument/2006/relationships/hyperlink" Target="https://www.youtube.com/watch?v=Rs6DXyWpWrI&amp;t=220s" TargetMode="External"/><Relationship Id="rId14" Type="http://schemas.openxmlformats.org/officeDocument/2006/relationships/hyperlink" Target="https://www.youtube.com/watch?v=cIBFEhD77b4&amp;t=521s" TargetMode="External"/><Relationship Id="rId17" Type="http://schemas.openxmlformats.org/officeDocument/2006/relationships/hyperlink" Target="https://www.youtube.com/watch?v=pSqmAO-m7Lk" TargetMode="External"/><Relationship Id="rId16" Type="http://schemas.openxmlformats.org/officeDocument/2006/relationships/hyperlink" Target="https://www.youtube.com/watch?v=ZeDNSeilf-Y&amp;t=1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TXkDpqjDMHA" TargetMode="External"/><Relationship Id="rId6" Type="http://schemas.openxmlformats.org/officeDocument/2006/relationships/hyperlink" Target="https://youtu.be/wEthCHma_7w?feature=shared" TargetMode="External"/><Relationship Id="rId18" Type="http://schemas.openxmlformats.org/officeDocument/2006/relationships/hyperlink" Target="https://www.youtube.com/watch?v=lyw4FaxrwHg&amp;t=224s" TargetMode="External"/><Relationship Id="rId7" Type="http://schemas.openxmlformats.org/officeDocument/2006/relationships/hyperlink" Target="https://www.youtube.com/playlist?list=PLgU-6-TtNPAzpauVSPWpKFbmu5Rbc2dEQ" TargetMode="External"/><Relationship Id="rId8" Type="http://schemas.openxmlformats.org/officeDocument/2006/relationships/hyperlink" Target="https://www.youtube.com/watch?v=Y78KivF-hm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