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76"/>
        <w:ind w:right="0" w:left="0" w:firstLine="0"/>
        <w:jc w:val="center"/>
        <w:rPr>
          <w:rFonts w:ascii="Cambria" w:hAnsi="Cambria" w:cs="Cambria" w:eastAsia="Cambria"/>
          <w:color w:val="2E74B5"/>
          <w:spacing w:val="0"/>
          <w:position w:val="0"/>
          <w:sz w:val="26"/>
          <w:shd w:fill="auto" w:val="clear"/>
        </w:rPr>
      </w:pPr>
      <w:r>
        <w:rPr>
          <w:rFonts w:ascii="Cambria" w:hAnsi="Cambria" w:cs="Cambria" w:eastAsia="Cambria"/>
          <w:color w:val="2E74B5"/>
          <w:spacing w:val="0"/>
          <w:position w:val="0"/>
          <w:sz w:val="32"/>
          <w:shd w:fill="auto" w:val="clear"/>
        </w:rPr>
        <w:t xml:space="preserve">SoyEngine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2E74B5"/>
          <w:spacing w:val="0"/>
          <w:position w:val="0"/>
          <w:sz w:val="26"/>
          <w:shd w:fill="auto" w:val="clear"/>
        </w:rPr>
        <w:t xml:space="preserve">Overview</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126" w:dyaOrig="2972">
          <v:rect xmlns:o="urn:schemas-microsoft-com:office:office" xmlns:v="urn:schemas-microsoft-com:vml" id="rectole0000000000" style="width:256.300000pt;height:14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
        </w:numPr>
        <w:spacing w:before="0" w:after="200" w:line="276"/>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 : Initialize the game, loading scene and necessary files</w:t>
      </w:r>
    </w:p>
    <w:p>
      <w:pPr>
        <w:numPr>
          <w:ilvl w:val="0"/>
          <w:numId w:val="4"/>
        </w:numPr>
        <w:spacing w:before="0" w:after="200" w:line="276"/>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esMainLoop() : Game Loop</w:t>
      </w:r>
    </w:p>
    <w:p>
      <w:pPr>
        <w:numPr>
          <w:ilvl w:val="0"/>
          <w:numId w:val="4"/>
        </w:numPr>
        <w:spacing w:before="0" w:after="200" w:line="276"/>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 Clean Game trashes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esMainLoop:</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Only get called when a key is pressed or released</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Is called every frames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Is called every frames as well but should be implied as a container for rendering sprites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2E74B5"/>
          <w:spacing w:val="0"/>
          <w:position w:val="0"/>
          <w:sz w:val="26"/>
          <w:shd w:fill="auto" w:val="clear"/>
        </w:rPr>
      </w:pPr>
      <w:r>
        <w:rPr>
          <w:rFonts w:ascii="Cambria" w:hAnsi="Cambria" w:cs="Cambria" w:eastAsia="Cambria"/>
          <w:color w:val="2E74B5"/>
          <w:spacing w:val="0"/>
          <w:position w:val="0"/>
          <w:sz w:val="26"/>
          <w:shd w:fill="auto" w:val="clear"/>
        </w:rPr>
        <w:t xml:space="preserve">Singletons</w:t>
      </w:r>
    </w:p>
    <w:p>
      <w:pPr>
        <w:spacing w:before="0" w:after="200" w:line="276"/>
        <w:ind w:right="0" w:left="720" w:firstLine="0"/>
        <w:jc w:val="center"/>
        <w:rPr>
          <w:rFonts w:ascii="Calibri" w:hAnsi="Calibri" w:cs="Calibri" w:eastAsia="Calibri"/>
          <w:color w:val="auto"/>
          <w:spacing w:val="0"/>
          <w:position w:val="0"/>
          <w:sz w:val="22"/>
          <w:shd w:fill="auto" w:val="clear"/>
        </w:rPr>
      </w:pPr>
      <w:r>
        <w:object w:dxaOrig="2692" w:dyaOrig="2361">
          <v:rect xmlns:o="urn:schemas-microsoft-com:office:office" xmlns:v="urn:schemas-microsoft-com:vml" id="rectole0000000001" style="width:134.600000pt;height:118.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BulletManager: Ask Hai</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GameManager: Manage how the enemy spawn, when to drop the boss. Basically a dungeon master</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InputManager: Store Input and allow key binds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PhysicManager: Manage physics with box2d</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ResourceManager: Holds all loaded resources informations.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SceneManager: Holds all GameObjects in the current scene.</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Update() and Draw() for all GameObjects.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SoundManager: Manage Sounds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TextManager: Allow you to create text object and render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2E74B5"/>
          <w:spacing w:val="0"/>
          <w:position w:val="0"/>
          <w:sz w:val="26"/>
          <w:shd w:fill="auto" w:val="clear"/>
        </w:rPr>
      </w:pPr>
      <w:r>
        <w:rPr>
          <w:rFonts w:ascii="Cambria" w:hAnsi="Cambria" w:cs="Cambria" w:eastAsia="Cambria"/>
          <w:color w:val="2E74B5"/>
          <w:spacing w:val="0"/>
          <w:position w:val="0"/>
          <w:sz w:val="26"/>
          <w:shd w:fill="auto" w:val="clear"/>
        </w:rPr>
        <w:t xml:space="preserve">Loading a scene</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8557" w:dyaOrig="1123">
          <v:rect xmlns:o="urn:schemas-microsoft-com:office:office" xmlns:v="urn:schemas-microsoft-com:vml" id="rectole0000000002" style="width:427.850000pt;height:56.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starting the game, Init() will load a template file with SceneManager::GetInstance()-&gt;LoadScene(char * scenefilename);</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912" w:dyaOrig="5011">
          <v:rect xmlns:o="urn:schemas-microsoft-com:office:office" xmlns:v="urn:schemas-microsoft-com:vml" id="rectole0000000003" style="width:345.600000pt;height:250.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Here is an example of a template file</w:t>
      </w:r>
    </w:p>
    <w:p>
      <w:pPr>
        <w:spacing w:before="0" w:after="0" w:line="240"/>
        <w:ind w:right="0" w:left="0" w:firstLine="72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 file will contain 2 object format: </w:t>
      </w:r>
      <w:r>
        <w:rPr>
          <w:rFonts w:ascii="Calibri" w:hAnsi="Calibri" w:cs="Calibri" w:eastAsia="Calibri"/>
          <w:b/>
          <w:color w:val="76923C"/>
          <w:spacing w:val="0"/>
          <w:position w:val="0"/>
          <w:sz w:val="22"/>
          <w:shd w:fill="auto" w:val="clear"/>
        </w:rPr>
        <w:t xml:space="preserve">camera </w:t>
      </w:r>
      <w:r>
        <w:rPr>
          <w:rFonts w:ascii="Calibri" w:hAnsi="Calibri" w:cs="Calibri" w:eastAsia="Calibri"/>
          <w:color w:val="auto"/>
          <w:spacing w:val="0"/>
          <w:position w:val="0"/>
          <w:sz w:val="22"/>
          <w:shd w:fill="auto" w:val="clear"/>
        </w:rPr>
        <w:t xml:space="preserve">&amp; </w:t>
      </w:r>
      <w:r>
        <w:rPr>
          <w:rFonts w:ascii="Calibri" w:hAnsi="Calibri" w:cs="Calibri" w:eastAsia="Calibri"/>
          <w:b/>
          <w:color w:val="4F80BD"/>
          <w:spacing w:val="0"/>
          <w:position w:val="0"/>
          <w:sz w:val="22"/>
          <w:shd w:fill="auto" w:val="clear"/>
        </w:rPr>
        <w:t xml:space="preserve">blueprint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76923C"/>
          <w:spacing w:val="0"/>
          <w:position w:val="0"/>
          <w:sz w:val="22"/>
          <w:shd w:fill="auto" w:val="clear"/>
        </w:rPr>
        <w:t xml:space="preserve">camera </w:t>
      </w:r>
      <w:r>
        <w:rPr>
          <w:rFonts w:ascii="Calibri" w:hAnsi="Calibri" w:cs="Calibri" w:eastAsia="Calibri"/>
          <w:color w:val="auto"/>
          <w:spacing w:val="0"/>
          <w:position w:val="0"/>
          <w:sz w:val="22"/>
          <w:shd w:fill="auto" w:val="clear"/>
        </w:rPr>
        <w:t xml:space="preserve">contains details about the camera object that is going to be used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4F81BD"/>
          <w:spacing w:val="0"/>
          <w:position w:val="0"/>
          <w:sz w:val="22"/>
          <w:shd w:fill="auto" w:val="clear"/>
        </w:rPr>
        <w:t xml:space="preserve">blueprint </w:t>
      </w:r>
      <w:r>
        <w:rPr>
          <w:rFonts w:ascii="Calibri" w:hAnsi="Calibri" w:cs="Calibri" w:eastAsia="Calibri"/>
          <w:color w:val="auto"/>
          <w:spacing w:val="0"/>
          <w:position w:val="0"/>
          <w:sz w:val="22"/>
          <w:shd w:fill="auto" w:val="clear"/>
        </w:rPr>
        <w:t xml:space="preserve">is self-explainable</w:t>
      </w:r>
    </w:p>
    <w:p>
      <w:pPr>
        <w:numPr>
          <w:ilvl w:val="0"/>
          <w:numId w:val="2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contains information to be used when spawning a GameObject (GO) with Spawn(Blueprint* blueprint, ...) in GameManager</w:t>
      </w:r>
    </w:p>
    <w:p>
      <w:pPr>
        <w:numPr>
          <w:ilvl w:val="0"/>
          <w:numId w:val="2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SceneManager::GetInstance()-&gt;GetBlueprintByName(char * name); and it will return the first Blueprint * which has that name.</w:t>
      </w:r>
    </w:p>
    <w:p>
      <w:pPr>
        <w:spacing w:before="0" w:after="0" w:line="276"/>
        <w:ind w:right="0" w:left="144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BLUEPRINT # //Note that currently # has no usage</w:t>
      </w:r>
    </w:p>
    <w:p>
      <w:pPr>
        <w:spacing w:before="0" w:after="0" w:line="276"/>
        <w:ind w:right="0" w:left="144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BLUEPRINT_NAME</w:t>
      </w:r>
    </w:p>
    <w:p>
      <w:pPr>
        <w:spacing w:before="0" w:after="0" w:line="276"/>
        <w:ind w:right="0" w:left="21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p>
    <w:p>
      <w:pPr>
        <w:spacing w:before="0" w:after="0" w:line="276"/>
        <w:ind w:right="0" w:left="21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COMPONENT_NAME</w:t>
      </w:r>
    </w:p>
    <w:p>
      <w:pPr>
        <w:spacing w:before="0" w:after="0" w:line="276"/>
        <w:ind w:right="0" w:left="21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COMPONENT_DETAILS</w:t>
      </w:r>
    </w:p>
    <w:p>
      <w:pPr>
        <w:spacing w:before="0" w:after="0" w:line="276"/>
        <w:ind w:right="0" w:left="21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[COMPONENT_NAME]</w:t>
      </w:r>
    </w:p>
    <w:p>
      <w:pPr>
        <w:spacing w:before="0" w:after="0" w:line="276"/>
        <w:ind w:right="0" w:left="21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[COMPONENT_DETAILS]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2E74B5"/>
          <w:spacing w:val="0"/>
          <w:position w:val="0"/>
          <w:sz w:val="26"/>
          <w:shd w:fill="auto" w:val="clear"/>
        </w:rPr>
      </w:pPr>
      <w:r>
        <w:rPr>
          <w:rFonts w:ascii="Cambria" w:hAnsi="Cambria" w:cs="Cambria" w:eastAsia="Cambria"/>
          <w:color w:val="2E74B5"/>
          <w:spacing w:val="0"/>
          <w:position w:val="0"/>
          <w:sz w:val="26"/>
          <w:shd w:fill="auto" w:val="clear"/>
        </w:rPr>
        <w:t xml:space="preserve">Spawning a GO</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GO that is spawned into/removed from the game is within GameManager, SceneManager should only act as an intermediate for managing memory. To spawn a GO, use Spawn() function:</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9107" w:dyaOrig="379">
          <v:rect xmlns:o="urn:schemas-microsoft-com:office:office" xmlns:v="urn:schemas-microsoft-com:vml" id="rectole0000000004" style="width:455.350000pt;height:18.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spawn a GO, be sure that that object has its’ constructor included in LoadConstructor()</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163" w:dyaOrig="3412">
          <v:rect xmlns:o="urn:schemas-microsoft-com:office:office" xmlns:v="urn:schemas-microsoft-com:vml" id="rectole0000000005" style="width:308.150000pt;height:170.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Note that Player, Boss and all classes in the Angle Brackets &lt; &gt; must be a GameObject or a child of it</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this is how to spawn a GO:</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868" w:dyaOrig="1396">
          <v:rect xmlns:o="urn:schemas-microsoft-com:office:office" xmlns:v="urn:schemas-microsoft-com:vml" id="rectole0000000006" style="width:343.400000pt;height:69.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parameter </w:t>
      </w:r>
      <w:r>
        <w:rPr>
          <w:rFonts w:ascii="Calibri" w:hAnsi="Calibri" w:cs="Calibri" w:eastAsia="Calibri"/>
          <w:i/>
          <w:color w:val="auto"/>
          <w:spacing w:val="0"/>
          <w:position w:val="0"/>
          <w:sz w:val="22"/>
          <w:shd w:fill="auto" w:val="clear"/>
        </w:rPr>
        <w:t xml:space="preserve">constructorName </w:t>
      </w:r>
      <w:r>
        <w:rPr>
          <w:rFonts w:ascii="Calibri" w:hAnsi="Calibri" w:cs="Calibri" w:eastAsia="Calibri"/>
          <w:color w:val="auto"/>
          <w:spacing w:val="0"/>
          <w:position w:val="0"/>
          <w:sz w:val="22"/>
          <w:shd w:fill="auto" w:val="clear"/>
        </w:rPr>
        <w:t xml:space="preserve">refers to the name you gave to the constructor</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134" w:dyaOrig="1224">
          <v:rect xmlns:o="urn:schemas-microsoft-com:office:office" xmlns:v="urn:schemas-microsoft-com:vml" id="rectole0000000007" style="width:306.700000pt;height:61.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parameter blueprint is the pointer to the blueprint that you wish to use to create a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 postion, scale, rotation is self-explainatory.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2E74B5"/>
          <w:spacing w:val="0"/>
          <w:position w:val="0"/>
          <w:sz w:val="26"/>
          <w:shd w:fill="auto" w:val="clear"/>
        </w:rPr>
      </w:pPr>
      <w:r>
        <w:rPr>
          <w:rFonts w:ascii="Cambria" w:hAnsi="Cambria" w:cs="Cambria" w:eastAsia="Cambria"/>
          <w:color w:val="2E74B5"/>
          <w:spacing w:val="0"/>
          <w:position w:val="0"/>
          <w:sz w:val="26"/>
          <w:shd w:fill="auto" w:val="clear"/>
        </w:rPr>
        <w:t xml:space="preserve">How to add a component?</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4F81BD"/>
          <w:spacing w:val="0"/>
          <w:position w:val="0"/>
          <w:sz w:val="22"/>
          <w:shd w:fill="auto" w:val="clear"/>
        </w:rPr>
        <w:t xml:space="preserve">Blueprint </w:t>
      </w:r>
      <w:r>
        <w:rPr>
          <w:rFonts w:ascii="Calibri" w:hAnsi="Calibri" w:cs="Calibri" w:eastAsia="Calibri"/>
          <w:color w:val="auto"/>
          <w:spacing w:val="0"/>
          <w:position w:val="0"/>
          <w:sz w:val="22"/>
          <w:shd w:fill="auto" w:val="clear"/>
        </w:rPr>
        <w:t xml:space="preserve">is a list component. To add a custom component to a blueprint in Template file you must create one first.</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3182" w:dyaOrig="1598">
          <v:rect xmlns:o="urn:schemas-microsoft-com:office:office" xmlns:v="urn:schemas-microsoft-com:vml" id="rectole0000000008" style="width:159.100000pt;height:79.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Calibri" w:hAnsi="Calibri" w:cs="Calibri" w:eastAsia="Calibri"/>
          <w:color w:val="auto"/>
          <w:spacing w:val="0"/>
          <w:position w:val="0"/>
          <w:sz w:val="22"/>
          <w:shd w:fill="auto" w:val="clear"/>
        </w:rPr>
        <w:t xml:space="preserve"> </w:t>
      </w:r>
      <w:r>
        <w:object w:dxaOrig="3542" w:dyaOrig="1598">
          <v:rect xmlns:o="urn:schemas-microsoft-com:office:office" xmlns:v="urn:schemas-microsoft-com:vml" id="rectole0000000009" style="width:177.100000pt;height:79.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thing first, make sure your new component inherit the Component class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3168" w:dyaOrig="1592">
          <v:rect xmlns:o="urn:schemas-microsoft-com:office:office" xmlns:v="urn:schemas-microsoft-com:vml" id="rectole0000000010" style="width:158.400000pt;height:79.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components has 3 virtual functions that can be overrided: Update(), Draw() and Clone()</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7296" w:dyaOrig="1483">
          <v:rect xmlns:o="urn:schemas-microsoft-com:office:office" xmlns:v="urn:schemas-microsoft-com:vml" id="rectole0000000011" style="width:364.800000pt;height:74.1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is called every frames by SceneManager::GetInstance()-&gt;Update() inside Opengl’s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is called every frames by SceneManager::GetInstance()-&gt;DrawAll() inside Opengl’s Draw()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Clone() is used by SceneManager::GetInstance()-&gt;SpawnObject() to duplicate Components</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override them, simply make a function with the same name in the child class of Component class. The override keyword is to remind the compiler that this is an override function.</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769" w:dyaOrig="1900">
          <v:rect xmlns:o="urn:schemas-microsoft-com:office:office" xmlns:v="urn:schemas-microsoft-com:vml" id="rectole0000000012" style="width:238.450000pt;height:95.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write its’ definition in the .cpp file</w:t>
      </w:r>
    </w:p>
    <w:p>
      <w:pPr>
        <w:spacing w:before="0" w:after="200" w:line="276"/>
        <w:ind w:right="0" w:left="0" w:firstLine="720"/>
        <w:jc w:val="center"/>
        <w:rPr>
          <w:rFonts w:ascii="Calibri" w:hAnsi="Calibri" w:cs="Calibri" w:eastAsia="Calibri"/>
          <w:color w:val="auto"/>
          <w:spacing w:val="0"/>
          <w:position w:val="0"/>
          <w:sz w:val="22"/>
          <w:shd w:fill="auto" w:val="clear"/>
        </w:rPr>
      </w:pPr>
      <w:r>
        <w:object w:dxaOrig="9552" w:dyaOrig="2885">
          <v:rect xmlns:o="urn:schemas-microsoft-com:office:office" xmlns:v="urn:schemas-microsoft-com:vml" id="rectole0000000013" style="width:477.600000pt;height:144.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keep in mind that defining the Clone() method is </w:t>
      </w:r>
      <w:r>
        <w:rPr>
          <w:rFonts w:ascii="Calibri" w:hAnsi="Calibri" w:cs="Calibri" w:eastAsia="Calibri"/>
          <w:b/>
          <w:color w:val="C0504D"/>
          <w:spacing w:val="0"/>
          <w:position w:val="0"/>
          <w:sz w:val="22"/>
          <w:shd w:fill="auto" w:val="clear"/>
        </w:rPr>
        <w:t xml:space="preserve">mandatory </w:t>
      </w:r>
      <w:r>
        <w:rPr>
          <w:rFonts w:ascii="Calibri" w:hAnsi="Calibri" w:cs="Calibri" w:eastAsia="Calibri"/>
          <w:color w:val="auto"/>
          <w:spacing w:val="0"/>
          <w:position w:val="0"/>
          <w:sz w:val="22"/>
          <w:shd w:fill="auto" w:val="clear"/>
        </w:rPr>
        <w:t xml:space="preserve">for all Components, otherwise GameManager can not spawn your object.</w:t>
      </w:r>
    </w:p>
    <w:p>
      <w:pPr>
        <w:spacing w:before="0" w:after="20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your component can be added during runtime and should operate like how you expect it to. However, in order for your component to be recognized by the SceneManager::GetInstance()-&gt;LoadScene() function, you must append some code to it. Go to SceneManager’s GetComponent()</w:t>
      </w:r>
    </w:p>
    <w:p>
      <w:pPr>
        <w:spacing w:before="0" w:after="200" w:line="276"/>
        <w:ind w:right="0" w:left="0" w:firstLine="720"/>
        <w:jc w:val="center"/>
        <w:rPr>
          <w:rFonts w:ascii="Calibri" w:hAnsi="Calibri" w:cs="Calibri" w:eastAsia="Calibri"/>
          <w:color w:val="auto"/>
          <w:spacing w:val="0"/>
          <w:position w:val="0"/>
          <w:sz w:val="22"/>
          <w:shd w:fill="auto" w:val="clear"/>
        </w:rPr>
      </w:pPr>
      <w:r>
        <w:object w:dxaOrig="6912" w:dyaOrig="5385">
          <v:rect xmlns:o="urn:schemas-microsoft-com:office:office" xmlns:v="urn:schemas-microsoft-com:vml" id="rectole0000000014" style="width:345.600000pt;height:269.2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Simply add:</w:t>
      </w:r>
    </w:p>
    <w:p>
      <w:pPr>
        <w:spacing w:before="0" w:after="200" w:line="276"/>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if (!line.compare(“[COMPONENT NAME]”)) {</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blueprint-&gt;AddComponent(GetFunc(file));</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 NAME] should be the name that will be used to recognize the component in the Template file.</w:t>
      </w:r>
    </w:p>
    <w:p>
      <w:pPr>
        <w:spacing w:before="0" w:after="200" w:line="276"/>
        <w:ind w:right="0" w:left="0" w:firstLine="720"/>
        <w:jc w:val="center"/>
        <w:rPr>
          <w:rFonts w:ascii="Calibri" w:hAnsi="Calibri" w:cs="Calibri" w:eastAsia="Calibri"/>
          <w:color w:val="auto"/>
          <w:spacing w:val="0"/>
          <w:position w:val="0"/>
          <w:sz w:val="22"/>
          <w:shd w:fill="auto" w:val="clear"/>
        </w:rPr>
      </w:pPr>
      <w:r>
        <w:object w:dxaOrig="4377" w:dyaOrig="2448">
          <v:rect xmlns:o="urn:schemas-microsoft-com:office:office" xmlns:v="urn:schemas-microsoft-com:vml" id="rectole0000000015" style="width:218.850000pt;height:122.4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a new function for reading component information: GetFunc(file) = Get+[component shortened name](file).</w:t>
      </w:r>
    </w:p>
    <w:p>
      <w:pPr>
        <w:spacing w:before="0" w:after="200" w:line="276"/>
        <w:ind w:right="0" w:left="0" w:firstLine="720"/>
        <w:jc w:val="center"/>
        <w:rPr>
          <w:rFonts w:ascii="Calibri" w:hAnsi="Calibri" w:cs="Calibri" w:eastAsia="Calibri"/>
          <w:color w:val="auto"/>
          <w:spacing w:val="0"/>
          <w:position w:val="0"/>
          <w:sz w:val="22"/>
          <w:shd w:fill="auto" w:val="clear"/>
        </w:rPr>
      </w:pPr>
      <w:r>
        <w:object w:dxaOrig="6912" w:dyaOrig="2836">
          <v:rect xmlns:o="urn:schemas-microsoft-com:office:office" xmlns:v="urn:schemas-microsoft-com:vml" id="rectole0000000016" style="width:345.600000pt;height:141.8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numPr>
          <w:ilvl w:val="0"/>
          <w:numId w:val="6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line; //To read file</w:t>
      </w:r>
    </w:p>
    <w:p>
      <w:pPr>
        <w:numPr>
          <w:ilvl w:val="0"/>
          <w:numId w:val="6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&lt;Define variables for the component&gt;</w:t>
      </w:r>
    </w:p>
    <w:p>
      <w:pPr>
        <w:numPr>
          <w:ilvl w:val="0"/>
          <w:numId w:val="6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codes on how the component informations should be read from file (getline(file, line) for next line, sscanf(line.c_str(), “[format]”, &amp;variable) to get variables). Take a look at how the currently implemented component are written to get a clearer idea.</w:t>
      </w:r>
    </w:p>
    <w:p>
      <w:pPr>
        <w:numPr>
          <w:ilvl w:val="0"/>
          <w:numId w:val="6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new Component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wish to use a custom constructor for your component, it’s good practice to inherit it from the default constructor</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1935">
          <v:rect xmlns:o="urn:schemas-microsoft-com:office:office" xmlns:v="urn:schemas-microsoft-com:vml" id="rectole0000000017" style="width:449.250000pt;height:96.7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be able to recognize your component from the scene file now</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328" w:dyaOrig="2390">
          <v:rect xmlns:o="urn:schemas-microsoft-com:office:office" xmlns:v="urn:schemas-microsoft-com:vml" id="rectole0000000018" style="width:266.400000pt;height:119.5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2E74B5"/>
          <w:spacing w:val="0"/>
          <w:position w:val="0"/>
          <w:sz w:val="26"/>
          <w:shd w:fill="auto" w:val="clear"/>
        </w:rPr>
      </w:pPr>
      <w:r>
        <w:rPr>
          <w:rFonts w:ascii="Cambria" w:hAnsi="Cambria" w:cs="Cambria" w:eastAsia="Cambria"/>
          <w:color w:val="2E74B5"/>
          <w:spacing w:val="0"/>
          <w:position w:val="0"/>
          <w:sz w:val="26"/>
          <w:shd w:fill="auto" w:val="clear"/>
        </w:rPr>
        <w:t xml:space="preserve">Detecting Input</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key presses, every mouse click is registered in InputManager. To add a key to detection, first create a corresponding action in InputManager.h:</w:t>
      </w:r>
    </w:p>
    <w:p>
      <w:pPr>
        <w:spacing w:before="0" w:after="200" w:line="276"/>
        <w:ind w:right="0" w:left="720" w:firstLine="0"/>
        <w:jc w:val="center"/>
        <w:rPr>
          <w:rFonts w:ascii="Calibri" w:hAnsi="Calibri" w:cs="Calibri" w:eastAsia="Calibri"/>
          <w:color w:val="auto"/>
          <w:spacing w:val="0"/>
          <w:position w:val="0"/>
          <w:sz w:val="22"/>
          <w:shd w:fill="auto" w:val="clear"/>
        </w:rPr>
      </w:pPr>
      <w:r>
        <w:object w:dxaOrig="3038" w:dyaOrig="2678">
          <v:rect xmlns:o="urn:schemas-microsoft-com:office:office" xmlns:v="urn:schemas-microsoft-com:vml" id="rectole0000000019" style="width:151.900000pt;height:133.9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assign a key (current input manager does not handle key combination like Ctrl+C) to that action in InputManager.cpp’s LoadDefault():</w:t>
      </w:r>
    </w:p>
    <w:p>
      <w:pPr>
        <w:spacing w:before="0" w:after="200" w:line="276"/>
        <w:ind w:right="0" w:left="720" w:firstLine="0"/>
        <w:jc w:val="center"/>
        <w:rPr>
          <w:rFonts w:ascii="Calibri" w:hAnsi="Calibri" w:cs="Calibri" w:eastAsia="Calibri"/>
          <w:color w:val="auto"/>
          <w:spacing w:val="0"/>
          <w:position w:val="0"/>
          <w:sz w:val="22"/>
          <w:shd w:fill="auto" w:val="clear"/>
        </w:rPr>
      </w:pPr>
      <w:r>
        <w:object w:dxaOrig="4982" w:dyaOrig="2462">
          <v:rect xmlns:o="urn:schemas-microsoft-com:office:office" xmlns:v="urn:schemas-microsoft-com:vml" id="rectole0000000020" style="width:249.100000pt;height:123.1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InputManager::ActionCheck(Action) to know if that action is true or not. Here is an example in Control Component.</w:t>
      </w:r>
    </w:p>
    <w:p>
      <w:pPr>
        <w:spacing w:before="0" w:after="200" w:line="276"/>
        <w:ind w:right="0" w:left="0" w:firstLine="720"/>
        <w:jc w:val="center"/>
        <w:rPr>
          <w:rFonts w:ascii="Calibri" w:hAnsi="Calibri" w:cs="Calibri" w:eastAsia="Calibri"/>
          <w:color w:val="auto"/>
          <w:spacing w:val="0"/>
          <w:position w:val="0"/>
          <w:sz w:val="22"/>
          <w:shd w:fill="auto" w:val="clear"/>
        </w:rPr>
      </w:pPr>
      <w:r>
        <w:object w:dxaOrig="6079" w:dyaOrig="1407">
          <v:rect xmlns:o="urn:schemas-microsoft-com:office:office" xmlns:v="urn:schemas-microsoft-com:vml" id="rectole0000000021" style="width:303.950000pt;height:70.3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it!</w:t>
      </w:r>
    </w:p>
    <w:p>
      <w:pPr>
        <w:keepNext w:val="true"/>
        <w:keepLines w:val="true"/>
        <w:spacing w:before="40" w:after="0" w:line="276"/>
        <w:ind w:right="0" w:left="0" w:firstLine="0"/>
        <w:jc w:val="left"/>
        <w:rPr>
          <w:rFonts w:ascii="Cambria" w:hAnsi="Cambria" w:cs="Cambria" w:eastAsia="Cambria"/>
          <w:color w:val="2E74B5"/>
          <w:spacing w:val="0"/>
          <w:position w:val="0"/>
          <w:sz w:val="26"/>
          <w:shd w:fill="auto" w:val="clear"/>
        </w:rPr>
      </w:pPr>
      <w:r>
        <w:rPr>
          <w:rFonts w:ascii="Cambria" w:hAnsi="Cambria" w:cs="Cambria" w:eastAsia="Cambria"/>
          <w:color w:val="2E74B5"/>
          <w:spacing w:val="0"/>
          <w:position w:val="0"/>
          <w:sz w:val="26"/>
          <w:shd w:fill="auto" w:val="clear"/>
        </w:rPr>
        <w:t xml:space="preserve"> </w:t>
      </w:r>
    </w:p>
    <w:p>
      <w:pPr>
        <w:keepNext w:val="true"/>
        <w:keepLines w:val="true"/>
        <w:spacing w:before="40" w:after="0" w:line="276"/>
        <w:ind w:right="0" w:left="0" w:firstLine="0"/>
        <w:jc w:val="left"/>
        <w:rPr>
          <w:rFonts w:ascii="Cambria" w:hAnsi="Cambria" w:cs="Cambria" w:eastAsia="Cambria"/>
          <w:color w:val="2E74B5"/>
          <w:spacing w:val="0"/>
          <w:position w:val="0"/>
          <w:sz w:val="26"/>
          <w:shd w:fill="auto" w:val="clear"/>
        </w:rPr>
      </w:pPr>
      <w:r>
        <w:rPr>
          <w:rFonts w:ascii="Cambria" w:hAnsi="Cambria" w:cs="Cambria" w:eastAsia="Cambria"/>
          <w:color w:val="2E74B5"/>
          <w:spacing w:val="0"/>
          <w:position w:val="0"/>
          <w:sz w:val="26"/>
          <w:shd w:fill="auto" w:val="clear"/>
        </w:rPr>
        <w:t xml:space="preserve">StateMachine</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take a look at the Player class. The default state is Idle()</w:t>
      </w:r>
    </w:p>
    <w:p>
      <w:pPr>
        <w:spacing w:before="0" w:after="200" w:line="276"/>
        <w:ind w:right="0" w:left="0" w:firstLine="720"/>
        <w:jc w:val="center"/>
        <w:rPr>
          <w:rFonts w:ascii="Calibri" w:hAnsi="Calibri" w:cs="Calibri" w:eastAsia="Calibri"/>
          <w:color w:val="auto"/>
          <w:spacing w:val="0"/>
          <w:position w:val="0"/>
          <w:sz w:val="22"/>
          <w:shd w:fill="auto" w:val="clear"/>
        </w:rPr>
      </w:pPr>
      <w:r>
        <w:object w:dxaOrig="3412" w:dyaOrig="1324">
          <v:rect xmlns:o="urn:schemas-microsoft-com:office:office" xmlns:v="urn:schemas-microsoft-com:vml" id="rectole0000000022" style="width:170.600000pt;height:66.2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r>
        <w:object w:dxaOrig="2203" w:dyaOrig="1612">
          <v:rect xmlns:o="urn:schemas-microsoft-com:office:office" xmlns:v="urn:schemas-microsoft-com:vml" id="rectole0000000023" style="width:110.150000pt;height:80.6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the state function, they define how the player will act in those state.</w:t>
      </w:r>
    </w:p>
    <w:p>
      <w:pPr>
        <w:spacing w:before="0" w:after="200" w:line="276"/>
        <w:ind w:right="0" w:left="0" w:firstLine="720"/>
        <w:jc w:val="center"/>
        <w:rPr>
          <w:rFonts w:ascii="Calibri" w:hAnsi="Calibri" w:cs="Calibri" w:eastAsia="Calibri"/>
          <w:color w:val="auto"/>
          <w:spacing w:val="0"/>
          <w:position w:val="0"/>
          <w:sz w:val="22"/>
          <w:shd w:fill="auto" w:val="clear"/>
        </w:rPr>
      </w:pPr>
      <w:r>
        <w:object w:dxaOrig="6912" w:dyaOrig="2779">
          <v:rect xmlns:o="urn:schemas-microsoft-com:office:office" xmlns:v="urn:schemas-microsoft-com:vml" id="rectole0000000024" style="width:345.600000pt;height:138.9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start, define all possible transition to other states using SetState().</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insert the code of whatever you want the Player to do in that state. Please note that this is done everyframe, so if something isn’t meant to be repeated (like activating the first frame of an animation) should have a boolean to prevent undesirable result.</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so for every states you want, disable control for a realistic feel and you are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2E74B5"/>
          <w:spacing w:val="0"/>
          <w:position w:val="0"/>
          <w:sz w:val="26"/>
          <w:shd w:fill="auto" w:val="clear"/>
        </w:rPr>
      </w:pPr>
      <w:r>
        <w:rPr>
          <w:rFonts w:ascii="Cambria" w:hAnsi="Cambria" w:cs="Cambria" w:eastAsia="Cambria"/>
          <w:color w:val="2E74B5"/>
          <w:spacing w:val="0"/>
          <w:position w:val="0"/>
          <w:sz w:val="26"/>
          <w:shd w:fill="auto" w:val="clear"/>
        </w:rPr>
        <w:t xml:space="preserve">TextManager</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Fontlist.txt</w:t>
      </w:r>
    </w:p>
    <w:p>
      <w:pPr>
        <w:spacing w:before="0" w:after="200" w:line="276"/>
        <w:ind w:right="0" w:left="0" w:firstLine="720"/>
        <w:jc w:val="center"/>
        <w:rPr>
          <w:rFonts w:ascii="Calibri" w:hAnsi="Calibri" w:cs="Calibri" w:eastAsia="Calibri"/>
          <w:color w:val="auto"/>
          <w:spacing w:val="0"/>
          <w:position w:val="0"/>
          <w:sz w:val="22"/>
          <w:shd w:fill="auto" w:val="clear"/>
        </w:rPr>
      </w:pPr>
      <w:r>
        <w:object w:dxaOrig="6278" w:dyaOrig="1857">
          <v:rect xmlns:o="urn:schemas-microsoft-com:office:office" xmlns:v="urn:schemas-microsoft-com:vml" id="rectole0000000025" style="width:313.900000pt;height:92.8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new font</w:t>
      </w:r>
    </w:p>
    <w:p>
      <w:pPr>
        <w:spacing w:before="0" w:after="200" w:line="276"/>
        <w:ind w:right="0" w:left="720" w:firstLine="0"/>
        <w:jc w:val="center"/>
        <w:rPr>
          <w:rFonts w:ascii="Calibri" w:hAnsi="Calibri" w:cs="Calibri" w:eastAsia="Calibri"/>
          <w:color w:val="auto"/>
          <w:spacing w:val="0"/>
          <w:position w:val="0"/>
          <w:sz w:val="22"/>
          <w:shd w:fill="auto" w:val="clear"/>
        </w:rPr>
      </w:pPr>
      <w:r>
        <w:object w:dxaOrig="5616" w:dyaOrig="1828">
          <v:rect xmlns:o="urn:schemas-microsoft-com:office:office" xmlns:v="urn:schemas-microsoft-com:vml" id="rectole0000000026" style="width:280.800000pt;height:91.4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TextManager::GetInstance()-&gt;AddText(...);</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parameter is font name minus the file extension.</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parameter is the context</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positionX, positionY</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ScaleX, ScaleY</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TimeToLive (in second) // You can omit the TTL and the text will be permanent, just remember to use TextManager::GetInstance()-&gt;DeleteText(...);</w:t>
      </w:r>
    </w:p>
    <w:p>
      <w:pPr>
        <w:spacing w:before="0" w:after="200" w:line="276"/>
        <w:ind w:right="0" w:left="0" w:firstLine="720"/>
        <w:jc w:val="center"/>
        <w:rPr>
          <w:rFonts w:ascii="Calibri" w:hAnsi="Calibri" w:cs="Calibri" w:eastAsia="Calibri"/>
          <w:color w:val="auto"/>
          <w:spacing w:val="0"/>
          <w:position w:val="0"/>
          <w:sz w:val="22"/>
          <w:shd w:fill="auto" w:val="clear"/>
        </w:rPr>
      </w:pPr>
      <w:r>
        <w:object w:dxaOrig="6566" w:dyaOrig="2923">
          <v:rect xmlns:o="urn:schemas-microsoft-com:office:office" xmlns:v="urn:schemas-microsoft-com:vml" id="rectole0000000027" style="width:328.300000pt;height:146.1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 Text 101 is finished.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2E74B5"/>
          <w:spacing w:val="0"/>
          <w:position w:val="0"/>
          <w:sz w:val="26"/>
          <w:shd w:fill="auto" w:val="clear"/>
        </w:rPr>
      </w:pPr>
      <w:r>
        <w:rPr>
          <w:rFonts w:ascii="Cambria" w:hAnsi="Cambria" w:cs="Cambria" w:eastAsia="Cambria"/>
          <w:color w:val="2E74B5"/>
          <w:spacing w:val="0"/>
          <w:position w:val="0"/>
          <w:sz w:val="26"/>
          <w:shd w:fill="auto" w:val="clear"/>
        </w:rPr>
        <w:t xml:space="preserve">Appendix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information such as Component usage, etc</w:t>
      </w:r>
    </w:p>
    <w:p>
      <w:pPr>
        <w:spacing w:before="0" w:after="200" w:line="276"/>
        <w:ind w:right="0" w:left="0" w:firstLine="0"/>
        <w:jc w:val="left"/>
        <w:rPr>
          <w:rFonts w:ascii="Cambria" w:hAnsi="Cambria" w:cs="Cambria" w:eastAsia="Cambria"/>
          <w:color w:val="1F4D78"/>
          <w:spacing w:val="0"/>
          <w:position w:val="0"/>
          <w:sz w:val="24"/>
          <w:shd w:fill="auto" w:val="clear"/>
        </w:rPr>
      </w:pPr>
      <w:r>
        <w:rPr>
          <w:rFonts w:ascii="Cambria" w:hAnsi="Cambria" w:cs="Cambria" w:eastAsia="Cambria"/>
          <w:color w:val="1F4D78"/>
          <w:spacing w:val="0"/>
          <w:position w:val="0"/>
          <w:sz w:val="24"/>
          <w:shd w:fill="auto" w:val="clear"/>
        </w:rPr>
        <w:t xml:space="preserve">SpriteRenderer</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Render one sprite</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435" w:dyaOrig="950">
          <v:rect xmlns:o="urn:schemas-microsoft-com:office:office" xmlns:v="urn:schemas-microsoft-com:vml" id="rectole0000000028" style="width:221.750000pt;height:47.5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Sprite size (in pixel) / pixelPerUnit = Sprite size (in grid, default grid size is 40.0f pixel)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link to the sprite file</w:t>
      </w:r>
    </w:p>
    <w:p>
      <w:pPr>
        <w:keepNext w:val="true"/>
        <w:keepLines w:val="true"/>
        <w:spacing w:before="40" w:after="0" w:line="276"/>
        <w:ind w:right="0" w:left="0" w:firstLine="0"/>
        <w:jc w:val="left"/>
        <w:rPr>
          <w:rFonts w:ascii="Cambria" w:hAnsi="Cambria" w:cs="Cambria" w:eastAsia="Cambria"/>
          <w:color w:val="1F4D78"/>
          <w:spacing w:val="0"/>
          <w:position w:val="0"/>
          <w:sz w:val="24"/>
          <w:shd w:fill="auto" w:val="clear"/>
        </w:rPr>
      </w:pPr>
      <w:r>
        <w:rPr>
          <w:rFonts w:ascii="Cambria" w:hAnsi="Cambria" w:cs="Cambria" w:eastAsia="Cambria"/>
          <w:color w:val="1F4D78"/>
          <w:spacing w:val="0"/>
          <w:position w:val="0"/>
          <w:sz w:val="24"/>
          <w:shd w:fill="auto" w:val="clear"/>
        </w:rPr>
        <w:t xml:space="preserve">Animation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Render Animation</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564" w:dyaOrig="1425">
          <v:rect xmlns:o="urn:schemas-microsoft-com:office:office" xmlns:v="urn:schemas-microsoft-com:vml" id="rectole0000000029" style="width:228.200000pt;height:71.2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Sprite size (in pixel) / pixelPerUnit = Sprite size (in grid, default grid size is 40.0f pixel)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 startX, startY, spriteW, spriteH, numberOfSprites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//startX, startY: the position of the top left point of the first 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//spriteW, spriteH: sprite width,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//anim_spd: frames per sprite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link to the sprite sheet</w:t>
      </w:r>
    </w:p>
    <w:p>
      <w:pPr>
        <w:keepNext w:val="true"/>
        <w:keepLines w:val="true"/>
        <w:spacing w:before="40" w:after="0" w:line="276"/>
        <w:ind w:right="0" w:left="0" w:firstLine="0"/>
        <w:jc w:val="left"/>
        <w:rPr>
          <w:rFonts w:ascii="Cambria" w:hAnsi="Cambria" w:cs="Cambria" w:eastAsia="Cambria"/>
          <w:color w:val="1F4D78"/>
          <w:spacing w:val="0"/>
          <w:position w:val="0"/>
          <w:sz w:val="24"/>
          <w:shd w:fill="auto" w:val="clear"/>
        </w:rPr>
      </w:pPr>
      <w:r>
        <w:rPr>
          <w:rFonts w:ascii="Cambria" w:hAnsi="Cambria" w:cs="Cambria" w:eastAsia="Cambria"/>
          <w:color w:val="1F4D78"/>
          <w:spacing w:val="0"/>
          <w:position w:val="0"/>
          <w:sz w:val="24"/>
          <w:shd w:fill="auto" w:val="clear"/>
        </w:rPr>
        <w:t xml:space="preserve">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add it and you can control it</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219" w:dyaOrig="1123">
          <v:rect xmlns:o="urn:schemas-microsoft-com:office:office" xmlns:v="urn:schemas-microsoft-com:vml" id="rectole0000000030" style="width:210.950000pt;height:56.1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1F4D78"/>
          <w:spacing w:val="0"/>
          <w:position w:val="0"/>
          <w:sz w:val="24"/>
          <w:shd w:fill="auto" w:val="clear"/>
        </w:rPr>
      </w:pPr>
      <w:r>
        <w:rPr>
          <w:rFonts w:ascii="Cambria" w:hAnsi="Cambria" w:cs="Cambria" w:eastAsia="Cambria"/>
          <w:color w:val="1F4D78"/>
          <w:spacing w:val="0"/>
          <w:position w:val="0"/>
          <w:sz w:val="24"/>
          <w:shd w:fill="auto" w:val="clear"/>
        </w:rPr>
        <w:t xml:space="preserve">HP (Hit points)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3945" w:dyaOrig="763">
          <v:rect xmlns:o="urn:schemas-microsoft-com:office:office" xmlns:v="urn:schemas-microsoft-com:vml" id="rectole0000000031" style="width:197.250000pt;height:38.1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health amount</w:t>
      </w:r>
    </w:p>
    <w:p>
      <w:pPr>
        <w:keepNext w:val="true"/>
        <w:keepLines w:val="true"/>
        <w:spacing w:before="40" w:after="0" w:line="276"/>
        <w:ind w:right="0" w:left="0" w:firstLine="0"/>
        <w:jc w:val="left"/>
        <w:rPr>
          <w:rFonts w:ascii="Cambria" w:hAnsi="Cambria" w:cs="Cambria" w:eastAsia="Cambria"/>
          <w:color w:val="1F4D78"/>
          <w:spacing w:val="0"/>
          <w:position w:val="0"/>
          <w:sz w:val="24"/>
          <w:shd w:fill="auto" w:val="clear"/>
        </w:rPr>
      </w:pPr>
      <w:r>
        <w:rPr>
          <w:rFonts w:ascii="Cambria" w:hAnsi="Cambria" w:cs="Cambria" w:eastAsia="Cambria"/>
          <w:color w:val="1F4D78"/>
          <w:spacing w:val="0"/>
          <w:position w:val="0"/>
          <w:sz w:val="24"/>
          <w:shd w:fill="auto" w:val="clear"/>
        </w:rPr>
        <w:t xml:space="preserve">Collision2D</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795" w:dyaOrig="921">
          <v:rect xmlns:o="urn:schemas-microsoft-com:office:office" xmlns:v="urn:schemas-microsoft-com:vml" id="rectole0000000032" style="width:239.750000pt;height:46.0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colW, colH, mass, 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//colW, colH: collision width,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//mass: mass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 resitution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//body_type: box2D body type (STATIC, KINEMATIC, DYNAMIC)</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10">
    <w:abstractNumId w:val="12"/>
  </w:num>
  <w:num w:numId="22">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29.bin" Id="docRId58" Type="http://schemas.openxmlformats.org/officeDocument/2006/relationships/oleObject" /><Relationship Target="styles.xml" Id="docRId67" Type="http://schemas.openxmlformats.org/officeDocument/2006/relationships/styles"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numbering.xml" Id="docRId66" Type="http://schemas.openxmlformats.org/officeDocument/2006/relationships/numbering"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3.wmf" Id="docRId7" Type="http://schemas.openxmlformats.org/officeDocument/2006/relationships/image" /></Relationships>
</file>