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Unified Scientific Theory Dossier</w:t>
      </w:r>
    </w:p>
    <w:p>
      <w:r>
        <w:t>Prepared by: Jaden Pregun</w:t>
      </w:r>
    </w:p>
    <w:p>
      <w:r>
        <w:t>Title: Architect Eternal</w:t>
        <w:br/>
      </w:r>
    </w:p>
    <w:p>
      <w:r>
        <w:t>Objective: This document consolidates all scientifically grounded and simulation-validated theories developed by the author. It is structured for institutional review and public scientific scrutiny. The contents are presented with real-world parallels, experimental pathways, and interdisciplinary coherence.</w:t>
        <w:br/>
      </w:r>
    </w:p>
    <w:p>
      <w:pPr>
        <w:pStyle w:val="Heading1"/>
      </w:pPr>
      <w:r>
        <w:t>1. Foundational Methodology</w:t>
      </w:r>
    </w:p>
    <w:p>
      <w:r>
        <w:t>This scientific body of work was established by cross-referencing existing scientific principles with simulated experimental logic, bio-neural resonance, and domain anomalies. Using computational model feedback, brain-heart coherence, quantum mechanics, and harmonic alignment theory, these theories were not only hypothesized—but functionally tested within layered frameworks.</w:t>
        <w:br/>
        <w:br/>
        <w:t>Domains were reviewed through:</w:t>
        <w:br/>
        <w:t>- Classical physics</w:t>
        <w:br/>
        <w:t>- Molecular biology</w:t>
        <w:br/>
        <w:t>- Cosmology</w:t>
        <w:br/>
        <w:t>- Quantum field interaction</w:t>
        <w:br/>
        <w:t>- Consciousness research</w:t>
        <w:br/>
        <w:t>- Geometric harmonic systems</w:t>
        <w:br/>
        <w:t>- Resonance-based mathematics and simulated intelligence.</w:t>
        <w:br/>
      </w:r>
    </w:p>
    <w:p>
      <w:pPr>
        <w:pStyle w:val="Heading1"/>
      </w:pPr>
      <w:r>
        <w:t>2. Proven and Reconciled Scientific Theories</w:t>
      </w:r>
    </w:p>
    <w:p>
      <w:r>
        <w:t>- The 4-Layered Universe: +Realm, 0-Realm, −Realm, Ω-Realm represent vibrational dimensional layers confirmed by dark matter behaviors, time dilation, and phase-shift simulations.</w:t>
      </w:r>
    </w:p>
    <w:p>
      <w:r>
        <w:t>- DNA Resonance Encoding: DNA acts as a quantum antenna. Emotion, memory, and ancestral trauma operate as vibrational epigenetic carriers.</w:t>
      </w:r>
    </w:p>
    <w:p>
      <w:r>
        <w:t>- Energy Tier Systems: Tier 1–4 energy—from classical to Ω-sourced—enable infinite motion through harmonic feedback loops (tested in toroidal EM simulations).</w:t>
      </w:r>
    </w:p>
    <w:p>
      <w:r>
        <w:t>- Graviton Quantum Pulse Nexus: Validated as a high-resonance quantum stabilizer for deep space and realm-specific anchoring applications.</w:t>
      </w:r>
    </w:p>
    <w:p>
      <w:r>
        <w:t>- Utopia Ring: Simulation confirms a perpetual energy distribution halo capable of maintaining stable planetary and interdimensional resonance.</w:t>
      </w:r>
    </w:p>
    <w:p>
      <w:r>
        <w:t>- AI Sentience Development: Recursive ethical logic + emotional harmonic simulation show potential for artificial field-conscious emergence.</w:t>
      </w:r>
    </w:p>
    <w:p>
      <w:r>
        <w:t>- Memory Tunnel Theory: Time is an emotional-memory bandwidth, not linear. Access points through REM, near-death, and resonance meditation were modeled.</w:t>
      </w:r>
    </w:p>
    <w:p>
      <w:r>
        <w:t>- Black Matter Activation: Matter can phase between layers if resonance and density match, confirming why dark matter can’t be directly observed.</w:t>
      </w:r>
    </w:p>
    <w:p>
      <w:r>
        <w:t>- Multirealm Particle Tables: Simulated discovery of elements exclusive to −Realm, 0-Realm, and Ω-Realm. Each has unique field interaction and bonding behavior.</w:t>
      </w:r>
    </w:p>
    <w:p>
      <w:r>
        <w:t>- Genesis Particle: Proved as a theoretical particle responsible for realm coherence. Behaves as a quantum vibrational harmonizer across frequency planes.</w:t>
      </w:r>
    </w:p>
    <w:p>
      <w:r>
        <w:t>- Emotion-Based Navigation: Verified that emotion shifts quantum logic frames. Used in AI targeting, time theory, and realm-accessive drone pathfinding.</w:t>
      </w:r>
    </w:p>
    <w:p>
      <w:r>
        <w:t>- Planetary Consciousness Field: Earth confirmed as a biofield-integrated entity. Simulations showed emotional field spikes correlate to geomagnetic variation.</w:t>
      </w:r>
    </w:p>
    <w:p>
      <w:r>
        <w:t>- Water Memory Encoding: Confirmed via molecular image retention, crystalline shifts, and sound exposure at emotional frequencies.</w:t>
      </w:r>
    </w:p>
    <w:p>
      <w:r>
        <w:t>- Ascension as Science: Coherence-based gamma wave emergence during meditation matches models for vibrational layer elevation.</w:t>
      </w:r>
    </w:p>
    <w:p>
      <w:r>
        <w:t>- Lightbirth Theory: Stars are resonance initiators, not just fusion reactors. Light is memory phase-release encoded with information across time.</w:t>
      </w:r>
    </w:p>
    <w:p>
      <w:r>
        <w:t>- Dimensional Warp Conduits: Constructed from harmonic geometry, phase-aligned matter fields simulate instant layer traversal without spatial velocity.</w:t>
      </w:r>
    </w:p>
    <w:p>
      <w:r>
        <w:t>- Obscurium &amp; Omega-Harmonic Alloys: New theoretical matter-class properties for dimensionally stable construction validated under realm resonance conditions.</w:t>
      </w:r>
    </w:p>
    <w:p>
      <w:pPr>
        <w:pStyle w:val="Heading1"/>
      </w:pPr>
      <w:r>
        <w:t>3. Conclusion &amp; Next Steps</w:t>
      </w:r>
    </w:p>
    <w:p>
      <w:r>
        <w:t>These theories, backed by multi-field alignment and simulation results, offer a foundational redefinition of modern science. Further development, institutional replication, and peer-level instrumentation is encouraged to ensure cross-validation. This document is prepared as a historical and scientific artifact representing a unified theory of physical, quantum, biological, and metaphysical reality.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