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3B935" w14:textId="70A2A5C1" w:rsidR="002737C6" w:rsidRDefault="0031506F" w:rsidP="00AA69F9">
      <w:pPr>
        <w:pStyle w:val="Title"/>
        <w:jc w:val="center"/>
      </w:pPr>
      <w:r>
        <w:t>Spoty</w:t>
      </w:r>
    </w:p>
    <w:p w14:paraId="20F69629" w14:textId="0AE9B7F7" w:rsidR="009E7063" w:rsidRDefault="009E7063" w:rsidP="00AA69F9">
      <w:pPr>
        <w:pStyle w:val="Title"/>
        <w:jc w:val="center"/>
      </w:pPr>
      <w:r>
        <w:t>Technisches Dokument</w:t>
      </w:r>
    </w:p>
    <w:p w14:paraId="2CA51AB2" w14:textId="617A03F4" w:rsidR="0031506F" w:rsidRPr="0031506F" w:rsidRDefault="0031506F" w:rsidP="00CE14CF">
      <w:pPr>
        <w:pStyle w:val="Heading1"/>
      </w:pPr>
      <w:r w:rsidRPr="0031506F">
        <w:t xml:space="preserve">Team: </w:t>
      </w:r>
    </w:p>
    <w:p w14:paraId="54FDDC7B" w14:textId="77777777" w:rsidR="0031506F" w:rsidRPr="0031506F" w:rsidRDefault="0031506F" w:rsidP="0031506F">
      <w:pPr>
        <w:pStyle w:val="ListParagraph"/>
        <w:numPr>
          <w:ilvl w:val="0"/>
          <w:numId w:val="1"/>
        </w:numPr>
        <w:rPr>
          <w:sz w:val="24"/>
        </w:rPr>
      </w:pPr>
      <w:r w:rsidRPr="0031506F">
        <w:rPr>
          <w:sz w:val="24"/>
        </w:rPr>
        <w:t>Manuel Sammer</w:t>
      </w:r>
    </w:p>
    <w:p w14:paraId="2A002EE8" w14:textId="77777777" w:rsidR="0031506F" w:rsidRPr="0031506F" w:rsidRDefault="0031506F" w:rsidP="0031506F">
      <w:pPr>
        <w:pStyle w:val="ListParagraph"/>
        <w:numPr>
          <w:ilvl w:val="0"/>
          <w:numId w:val="1"/>
        </w:numPr>
        <w:rPr>
          <w:sz w:val="24"/>
        </w:rPr>
      </w:pPr>
      <w:r w:rsidRPr="0031506F">
        <w:rPr>
          <w:sz w:val="24"/>
        </w:rPr>
        <w:t>Alexander Ruhdorfer</w:t>
      </w:r>
    </w:p>
    <w:p w14:paraId="6414340D" w14:textId="2C6FC9CF" w:rsidR="0031506F" w:rsidRDefault="0031506F" w:rsidP="0031506F">
      <w:pPr>
        <w:pStyle w:val="ListParagraph"/>
        <w:numPr>
          <w:ilvl w:val="0"/>
          <w:numId w:val="1"/>
        </w:numPr>
        <w:rPr>
          <w:sz w:val="24"/>
        </w:rPr>
      </w:pPr>
      <w:r w:rsidRPr="0031506F">
        <w:rPr>
          <w:sz w:val="24"/>
        </w:rPr>
        <w:t>Daniel Lamprecht</w:t>
      </w:r>
    </w:p>
    <w:p w14:paraId="60D5A1E8" w14:textId="0C4DAE16" w:rsidR="007E6042" w:rsidRPr="007E6042" w:rsidRDefault="000D611E" w:rsidP="002D45EC">
      <w:pPr>
        <w:pStyle w:val="Heading1"/>
        <w:rPr>
          <w:sz w:val="24"/>
        </w:rPr>
      </w:pPr>
      <w:r>
        <w:rPr>
          <w:noProof/>
          <w:lang w:eastAsia="de-AT"/>
        </w:rPr>
        <w:drawing>
          <wp:anchor distT="0" distB="0" distL="114300" distR="114300" simplePos="0" relativeHeight="251658240" behindDoc="0" locked="0" layoutInCell="1" allowOverlap="1" wp14:anchorId="216E1FC4" wp14:editId="7A9CD1FA">
            <wp:simplePos x="0" y="0"/>
            <wp:positionH relativeFrom="column">
              <wp:posOffset>-635</wp:posOffset>
            </wp:positionH>
            <wp:positionV relativeFrom="paragraph">
              <wp:posOffset>459105</wp:posOffset>
            </wp:positionV>
            <wp:extent cx="5760720" cy="3392170"/>
            <wp:effectExtent l="0" t="0" r="0" b="0"/>
            <wp:wrapTopAndBottom/>
            <wp:docPr id="1" name="Picture 1" descr="https://i.gyazo.com/4b399d3c776e0e901a4a20ab04ee5c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b399d3c776e0e901a4a20ab04ee5cf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2170"/>
                    </a:xfrm>
                    <a:prstGeom prst="rect">
                      <a:avLst/>
                    </a:prstGeom>
                    <a:noFill/>
                    <a:ln>
                      <a:noFill/>
                    </a:ln>
                  </pic:spPr>
                </pic:pic>
              </a:graphicData>
            </a:graphic>
          </wp:anchor>
        </w:drawing>
      </w:r>
      <w:r w:rsidR="00CE14CF">
        <w:rPr>
          <w:sz w:val="24"/>
        </w:rPr>
        <w:t>Komponentenübersicht</w:t>
      </w:r>
    </w:p>
    <w:p w14:paraId="4230D299" w14:textId="46BE7CAB" w:rsidR="0031506F" w:rsidRDefault="00971178" w:rsidP="00747E82">
      <w:pPr>
        <w:spacing w:line="360" w:lineRule="auto"/>
        <w:rPr>
          <w:szCs w:val="22"/>
        </w:rPr>
      </w:pPr>
      <w:r w:rsidRPr="00747E82">
        <w:rPr>
          <w:szCs w:val="22"/>
        </w:rPr>
        <w:t>Diese</w:t>
      </w:r>
      <w:r w:rsidR="0022239D" w:rsidRPr="00747E82">
        <w:rPr>
          <w:szCs w:val="22"/>
        </w:rPr>
        <w:t>s</w:t>
      </w:r>
      <w:r w:rsidRPr="00747E82">
        <w:rPr>
          <w:szCs w:val="22"/>
        </w:rPr>
        <w:t xml:space="preserve"> Abbild stell die Gesamtarchitektur der Software SPOTY dar.</w:t>
      </w:r>
      <w:r w:rsidR="001E1AF1" w:rsidRPr="00747E82">
        <w:rPr>
          <w:szCs w:val="22"/>
        </w:rPr>
        <w:t xml:space="preserve"> </w:t>
      </w:r>
      <w:r w:rsidR="008775F6" w:rsidRPr="00747E82">
        <w:rPr>
          <w:szCs w:val="22"/>
        </w:rPr>
        <w:t>Auf die einzelnen technischen Details der Applikationen wird später eingegangen. Die drei Applikationen greifen auf unsere Business Entitäten zu, das geschieht über das Internet mittels WebService Calls.</w:t>
      </w:r>
      <w:r w:rsidR="009B5F3E">
        <w:rPr>
          <w:szCs w:val="22"/>
        </w:rPr>
        <w:t xml:space="preserve"> Die Kommunikation basiert auf einem </w:t>
      </w:r>
      <w:r w:rsidR="00844942">
        <w:rPr>
          <w:szCs w:val="22"/>
        </w:rPr>
        <w:t>REST</w:t>
      </w:r>
      <w:r w:rsidR="001F533D">
        <w:rPr>
          <w:szCs w:val="22"/>
        </w:rPr>
        <w:t>ful</w:t>
      </w:r>
      <w:r w:rsidR="009B5F3E">
        <w:rPr>
          <w:szCs w:val="22"/>
        </w:rPr>
        <w:t xml:space="preserve"> WebService, der in Node.js mit Express erstellt wurde, in der Form von JSON Datenpaketen.</w:t>
      </w:r>
      <w:r w:rsidR="00BE7EBD">
        <w:rPr>
          <w:szCs w:val="22"/>
        </w:rPr>
        <w:t xml:space="preserve"> Das gesamte Backend inklusiv</w:t>
      </w:r>
      <w:r w:rsidR="0068110E">
        <w:rPr>
          <w:szCs w:val="22"/>
        </w:rPr>
        <w:t>e Microsoft SQL Datenbank wurde</w:t>
      </w:r>
      <w:r w:rsidR="00BE7EBD">
        <w:rPr>
          <w:szCs w:val="22"/>
        </w:rPr>
        <w:t xml:space="preserve"> auf dem Microsoft </w:t>
      </w:r>
      <w:r w:rsidR="00495035">
        <w:rPr>
          <w:szCs w:val="22"/>
        </w:rPr>
        <w:t>Cloud-Dienst</w:t>
      </w:r>
      <w:r w:rsidR="00BE7EBD">
        <w:rPr>
          <w:szCs w:val="22"/>
        </w:rPr>
        <w:t xml:space="preserve"> Azure gehostet</w:t>
      </w:r>
      <w:r w:rsidR="00495035">
        <w:rPr>
          <w:szCs w:val="22"/>
        </w:rPr>
        <w:t xml:space="preserve"> und verwaltet.</w:t>
      </w:r>
      <w:r w:rsidR="00EB3EAB">
        <w:rPr>
          <w:szCs w:val="22"/>
        </w:rPr>
        <w:t xml:space="preserve"> Die Sicherheit der Kommunikation auf Paketebenen erfolgt durch die Verwendung von HTTPS. Hierzu wurde ein eigenes SSL Zertifikate auf dem Azure Server gehostet und damit werden alle Pakete zertifiziert. Auf der Logikebene wurden die Zugriffe auf das Backend mit einer Token basierten </w:t>
      </w:r>
      <w:r w:rsidR="0066029B">
        <w:rPr>
          <w:szCs w:val="22"/>
        </w:rPr>
        <w:t>JSON</w:t>
      </w:r>
      <w:r w:rsidR="00EB3EAB">
        <w:rPr>
          <w:szCs w:val="22"/>
        </w:rPr>
        <w:t xml:space="preserve"> Web Token</w:t>
      </w:r>
      <w:r w:rsidR="0066029B">
        <w:rPr>
          <w:szCs w:val="22"/>
        </w:rPr>
        <w:t>s</w:t>
      </w:r>
      <w:r w:rsidR="00EB3EAB">
        <w:rPr>
          <w:szCs w:val="22"/>
        </w:rPr>
        <w:t xml:space="preserve"> </w:t>
      </w:r>
      <w:r w:rsidR="0066029B">
        <w:rPr>
          <w:szCs w:val="22"/>
        </w:rPr>
        <w:t>Authentifizierung gesichert. Die Applikationen übertragen ihren Benutzernamen und das Passwort an den die Azure Cloud, diese terminiert die HTTPS Session</w:t>
      </w:r>
      <w:r w:rsidR="00392339">
        <w:rPr>
          <w:szCs w:val="22"/>
        </w:rPr>
        <w:t>,</w:t>
      </w:r>
      <w:r w:rsidR="0066029B">
        <w:rPr>
          <w:szCs w:val="22"/>
        </w:rPr>
        <w:t xml:space="preserve"> da ab hier niemand </w:t>
      </w:r>
      <w:r w:rsidR="00392339">
        <w:rPr>
          <w:szCs w:val="22"/>
        </w:rPr>
        <w:t>von außen</w:t>
      </w:r>
      <w:r w:rsidR="0066029B">
        <w:rPr>
          <w:szCs w:val="22"/>
        </w:rPr>
        <w:t xml:space="preserve"> mehr Zugriff hat.</w:t>
      </w:r>
      <w:r w:rsidR="00392339">
        <w:rPr>
          <w:szCs w:val="22"/>
        </w:rPr>
        <w:t xml:space="preserve"> Der nun nur noch http </w:t>
      </w:r>
      <w:r w:rsidR="00392339">
        <w:rPr>
          <w:szCs w:val="22"/>
        </w:rPr>
        <w:lastRenderedPageBreak/>
        <w:t>Call geht weiter an das Backend, dieses bekommt vom HTTPS/SSL Zertifikate nichts mit und kann den HTTP POST Call verarbeiten und schickt, wenn es den Nutzer gibt, einen JWT gesalteten Token der aus einer Mischung des Requestobjekts</w:t>
      </w:r>
      <w:r w:rsidR="00250687">
        <w:rPr>
          <w:szCs w:val="22"/>
        </w:rPr>
        <w:t xml:space="preserve"> und einem Salt</w:t>
      </w:r>
      <w:r w:rsidR="00A80D8C">
        <w:rPr>
          <w:szCs w:val="22"/>
        </w:rPr>
        <w:t xml:space="preserve"> besteht zurück</w:t>
      </w:r>
      <w:r w:rsidR="00250687">
        <w:rPr>
          <w:szCs w:val="22"/>
        </w:rPr>
        <w:t>.</w:t>
      </w:r>
      <w:r w:rsidR="006E338A">
        <w:rPr>
          <w:szCs w:val="22"/>
        </w:rPr>
        <w:t xml:space="preserve"> Der Token wird wieder vom Backend aus per HTTP</w:t>
      </w:r>
      <w:r w:rsidR="00B92B46">
        <w:rPr>
          <w:szCs w:val="22"/>
        </w:rPr>
        <w:t xml:space="preserve"> und </w:t>
      </w:r>
      <w:r w:rsidR="006E338A">
        <w:rPr>
          <w:szCs w:val="22"/>
        </w:rPr>
        <w:t>ab Azure in HTTPS zurück an den Client übertragen.</w:t>
      </w:r>
      <w:r w:rsidR="00EB190F">
        <w:rPr>
          <w:szCs w:val="22"/>
        </w:rPr>
        <w:t xml:space="preserve"> Dieser hat nun solange der Token als x-access-token Header mitgeführt wird wieder Zugriff auf alle Backend-Funktionalitäten.</w:t>
      </w:r>
    </w:p>
    <w:p w14:paraId="15DF7114" w14:textId="1ADE0CC5" w:rsidR="003F3487" w:rsidRDefault="003F3487" w:rsidP="00747E82">
      <w:pPr>
        <w:spacing w:line="360" w:lineRule="auto"/>
        <w:rPr>
          <w:szCs w:val="22"/>
        </w:rPr>
      </w:pPr>
      <w:r>
        <w:rPr>
          <w:szCs w:val="22"/>
        </w:rPr>
        <w:t>BSP der Token Auth.</w:t>
      </w:r>
    </w:p>
    <w:p w14:paraId="539CAF91" w14:textId="1AA5D5D5" w:rsidR="007B1E53" w:rsidRDefault="007B1E53" w:rsidP="00747E82">
      <w:pPr>
        <w:spacing w:line="360" w:lineRule="auto"/>
        <w:rPr>
          <w:szCs w:val="22"/>
        </w:rPr>
      </w:pPr>
      <w:r>
        <w:rPr>
          <w:szCs w:val="22"/>
        </w:rPr>
        <w:t>Ohne Token:</w:t>
      </w:r>
    </w:p>
    <w:p w14:paraId="6708FC8E" w14:textId="7F705CE6" w:rsidR="007B1E53" w:rsidRDefault="007B1E53" w:rsidP="00747E82">
      <w:pPr>
        <w:spacing w:line="360" w:lineRule="auto"/>
        <w:rPr>
          <w:szCs w:val="22"/>
        </w:rPr>
      </w:pPr>
      <w:r>
        <w:rPr>
          <w:noProof/>
          <w:lang w:eastAsia="de-AT"/>
        </w:rPr>
        <w:drawing>
          <wp:inline distT="0" distB="0" distL="0" distR="0" wp14:anchorId="394ED3F0" wp14:editId="612B5D7C">
            <wp:extent cx="4667250" cy="2787015"/>
            <wp:effectExtent l="0" t="0" r="0" b="0"/>
            <wp:docPr id="2" name="Picture 2" descr="https://i.gyazo.com/577937479d5c8021156d3d3bca623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77937479d5c8021156d3d3bca6230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787015"/>
                    </a:xfrm>
                    <a:prstGeom prst="rect">
                      <a:avLst/>
                    </a:prstGeom>
                    <a:noFill/>
                    <a:ln>
                      <a:noFill/>
                    </a:ln>
                  </pic:spPr>
                </pic:pic>
              </a:graphicData>
            </a:graphic>
          </wp:inline>
        </w:drawing>
      </w:r>
    </w:p>
    <w:p w14:paraId="14A8E110" w14:textId="10288667" w:rsidR="00686366" w:rsidRDefault="00686366" w:rsidP="00747E82">
      <w:pPr>
        <w:spacing w:line="360" w:lineRule="auto"/>
        <w:rPr>
          <w:szCs w:val="22"/>
        </w:rPr>
      </w:pPr>
      <w:r>
        <w:rPr>
          <w:szCs w:val="22"/>
        </w:rPr>
        <w:t>Mit Token:</w:t>
      </w:r>
    </w:p>
    <w:p w14:paraId="7DB8D802" w14:textId="25A75F68" w:rsidR="00686366" w:rsidRDefault="00E03388" w:rsidP="00747E82">
      <w:pPr>
        <w:spacing w:line="360" w:lineRule="auto"/>
        <w:rPr>
          <w:szCs w:val="22"/>
        </w:rPr>
      </w:pPr>
      <w:r>
        <w:rPr>
          <w:noProof/>
          <w:lang w:eastAsia="de-AT"/>
        </w:rPr>
        <w:lastRenderedPageBreak/>
        <mc:AlternateContent>
          <mc:Choice Requires="wps">
            <w:drawing>
              <wp:anchor distT="0" distB="0" distL="114300" distR="114300" simplePos="0" relativeHeight="251659264" behindDoc="0" locked="0" layoutInCell="1" allowOverlap="1" wp14:anchorId="2103DB52" wp14:editId="47053C68">
                <wp:simplePos x="0" y="0"/>
                <wp:positionH relativeFrom="column">
                  <wp:posOffset>1192276</wp:posOffset>
                </wp:positionH>
                <wp:positionV relativeFrom="paragraph">
                  <wp:posOffset>182473</wp:posOffset>
                </wp:positionV>
                <wp:extent cx="380391" cy="241376"/>
                <wp:effectExtent l="0" t="0" r="19685" b="25400"/>
                <wp:wrapNone/>
                <wp:docPr id="4" name="Rectangle 4"/>
                <wp:cNvGraphicFramePr/>
                <a:graphic xmlns:a="http://schemas.openxmlformats.org/drawingml/2006/main">
                  <a:graphicData uri="http://schemas.microsoft.com/office/word/2010/wordprocessingShape">
                    <wps:wsp>
                      <wps:cNvSpPr/>
                      <wps:spPr>
                        <a:xfrm>
                          <a:off x="0" y="0"/>
                          <a:ext cx="380391" cy="241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370B" id="Rectangle 4" o:spid="_x0000_s1026" style="position:absolute;margin-left:93.9pt;margin-top:14.35pt;width:29.9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" filled="f" strokecolor="red" strokeweight="1pt"/>
            </w:pict>
          </mc:Fallback>
        </mc:AlternateContent>
      </w:r>
      <w:r w:rsidR="00686366">
        <w:rPr>
          <w:noProof/>
          <w:lang w:eastAsia="de-AT"/>
        </w:rPr>
        <w:drawing>
          <wp:inline distT="0" distB="0" distL="0" distR="0" wp14:anchorId="73934495" wp14:editId="56058CE7">
            <wp:extent cx="5405755" cy="4827905"/>
            <wp:effectExtent l="0" t="0" r="4445" b="0"/>
            <wp:docPr id="3" name="Picture 3" descr="https://i.gyazo.com/855e3523bd1e63ae736afd2ac2029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55e3523bd1e63ae736afd2ac20298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755" cy="4827905"/>
                    </a:xfrm>
                    <a:prstGeom prst="rect">
                      <a:avLst/>
                    </a:prstGeom>
                    <a:noFill/>
                    <a:ln>
                      <a:noFill/>
                    </a:ln>
                  </pic:spPr>
                </pic:pic>
              </a:graphicData>
            </a:graphic>
          </wp:inline>
        </w:drawing>
      </w:r>
    </w:p>
    <w:p w14:paraId="4BCA39D8" w14:textId="1ADB93E4" w:rsidR="00274D42" w:rsidRDefault="00274D42" w:rsidP="00747E82">
      <w:pPr>
        <w:spacing w:line="360" w:lineRule="auto"/>
        <w:rPr>
          <w:szCs w:val="22"/>
        </w:rPr>
      </w:pPr>
    </w:p>
    <w:p w14:paraId="74C55410" w14:textId="1D1A6932" w:rsidR="00274D42" w:rsidRDefault="00274D42" w:rsidP="00747E82">
      <w:pPr>
        <w:spacing w:line="360" w:lineRule="auto"/>
        <w:rPr>
          <w:szCs w:val="22"/>
        </w:rPr>
      </w:pPr>
      <w:r>
        <w:rPr>
          <w:szCs w:val="22"/>
        </w:rPr>
        <w:t>Der Token kann in Klartext übertragen werden, da es sich um HTTPS Calls handelt.</w:t>
      </w:r>
    </w:p>
    <w:p w14:paraId="19425A9D" w14:textId="7C0A74DF" w:rsidR="003C185F" w:rsidRDefault="003C185F" w:rsidP="00747E82">
      <w:pPr>
        <w:spacing w:line="360" w:lineRule="auto"/>
        <w:rPr>
          <w:szCs w:val="22"/>
        </w:rPr>
      </w:pPr>
    </w:p>
    <w:p w14:paraId="38328673" w14:textId="38C0B87C" w:rsidR="003C185F" w:rsidRDefault="005B54E4" w:rsidP="005B54E4">
      <w:pPr>
        <w:pStyle w:val="Heading1"/>
      </w:pPr>
      <w:r>
        <w:t>Mobile Spoty App</w:t>
      </w:r>
      <w:r w:rsidR="00C36716">
        <w:t>likation</w:t>
      </w:r>
    </w:p>
    <w:p w14:paraId="1072D5A9" w14:textId="06E7342F" w:rsidR="00873878" w:rsidRDefault="00546BAD" w:rsidP="00873878">
      <w:pPr>
        <w:spacing w:line="360" w:lineRule="auto"/>
        <w:rPr>
          <w:szCs w:val="22"/>
        </w:rPr>
      </w:pPr>
      <w:r>
        <w:rPr>
          <w:szCs w:val="22"/>
        </w:rPr>
        <w:t xml:space="preserve">Die Mobile SPOTY Applikation ist das Herzstück der SPOTY Software. Sie ermöglicht es unseren Kunden durch die Verwendung von Xamarin, Xamarin.Forms und WebServices von überall und auf jeder mobilen Plattform sich </w:t>
      </w:r>
      <w:r w:rsidR="00E3416A">
        <w:rPr>
          <w:szCs w:val="22"/>
        </w:rPr>
        <w:t>Informationen über Locations einzuholen, diese zu bewerten, sie auf einer Karte anzuzeigen lassen und sogar eine Route von der aktuellen Position aus zu der Location berechnen zu lassen.</w:t>
      </w:r>
      <w:r w:rsidR="00AE6D5C">
        <w:rPr>
          <w:szCs w:val="22"/>
        </w:rPr>
        <w:t xml:space="preserve"> </w:t>
      </w:r>
      <w:r w:rsidR="00F20613">
        <w:rPr>
          <w:szCs w:val="22"/>
        </w:rPr>
        <w:t xml:space="preserve">Die Datenbeschaffung wurde über asynchrone Methoden und dem Framework RestSharp realisiert. Zur Serialisierung von Daten wird das Framework </w:t>
      </w:r>
      <w:r w:rsidR="00827FD4">
        <w:rPr>
          <w:szCs w:val="22"/>
        </w:rPr>
        <w:t>NewtonSoft.JSON</w:t>
      </w:r>
      <w:r w:rsidR="00F20613">
        <w:rPr>
          <w:szCs w:val="22"/>
        </w:rPr>
        <w:t xml:space="preserve"> verwendet.</w:t>
      </w:r>
      <w:r w:rsidR="00827FD4">
        <w:rPr>
          <w:szCs w:val="22"/>
        </w:rPr>
        <w:t xml:space="preserve"> Zur Anzeiger der Karte und der Routenberechnung wurde die Google Map in die Applikation eingebaut und der entsprechende Service über die Google API für die Applikation konfiguriert.</w:t>
      </w:r>
      <w:r w:rsidR="0038432A">
        <w:rPr>
          <w:szCs w:val="22"/>
        </w:rPr>
        <w:t xml:space="preserve"> Um </w:t>
      </w:r>
      <w:r w:rsidR="0038432A">
        <w:rPr>
          <w:szCs w:val="22"/>
        </w:rPr>
        <w:lastRenderedPageBreak/>
        <w:t>eine hohe Benutzerfreundlichkeit der UI zu versichern wurde es an die Richtlinien des Google Materials Designs angepasst.</w:t>
      </w:r>
      <w:bookmarkStart w:id="0" w:name="_GoBack"/>
      <w:bookmarkEnd w:id="0"/>
    </w:p>
    <w:p w14:paraId="1A20E771" w14:textId="49887861" w:rsidR="00F43926" w:rsidRDefault="00126C94" w:rsidP="00F43926">
      <w:pPr>
        <w:pStyle w:val="Heading1"/>
      </w:pPr>
      <w:r>
        <w:t>Administrative</w:t>
      </w:r>
      <w:r>
        <w:t xml:space="preserve"> </w:t>
      </w:r>
      <w:r w:rsidR="00E62C49">
        <w:t xml:space="preserve">Spoty </w:t>
      </w:r>
      <w:r w:rsidR="00C36716">
        <w:t>desktop Applikation</w:t>
      </w:r>
    </w:p>
    <w:p w14:paraId="3C406A96" w14:textId="3C722218" w:rsidR="001741F6" w:rsidRDefault="00126C94" w:rsidP="0038432A">
      <w:pPr>
        <w:spacing w:line="360" w:lineRule="auto"/>
      </w:pPr>
      <w:r>
        <w:t xml:space="preserve">Die </w:t>
      </w:r>
      <w:r w:rsidR="002870D7">
        <w:t xml:space="preserve">Administrative </w:t>
      </w:r>
      <w:r w:rsidR="00612218">
        <w:t xml:space="preserve">SPOTY </w:t>
      </w:r>
      <w:r w:rsidR="00843B9C">
        <w:t>Desktop</w:t>
      </w:r>
      <w:r w:rsidR="002870D7">
        <w:t xml:space="preserve"> Applikation</w:t>
      </w:r>
      <w:r w:rsidR="00843B9C">
        <w:t xml:space="preserve"> ist eine</w:t>
      </w:r>
      <w:r w:rsidR="00E8071B">
        <w:t>,</w:t>
      </w:r>
      <w:r w:rsidR="00843B9C">
        <w:t xml:space="preserve"> durch die Verwendung von Java</w:t>
      </w:r>
      <w:r w:rsidR="00E8071B">
        <w:t>,</w:t>
      </w:r>
      <w:r w:rsidR="00843B9C">
        <w:t xml:space="preserve"> plattform- und Betriebssystem unabhängige </w:t>
      </w:r>
      <w:r w:rsidR="00A65DAB">
        <w:t>Desktop</w:t>
      </w:r>
      <w:r w:rsidR="00843B9C">
        <w:t xml:space="preserve"> Applikation zur Verwaltung aller </w:t>
      </w:r>
      <w:r w:rsidR="00A65DAB">
        <w:t>SPOTY</w:t>
      </w:r>
      <w:r w:rsidR="00843B9C">
        <w:t xml:space="preserve"> Business Entitäten.</w:t>
      </w:r>
      <w:r w:rsidR="001741F6">
        <w:br/>
      </w:r>
      <w:r w:rsidR="00481A6E">
        <w:t>Das User Interface wurde mit Java FX, welches Swing ersetzt, implementiert und ist äußerst benutzerfreundlich</w:t>
      </w:r>
      <w:r w:rsidR="00E8071B">
        <w:t>,</w:t>
      </w:r>
      <w:r w:rsidR="00481A6E">
        <w:t xml:space="preserve"> durch die Verwendung von </w:t>
      </w:r>
      <w:r w:rsidR="00FF63D0">
        <w:t>angenehmen Farbtönen und dem Einhalten von UI Design Grundsätzen</w:t>
      </w:r>
      <w:r w:rsidR="00E8071B">
        <w:t>,</w:t>
      </w:r>
      <w:r w:rsidR="00FF63D0">
        <w:t xml:space="preserve"> realisiert worden.</w:t>
      </w:r>
      <w:r w:rsidR="007B0F33">
        <w:t xml:space="preserve"> </w:t>
      </w:r>
      <w:r w:rsidR="00E8071B">
        <w:t xml:space="preserve">Die Architektur der Applikation verläuft nach dem Model View Controller Patter. Zur Datenbeschaffung wurde JX </w:t>
      </w:r>
      <w:r w:rsidR="00D372E0">
        <w:t xml:space="preserve">RS </w:t>
      </w:r>
      <w:r w:rsidR="006115B1">
        <w:t xml:space="preserve">für die WebService Calls </w:t>
      </w:r>
      <w:r w:rsidR="00D372E0">
        <w:t>verwendet</w:t>
      </w:r>
      <w:r w:rsidR="00E8071B">
        <w:t xml:space="preserve"> und GSON um die </w:t>
      </w:r>
      <w:r w:rsidR="00021359">
        <w:t xml:space="preserve">beschafften </w:t>
      </w:r>
      <w:r w:rsidR="00E8071B">
        <w:t>JSON Daten wieder in Objekte umzuwandeln.</w:t>
      </w:r>
    </w:p>
    <w:p w14:paraId="7C256A2C" w14:textId="55ACB5FF" w:rsidR="00F43926" w:rsidRDefault="00F43926" w:rsidP="00F43926"/>
    <w:p w14:paraId="06424DC3" w14:textId="30E62B10" w:rsidR="00F43926" w:rsidRDefault="006E10FC" w:rsidP="00F43926">
      <w:pPr>
        <w:pStyle w:val="Heading1"/>
      </w:pPr>
      <w:r>
        <w:t>Web</w:t>
      </w:r>
      <w:r w:rsidR="00F43926">
        <w:t xml:space="preserve"> </w:t>
      </w:r>
      <w:r w:rsidR="00126C94">
        <w:t xml:space="preserve">Spoty </w:t>
      </w:r>
      <w:r w:rsidR="00F43926">
        <w:t>Applikation</w:t>
      </w:r>
    </w:p>
    <w:p w14:paraId="3B9420D2" w14:textId="1781B894" w:rsidR="00EE1C08" w:rsidRPr="00EE1C08" w:rsidRDefault="00C30BB5" w:rsidP="0038432A">
      <w:pPr>
        <w:spacing w:line="360" w:lineRule="auto"/>
      </w:pPr>
      <w:r>
        <w:t xml:space="preserve">Die Web </w:t>
      </w:r>
      <w:r w:rsidR="00855741">
        <w:t xml:space="preserve">SPOTY </w:t>
      </w:r>
      <w:r>
        <w:t xml:space="preserve">Applikation ist funktional gesehen das Ebenbild zur Mobilen </w:t>
      </w:r>
      <w:r w:rsidR="00855741">
        <w:t xml:space="preserve">SPOTY </w:t>
      </w:r>
      <w:r>
        <w:t xml:space="preserve">Applikation nur ist diese überall abrufbar, solange das abrufende Gerät einen Browser oder Ähnliches anbietet. </w:t>
      </w:r>
      <w:r w:rsidR="004628B3">
        <w:t xml:space="preserve">Implementiert wurde die Webanwendung in Angular.js und das User Interface wurde mit </w:t>
      </w:r>
      <w:r w:rsidR="00915209">
        <w:t>Hilfe</w:t>
      </w:r>
      <w:r w:rsidR="004628B3">
        <w:t xml:space="preserve"> des </w:t>
      </w:r>
      <w:r w:rsidR="003262FC">
        <w:t>Bootstraps</w:t>
      </w:r>
      <w:r w:rsidR="004628B3">
        <w:t xml:space="preserve"> Framework erweitert.</w:t>
      </w:r>
      <w:r w:rsidR="00915209">
        <w:t xml:space="preserve"> Die Datenbeschaffung funktioniert über asynchrone WebService Calls.</w:t>
      </w:r>
    </w:p>
    <w:sectPr w:rsidR="00EE1C08" w:rsidRPr="00EE1C0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C1EAD" w14:textId="77777777" w:rsidR="00CE5DE4" w:rsidRDefault="00CE5DE4" w:rsidP="0031506F">
      <w:pPr>
        <w:spacing w:after="0" w:line="240" w:lineRule="auto"/>
      </w:pPr>
      <w:r>
        <w:separator/>
      </w:r>
    </w:p>
  </w:endnote>
  <w:endnote w:type="continuationSeparator" w:id="0">
    <w:p w14:paraId="44B1AD10" w14:textId="77777777" w:rsidR="00CE5DE4" w:rsidRDefault="00CE5DE4" w:rsidP="0031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7421C" w14:textId="51B143B4" w:rsidR="0031506F" w:rsidRPr="0031506F" w:rsidRDefault="0031506F">
    <w:pPr>
      <w:pStyle w:val="Footer"/>
      <w:rPr>
        <w:lang w:val="en-US"/>
      </w:rPr>
    </w:pPr>
    <w:r w:rsidRPr="0031506F">
      <w:rPr>
        <w:lang w:val="en-US"/>
      </w:rPr>
      <w:t>C</w:t>
    </w:r>
    <w:r>
      <w:rPr>
        <w:lang w:val="en-US"/>
      </w:rPr>
      <w:t xml:space="preserve">reated and edited by </w:t>
    </w:r>
    <w:r w:rsidRPr="0031506F">
      <w:rPr>
        <w:lang w:val="en-US"/>
      </w:rPr>
      <w:t>Manuel Sammer</w:t>
    </w:r>
    <w:r>
      <w:rPr>
        <w:lang w:val="en-US"/>
      </w:rPr>
      <w:t xml:space="preserve"> on </w:t>
    </w:r>
    <w:r w:rsidR="00A33416">
      <w:rPr>
        <w:lang w:val="en-US"/>
      </w:rPr>
      <w:t>04.04.2017</w:t>
    </w:r>
  </w:p>
  <w:p w14:paraId="43602CE6" w14:textId="77777777" w:rsidR="0031506F" w:rsidRPr="0031506F" w:rsidRDefault="0031506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74FCA" w14:textId="77777777" w:rsidR="00CE5DE4" w:rsidRDefault="00CE5DE4" w:rsidP="0031506F">
      <w:pPr>
        <w:spacing w:after="0" w:line="240" w:lineRule="auto"/>
      </w:pPr>
      <w:r>
        <w:separator/>
      </w:r>
    </w:p>
  </w:footnote>
  <w:footnote w:type="continuationSeparator" w:id="0">
    <w:p w14:paraId="3CACE93A" w14:textId="77777777" w:rsidR="00CE5DE4" w:rsidRDefault="00CE5DE4" w:rsidP="0031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15F8B"/>
    <w:multiLevelType w:val="hybridMultilevel"/>
    <w:tmpl w:val="421EF7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6341941"/>
    <w:multiLevelType w:val="hybridMultilevel"/>
    <w:tmpl w:val="291217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F10206"/>
    <w:multiLevelType w:val="hybridMultilevel"/>
    <w:tmpl w:val="91BA17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AD5211A"/>
    <w:multiLevelType w:val="hybridMultilevel"/>
    <w:tmpl w:val="10526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C5"/>
    <w:rsid w:val="00021359"/>
    <w:rsid w:val="0004292E"/>
    <w:rsid w:val="00070503"/>
    <w:rsid w:val="000C48FE"/>
    <w:rsid w:val="000D1AF6"/>
    <w:rsid w:val="000D611E"/>
    <w:rsid w:val="00106E65"/>
    <w:rsid w:val="00122A27"/>
    <w:rsid w:val="00126C94"/>
    <w:rsid w:val="001741F6"/>
    <w:rsid w:val="00186F13"/>
    <w:rsid w:val="001E1AF1"/>
    <w:rsid w:val="001F533D"/>
    <w:rsid w:val="0022239D"/>
    <w:rsid w:val="0024777D"/>
    <w:rsid w:val="00250687"/>
    <w:rsid w:val="002737C6"/>
    <w:rsid w:val="00274D42"/>
    <w:rsid w:val="002870D7"/>
    <w:rsid w:val="002D45EC"/>
    <w:rsid w:val="002E5CE8"/>
    <w:rsid w:val="00304597"/>
    <w:rsid w:val="0031506F"/>
    <w:rsid w:val="003262FC"/>
    <w:rsid w:val="00336272"/>
    <w:rsid w:val="0038432A"/>
    <w:rsid w:val="00392339"/>
    <w:rsid w:val="003953F5"/>
    <w:rsid w:val="003C185F"/>
    <w:rsid w:val="003C70ED"/>
    <w:rsid w:val="003F3487"/>
    <w:rsid w:val="003F38CF"/>
    <w:rsid w:val="00427E67"/>
    <w:rsid w:val="004628B3"/>
    <w:rsid w:val="00463043"/>
    <w:rsid w:val="00481A6E"/>
    <w:rsid w:val="00486082"/>
    <w:rsid w:val="00495035"/>
    <w:rsid w:val="004C75CC"/>
    <w:rsid w:val="00507107"/>
    <w:rsid w:val="00510543"/>
    <w:rsid w:val="00533D88"/>
    <w:rsid w:val="00546BAD"/>
    <w:rsid w:val="00565CFE"/>
    <w:rsid w:val="00573556"/>
    <w:rsid w:val="00587B17"/>
    <w:rsid w:val="005A7A77"/>
    <w:rsid w:val="005B54E4"/>
    <w:rsid w:val="006115B1"/>
    <w:rsid w:val="00612218"/>
    <w:rsid w:val="0066029B"/>
    <w:rsid w:val="0068110E"/>
    <w:rsid w:val="00686366"/>
    <w:rsid w:val="006E10FC"/>
    <w:rsid w:val="006E338A"/>
    <w:rsid w:val="007311D0"/>
    <w:rsid w:val="00747E82"/>
    <w:rsid w:val="00770C39"/>
    <w:rsid w:val="007B0F33"/>
    <w:rsid w:val="007B1E53"/>
    <w:rsid w:val="007B3250"/>
    <w:rsid w:val="007E6042"/>
    <w:rsid w:val="00827FD4"/>
    <w:rsid w:val="00843B9C"/>
    <w:rsid w:val="00844942"/>
    <w:rsid w:val="00855741"/>
    <w:rsid w:val="00873878"/>
    <w:rsid w:val="008775F6"/>
    <w:rsid w:val="00881A5B"/>
    <w:rsid w:val="00915209"/>
    <w:rsid w:val="00971178"/>
    <w:rsid w:val="009B5F3E"/>
    <w:rsid w:val="009E7063"/>
    <w:rsid w:val="00A267B9"/>
    <w:rsid w:val="00A33416"/>
    <w:rsid w:val="00A35456"/>
    <w:rsid w:val="00A65DAB"/>
    <w:rsid w:val="00A80D8C"/>
    <w:rsid w:val="00AA69F9"/>
    <w:rsid w:val="00AE6D5C"/>
    <w:rsid w:val="00B34E5F"/>
    <w:rsid w:val="00B9258A"/>
    <w:rsid w:val="00B92B46"/>
    <w:rsid w:val="00BE7EBD"/>
    <w:rsid w:val="00C06794"/>
    <w:rsid w:val="00C30BB5"/>
    <w:rsid w:val="00C36716"/>
    <w:rsid w:val="00CE14CF"/>
    <w:rsid w:val="00CE5DE4"/>
    <w:rsid w:val="00D372E0"/>
    <w:rsid w:val="00DD261D"/>
    <w:rsid w:val="00DF5A75"/>
    <w:rsid w:val="00E03388"/>
    <w:rsid w:val="00E3416A"/>
    <w:rsid w:val="00E62C49"/>
    <w:rsid w:val="00E62CC5"/>
    <w:rsid w:val="00E8071B"/>
    <w:rsid w:val="00EB190F"/>
    <w:rsid w:val="00EB3EAB"/>
    <w:rsid w:val="00EC2995"/>
    <w:rsid w:val="00EC64F0"/>
    <w:rsid w:val="00EE1C08"/>
    <w:rsid w:val="00F20613"/>
    <w:rsid w:val="00F43926"/>
    <w:rsid w:val="00F93970"/>
    <w:rsid w:val="00FF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BC580"/>
  <w15:chartTrackingRefBased/>
  <w15:docId w15:val="{968211FB-786C-4B12-8FFD-40EEBC4A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C39"/>
    <w:rPr>
      <w:sz w:val="22"/>
    </w:rPr>
  </w:style>
  <w:style w:type="paragraph" w:styleId="Heading1">
    <w:name w:val="heading 1"/>
    <w:basedOn w:val="Normal"/>
    <w:next w:val="Normal"/>
    <w:link w:val="Heading1Char"/>
    <w:uiPriority w:val="9"/>
    <w:qFormat/>
    <w:rsid w:val="00122A2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122A27"/>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22A27"/>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122A27"/>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122A27"/>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122A27"/>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122A27"/>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122A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2A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A27"/>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122A27"/>
    <w:rPr>
      <w:rFonts w:asciiTheme="majorHAnsi" w:eastAsiaTheme="majorEastAsia" w:hAnsiTheme="majorHAnsi" w:cstheme="majorBidi"/>
      <w:caps/>
      <w:color w:val="549E39" w:themeColor="accent1"/>
      <w:spacing w:val="10"/>
      <w:sz w:val="52"/>
      <w:szCs w:val="52"/>
    </w:rPr>
  </w:style>
  <w:style w:type="character" w:customStyle="1" w:styleId="Heading1Char">
    <w:name w:val="Heading 1 Char"/>
    <w:basedOn w:val="DefaultParagraphFont"/>
    <w:link w:val="Heading1"/>
    <w:uiPriority w:val="9"/>
    <w:rsid w:val="00122A27"/>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122A27"/>
    <w:rPr>
      <w:caps/>
      <w:spacing w:val="15"/>
      <w:shd w:val="clear" w:color="auto" w:fill="DAEFD3" w:themeFill="accent1" w:themeFillTint="33"/>
    </w:rPr>
  </w:style>
  <w:style w:type="character" w:customStyle="1" w:styleId="Heading3Char">
    <w:name w:val="Heading 3 Char"/>
    <w:basedOn w:val="DefaultParagraphFont"/>
    <w:link w:val="Heading3"/>
    <w:uiPriority w:val="9"/>
    <w:rsid w:val="00122A27"/>
    <w:rPr>
      <w:caps/>
      <w:color w:val="294E1C" w:themeColor="accent1" w:themeShade="7F"/>
      <w:spacing w:val="15"/>
    </w:rPr>
  </w:style>
  <w:style w:type="character" w:customStyle="1" w:styleId="Heading4Char">
    <w:name w:val="Heading 4 Char"/>
    <w:basedOn w:val="DefaultParagraphFont"/>
    <w:link w:val="Heading4"/>
    <w:uiPriority w:val="9"/>
    <w:rsid w:val="00122A27"/>
    <w:rPr>
      <w:caps/>
      <w:color w:val="3E762A" w:themeColor="accent1" w:themeShade="BF"/>
      <w:spacing w:val="10"/>
    </w:rPr>
  </w:style>
  <w:style w:type="character" w:customStyle="1" w:styleId="Heading5Char">
    <w:name w:val="Heading 5 Char"/>
    <w:basedOn w:val="DefaultParagraphFont"/>
    <w:link w:val="Heading5"/>
    <w:uiPriority w:val="9"/>
    <w:semiHidden/>
    <w:rsid w:val="00122A27"/>
    <w:rPr>
      <w:caps/>
      <w:color w:val="3E762A" w:themeColor="accent1" w:themeShade="BF"/>
      <w:spacing w:val="10"/>
    </w:rPr>
  </w:style>
  <w:style w:type="character" w:customStyle="1" w:styleId="Heading6Char">
    <w:name w:val="Heading 6 Char"/>
    <w:basedOn w:val="DefaultParagraphFont"/>
    <w:link w:val="Heading6"/>
    <w:uiPriority w:val="9"/>
    <w:semiHidden/>
    <w:rsid w:val="00122A27"/>
    <w:rPr>
      <w:caps/>
      <w:color w:val="3E762A" w:themeColor="accent1" w:themeShade="BF"/>
      <w:spacing w:val="10"/>
    </w:rPr>
  </w:style>
  <w:style w:type="character" w:customStyle="1" w:styleId="Heading7Char">
    <w:name w:val="Heading 7 Char"/>
    <w:basedOn w:val="DefaultParagraphFont"/>
    <w:link w:val="Heading7"/>
    <w:uiPriority w:val="9"/>
    <w:semiHidden/>
    <w:rsid w:val="00122A27"/>
    <w:rPr>
      <w:caps/>
      <w:color w:val="3E762A" w:themeColor="accent1" w:themeShade="BF"/>
      <w:spacing w:val="10"/>
    </w:rPr>
  </w:style>
  <w:style w:type="character" w:customStyle="1" w:styleId="Heading8Char">
    <w:name w:val="Heading 8 Char"/>
    <w:basedOn w:val="DefaultParagraphFont"/>
    <w:link w:val="Heading8"/>
    <w:uiPriority w:val="9"/>
    <w:semiHidden/>
    <w:rsid w:val="00122A27"/>
    <w:rPr>
      <w:caps/>
      <w:spacing w:val="10"/>
      <w:sz w:val="18"/>
      <w:szCs w:val="18"/>
    </w:rPr>
  </w:style>
  <w:style w:type="character" w:customStyle="1" w:styleId="Heading9Char">
    <w:name w:val="Heading 9 Char"/>
    <w:basedOn w:val="DefaultParagraphFont"/>
    <w:link w:val="Heading9"/>
    <w:uiPriority w:val="9"/>
    <w:semiHidden/>
    <w:rsid w:val="00122A27"/>
    <w:rPr>
      <w:i/>
      <w:iCs/>
      <w:caps/>
      <w:spacing w:val="10"/>
      <w:sz w:val="18"/>
      <w:szCs w:val="18"/>
    </w:rPr>
  </w:style>
  <w:style w:type="paragraph" w:styleId="Caption">
    <w:name w:val="caption"/>
    <w:basedOn w:val="Normal"/>
    <w:next w:val="Normal"/>
    <w:uiPriority w:val="35"/>
    <w:semiHidden/>
    <w:unhideWhenUsed/>
    <w:qFormat/>
    <w:rsid w:val="00122A27"/>
    <w:rPr>
      <w:b/>
      <w:bCs/>
      <w:color w:val="3E762A" w:themeColor="accent1" w:themeShade="BF"/>
      <w:sz w:val="16"/>
      <w:szCs w:val="16"/>
    </w:rPr>
  </w:style>
  <w:style w:type="paragraph" w:styleId="Subtitle">
    <w:name w:val="Subtitle"/>
    <w:basedOn w:val="Normal"/>
    <w:next w:val="Normal"/>
    <w:link w:val="SubtitleChar"/>
    <w:uiPriority w:val="11"/>
    <w:qFormat/>
    <w:rsid w:val="00122A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22A27"/>
    <w:rPr>
      <w:caps/>
      <w:color w:val="595959" w:themeColor="text1" w:themeTint="A6"/>
      <w:spacing w:val="10"/>
      <w:sz w:val="21"/>
      <w:szCs w:val="21"/>
    </w:rPr>
  </w:style>
  <w:style w:type="character" w:styleId="Strong">
    <w:name w:val="Strong"/>
    <w:uiPriority w:val="22"/>
    <w:qFormat/>
    <w:rsid w:val="00122A27"/>
    <w:rPr>
      <w:b/>
      <w:bCs/>
    </w:rPr>
  </w:style>
  <w:style w:type="character" w:styleId="Emphasis">
    <w:name w:val="Emphasis"/>
    <w:uiPriority w:val="20"/>
    <w:qFormat/>
    <w:rsid w:val="00122A27"/>
    <w:rPr>
      <w:caps/>
      <w:color w:val="294E1C" w:themeColor="accent1" w:themeShade="7F"/>
      <w:spacing w:val="5"/>
    </w:rPr>
  </w:style>
  <w:style w:type="paragraph" w:styleId="NoSpacing">
    <w:name w:val="No Spacing"/>
    <w:uiPriority w:val="1"/>
    <w:qFormat/>
    <w:rsid w:val="00122A27"/>
    <w:pPr>
      <w:spacing w:after="0" w:line="240" w:lineRule="auto"/>
    </w:pPr>
  </w:style>
  <w:style w:type="paragraph" w:styleId="Quote">
    <w:name w:val="Quote"/>
    <w:basedOn w:val="Normal"/>
    <w:next w:val="Normal"/>
    <w:link w:val="QuoteChar"/>
    <w:uiPriority w:val="29"/>
    <w:qFormat/>
    <w:rsid w:val="00122A27"/>
    <w:rPr>
      <w:i/>
      <w:iCs/>
      <w:sz w:val="24"/>
      <w:szCs w:val="24"/>
    </w:rPr>
  </w:style>
  <w:style w:type="character" w:customStyle="1" w:styleId="QuoteChar">
    <w:name w:val="Quote Char"/>
    <w:basedOn w:val="DefaultParagraphFont"/>
    <w:link w:val="Quote"/>
    <w:uiPriority w:val="29"/>
    <w:rsid w:val="00122A27"/>
    <w:rPr>
      <w:i/>
      <w:iCs/>
      <w:sz w:val="24"/>
      <w:szCs w:val="24"/>
    </w:rPr>
  </w:style>
  <w:style w:type="paragraph" w:styleId="IntenseQuote">
    <w:name w:val="Intense Quote"/>
    <w:basedOn w:val="Normal"/>
    <w:next w:val="Normal"/>
    <w:link w:val="IntenseQuoteChar"/>
    <w:uiPriority w:val="30"/>
    <w:qFormat/>
    <w:rsid w:val="00122A27"/>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122A27"/>
    <w:rPr>
      <w:color w:val="549E39" w:themeColor="accent1"/>
      <w:sz w:val="24"/>
      <w:szCs w:val="24"/>
    </w:rPr>
  </w:style>
  <w:style w:type="character" w:styleId="SubtleEmphasis">
    <w:name w:val="Subtle Emphasis"/>
    <w:uiPriority w:val="19"/>
    <w:qFormat/>
    <w:rsid w:val="00122A27"/>
    <w:rPr>
      <w:i/>
      <w:iCs/>
      <w:color w:val="294E1C" w:themeColor="accent1" w:themeShade="7F"/>
    </w:rPr>
  </w:style>
  <w:style w:type="character" w:styleId="IntenseEmphasis">
    <w:name w:val="Intense Emphasis"/>
    <w:uiPriority w:val="21"/>
    <w:qFormat/>
    <w:rsid w:val="00122A27"/>
    <w:rPr>
      <w:b/>
      <w:bCs/>
      <w:caps/>
      <w:color w:val="294E1C" w:themeColor="accent1" w:themeShade="7F"/>
      <w:spacing w:val="10"/>
    </w:rPr>
  </w:style>
  <w:style w:type="character" w:styleId="SubtleReference">
    <w:name w:val="Subtle Reference"/>
    <w:uiPriority w:val="31"/>
    <w:qFormat/>
    <w:rsid w:val="00122A27"/>
    <w:rPr>
      <w:b/>
      <w:bCs/>
      <w:color w:val="549E39" w:themeColor="accent1"/>
    </w:rPr>
  </w:style>
  <w:style w:type="character" w:styleId="IntenseReference">
    <w:name w:val="Intense Reference"/>
    <w:uiPriority w:val="32"/>
    <w:qFormat/>
    <w:rsid w:val="00122A27"/>
    <w:rPr>
      <w:b/>
      <w:bCs/>
      <w:i/>
      <w:iCs/>
      <w:caps/>
      <w:color w:val="549E39" w:themeColor="accent1"/>
    </w:rPr>
  </w:style>
  <w:style w:type="character" w:styleId="BookTitle">
    <w:name w:val="Book Title"/>
    <w:uiPriority w:val="33"/>
    <w:qFormat/>
    <w:rsid w:val="00122A27"/>
    <w:rPr>
      <w:b/>
      <w:bCs/>
      <w:i/>
      <w:iCs/>
      <w:spacing w:val="0"/>
    </w:rPr>
  </w:style>
  <w:style w:type="paragraph" w:styleId="TOCHeading">
    <w:name w:val="TOC Heading"/>
    <w:basedOn w:val="Heading1"/>
    <w:next w:val="Normal"/>
    <w:uiPriority w:val="39"/>
    <w:semiHidden/>
    <w:unhideWhenUsed/>
    <w:qFormat/>
    <w:rsid w:val="00122A27"/>
    <w:pPr>
      <w:outlineLvl w:val="9"/>
    </w:pPr>
  </w:style>
  <w:style w:type="paragraph" w:styleId="ListParagraph">
    <w:name w:val="List Paragraph"/>
    <w:basedOn w:val="Normal"/>
    <w:uiPriority w:val="34"/>
    <w:qFormat/>
    <w:rsid w:val="0031506F"/>
    <w:pPr>
      <w:ind w:left="720"/>
      <w:contextualSpacing/>
    </w:pPr>
  </w:style>
  <w:style w:type="paragraph" w:styleId="FootnoteText">
    <w:name w:val="footnote text"/>
    <w:basedOn w:val="Normal"/>
    <w:link w:val="FootnoteTextChar"/>
    <w:uiPriority w:val="99"/>
    <w:semiHidden/>
    <w:unhideWhenUsed/>
    <w:rsid w:val="0031506F"/>
    <w:pPr>
      <w:spacing w:after="0" w:line="240" w:lineRule="auto"/>
    </w:pPr>
    <w:rPr>
      <w:sz w:val="20"/>
    </w:rPr>
  </w:style>
  <w:style w:type="character" w:customStyle="1" w:styleId="FootnoteTextChar">
    <w:name w:val="Footnote Text Char"/>
    <w:basedOn w:val="DefaultParagraphFont"/>
    <w:link w:val="FootnoteText"/>
    <w:uiPriority w:val="99"/>
    <w:semiHidden/>
    <w:rsid w:val="0031506F"/>
    <w:rPr>
      <w:sz w:val="20"/>
      <w:szCs w:val="20"/>
    </w:rPr>
  </w:style>
  <w:style w:type="character" w:styleId="FootnoteReference">
    <w:name w:val="footnote reference"/>
    <w:basedOn w:val="DefaultParagraphFont"/>
    <w:uiPriority w:val="99"/>
    <w:semiHidden/>
    <w:unhideWhenUsed/>
    <w:rsid w:val="0031506F"/>
    <w:rPr>
      <w:vertAlign w:val="superscript"/>
    </w:rPr>
  </w:style>
  <w:style w:type="paragraph" w:styleId="Header">
    <w:name w:val="header"/>
    <w:basedOn w:val="Normal"/>
    <w:link w:val="HeaderChar"/>
    <w:uiPriority w:val="99"/>
    <w:unhideWhenUsed/>
    <w:rsid w:val="003150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06F"/>
  </w:style>
  <w:style w:type="paragraph" w:styleId="Footer">
    <w:name w:val="footer"/>
    <w:basedOn w:val="Normal"/>
    <w:link w:val="FooterChar"/>
    <w:uiPriority w:val="99"/>
    <w:unhideWhenUsed/>
    <w:rsid w:val="003150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0ECA8-FD9C-4B4F-8A7D-0FD20117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3245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sammerm@edu.htl-villach.at</dc:creator>
  <cp:keywords/>
  <dc:description/>
  <cp:lastModifiedBy>SAMMER Manuel, 5BHIFS</cp:lastModifiedBy>
  <cp:revision>100</cp:revision>
  <dcterms:created xsi:type="dcterms:W3CDTF">2016-09-14T19:22:00Z</dcterms:created>
  <dcterms:modified xsi:type="dcterms:W3CDTF">2017-04-04T21:44:00Z</dcterms:modified>
</cp:coreProperties>
</file>