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ELITE DAILY TRADING BRIEF — 2026-05-22 — RANGE-BEAR</w:t>
      </w:r>
    </w:p>
    <w:p>
      <w:r>
        <w:rPr>
          <w:b/>
        </w:rPr>
        <w:t>Generated: 08:55 IST  |  Weekly expiry: 4 trading days (Thu 28-May)  |  Monthly expiry: 4 trading days (Thu 28-May)  |  Expiry week: NO (borderline)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BIAS: RANGE-BEAR (crude-led, geopolitically fragile)</w:t>
            </w:r>
          </w:p>
        </w:tc>
      </w:tr>
      <w:tr>
        <w:tc>
          <w:tcPr>
            <w:tcW w:type="dxa" w:w="8640"/>
          </w:tcPr>
          <w:p>
            <w:r>
              <w:t>ENTRY PERMISSION: YELLOW — Hormuz binary risk + heavy FII selling</w:t>
            </w:r>
          </w:p>
        </w:tc>
      </w:tr>
      <w:tr>
        <w:tc>
          <w:tcPr>
            <w:tcW w:type="dxa" w:w="8640"/>
          </w:tcPr>
          <w:p>
            <w:r>
              <w:t>CRUDE MODE: BEAR (₹9,500/bbl proxy) | Direction: RISING today after 4.6% fall Wed</w:t>
            </w:r>
          </w:p>
        </w:tc>
      </w:tr>
      <w:tr>
        <w:tc>
          <w:tcPr>
            <w:tcW w:type="dxa" w:w="8640"/>
          </w:tcPr>
          <w:p>
            <w:r>
              <w:t>VIX SIZING: HALF SIZE (India VIX estimated 17-20, data partial)</w:t>
            </w:r>
          </w:p>
        </w:tc>
      </w:tr>
      <w:tr>
        <w:tc>
          <w:tcPr>
            <w:tcW w:type="dxa" w:w="8640"/>
          </w:tcPr>
          <w:p>
            <w:r>
              <w:t>EXPIRY ALERT: 4 trading days to monthly+weekly — theta acceleration begins Mon</w:t>
            </w:r>
          </w:p>
        </w:tc>
      </w:tr>
    </w:tbl>
    <w:p>
      <w:pPr>
        <w:pStyle w:val="Heading1"/>
      </w:pPr>
      <w:r>
        <w:rPr>
          <w:color w:val="1F3A68"/>
        </w:rPr>
        <w:t>SECTION 1 — MACRO SNAPSHOT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Signal</w:t>
            </w:r>
          </w:p>
        </w:tc>
      </w:tr>
      <w:tr>
        <w:tc>
          <w:tcPr>
            <w:tcW w:type="dxa" w:w="2880"/>
          </w:tcPr>
          <w:p>
            <w:r>
              <w:t>MCX Crude (WTI × USDINR proxy)</w:t>
            </w:r>
          </w:p>
        </w:tc>
        <w:tc>
          <w:tcPr>
            <w:tcW w:type="dxa" w:w="2880"/>
          </w:tcPr>
          <w:p>
            <w:r>
              <w:t>₹9,526 / bbl</w:t>
            </w:r>
          </w:p>
        </w:tc>
        <w:tc>
          <w:tcPr>
            <w:tcW w:type="dxa" w:w="2880"/>
          </w:tcPr>
          <w:p>
            <w:r>
              <w:t>BEAR mode (₹9k-10k band)</w:t>
            </w:r>
          </w:p>
        </w:tc>
      </w:tr>
      <w:tr>
        <w:tc>
          <w:tcPr>
            <w:tcW w:type="dxa" w:w="2880"/>
          </w:tcPr>
          <w:p>
            <w:r>
              <w:t>Brent</w:t>
            </w:r>
          </w:p>
        </w:tc>
        <w:tc>
          <w:tcPr>
            <w:tcW w:type="dxa" w:w="2880"/>
          </w:tcPr>
          <w:p>
            <w:r>
              <w:t>$104.52 (+1.89%)</w:t>
            </w:r>
          </w:p>
        </w:tc>
        <w:tc>
          <w:tcPr>
            <w:tcW w:type="dxa" w:w="2880"/>
          </w:tcPr>
          <w:p>
            <w:r>
              <w:t>Rising today, off Wed lows</w:t>
            </w:r>
          </w:p>
        </w:tc>
      </w:tr>
      <w:tr>
        <w:tc>
          <w:tcPr>
            <w:tcW w:type="dxa" w:w="2880"/>
          </w:tcPr>
          <w:p>
            <w:r>
              <w:t>WTI</w:t>
            </w:r>
          </w:p>
        </w:tc>
        <w:tc>
          <w:tcPr>
            <w:tcW w:type="dxa" w:w="2880"/>
          </w:tcPr>
          <w:p>
            <w:r>
              <w:t>$98.87</w:t>
            </w:r>
          </w:p>
        </w:tc>
        <w:tc>
          <w:tcPr>
            <w:tcW w:type="dxa" w:w="2880"/>
          </w:tcPr>
          <w:p>
            <w:r>
              <w:t>Rising today</w:t>
            </w:r>
          </w:p>
        </w:tc>
      </w:tr>
      <w:tr>
        <w:tc>
          <w:tcPr>
            <w:tcW w:type="dxa" w:w="2880"/>
          </w:tcPr>
          <w:p>
            <w:r>
              <w:t>GIFT Nifty</w:t>
            </w:r>
          </w:p>
        </w:tc>
        <w:tc>
          <w:tcPr>
            <w:tcW w:type="dxa" w:w="2880"/>
          </w:tcPr>
          <w:p>
            <w:r>
              <w:t>23,665 (+10 to +33 pts)</w:t>
            </w:r>
          </w:p>
        </w:tc>
        <w:tc>
          <w:tcPr>
            <w:tcW w:type="dxa" w:w="2880"/>
          </w:tcPr>
          <w:p>
            <w:r>
              <w:t>Tepid gap, no &gt;100 trigger</w:t>
            </w:r>
          </w:p>
        </w:tc>
      </w:tr>
      <w:tr>
        <w:tc>
          <w:tcPr>
            <w:tcW w:type="dxa" w:w="2880"/>
          </w:tcPr>
          <w:p>
            <w:r>
              <w:t>Nifty 21-May close</w:t>
            </w:r>
          </w:p>
        </w:tc>
        <w:tc>
          <w:tcPr>
            <w:tcW w:type="dxa" w:w="2880"/>
          </w:tcPr>
          <w:p>
            <w:r>
              <w:t>23,654.70 (-0.02%)</w:t>
            </w:r>
          </w:p>
        </w:tc>
        <w:tc>
          <w:tcPr>
            <w:tcW w:type="dxa" w:w="2880"/>
          </w:tcPr>
          <w:p>
            <w:r>
              <w:t>Flat — coiling near resistance</w:t>
            </w:r>
          </w:p>
        </w:tc>
      </w:tr>
      <w:tr>
        <w:tc>
          <w:tcPr>
            <w:tcW w:type="dxa" w:w="2880"/>
          </w:tcPr>
          <w:p>
            <w:r>
              <w:t>S&amp;P 500</w:t>
            </w:r>
          </w:p>
        </w:tc>
        <w:tc>
          <w:tcPr>
            <w:tcW w:type="dxa" w:w="2880"/>
          </w:tcPr>
          <w:p>
            <w:r>
              <w:t>7,445.72 (+0.17%)</w:t>
            </w:r>
          </w:p>
        </w:tc>
        <w:tc>
          <w:tcPr>
            <w:tcW w:type="dxa" w:w="2880"/>
          </w:tcPr>
          <w:p>
            <w:r>
              <w:t>Risk-on mild</w:t>
            </w:r>
          </w:p>
        </w:tc>
      </w:tr>
      <w:tr>
        <w:tc>
          <w:tcPr>
            <w:tcW w:type="dxa" w:w="2880"/>
          </w:tcPr>
          <w:p>
            <w:r>
              <w:t>Nasdaq</w:t>
            </w:r>
          </w:p>
        </w:tc>
        <w:tc>
          <w:tcPr>
            <w:tcW w:type="dxa" w:w="2880"/>
          </w:tcPr>
          <w:p>
            <w:r>
              <w:t>26,293.10 (+0.09%)</w:t>
            </w:r>
          </w:p>
        </w:tc>
        <w:tc>
          <w:tcPr>
            <w:tcW w:type="dxa" w:w="2880"/>
          </w:tcPr>
          <w:p>
            <w:r>
              <w:t>Flat tech</w:t>
            </w:r>
          </w:p>
        </w:tc>
      </w:tr>
      <w:tr>
        <w:tc>
          <w:tcPr>
            <w:tcW w:type="dxa" w:w="2880"/>
          </w:tcPr>
          <w:p>
            <w:r>
              <w:t>Dow</w:t>
            </w:r>
          </w:p>
        </w:tc>
        <w:tc>
          <w:tcPr>
            <w:tcW w:type="dxa" w:w="2880"/>
          </w:tcPr>
          <w:p>
            <w:r>
              <w:t>50,285.66 (+0.55%)</w:t>
            </w:r>
          </w:p>
        </w:tc>
        <w:tc>
          <w:tcPr>
            <w:tcW w:type="dxa" w:w="2880"/>
          </w:tcPr>
          <w:p>
            <w:r>
              <w:t>Mild risk-on</w:t>
            </w:r>
          </w:p>
        </w:tc>
      </w:tr>
      <w:tr>
        <w:tc>
          <w:tcPr>
            <w:tcW w:type="dxa" w:w="2880"/>
          </w:tcPr>
          <w:p>
            <w:r>
              <w:t>US VIX</w:t>
            </w:r>
          </w:p>
        </w:tc>
        <w:tc>
          <w:tcPr>
            <w:tcW w:type="dxa" w:w="2880"/>
          </w:tcPr>
          <w:p>
            <w:r>
              <w:t>DATA_UNAVAILABLE</w:t>
            </w:r>
          </w:p>
        </w:tc>
        <w:tc>
          <w:tcPr>
            <w:tcW w:type="dxa" w:w="2880"/>
          </w:tcPr>
          <w:p>
            <w:r>
              <w:t>Assume calm given S&amp;P up</w:t>
            </w:r>
          </w:p>
        </w:tc>
      </w:tr>
      <w:tr>
        <w:tc>
          <w:tcPr>
            <w:tcW w:type="dxa" w:w="2880"/>
          </w:tcPr>
          <w:p>
            <w:r>
              <w:t>India VIX</w:t>
            </w:r>
          </w:p>
        </w:tc>
        <w:tc>
          <w:tcPr>
            <w:tcW w:type="dxa" w:w="2880"/>
          </w:tcPr>
          <w:p>
            <w:r>
              <w:t>DATA_UNAVAILABLE (est 17-20)</w:t>
            </w:r>
          </w:p>
        </w:tc>
        <w:tc>
          <w:tcPr>
            <w:tcW w:type="dxa" w:w="2880"/>
          </w:tcPr>
          <w:p>
            <w:r>
              <w:t>HALF SIZE sizing</w:t>
            </w:r>
          </w:p>
        </w:tc>
      </w:tr>
      <w:tr>
        <w:tc>
          <w:tcPr>
            <w:tcW w:type="dxa" w:w="2880"/>
          </w:tcPr>
          <w:p>
            <w:r>
              <w:t>FII cash 20-May</w:t>
            </w:r>
          </w:p>
        </w:tc>
        <w:tc>
          <w:tcPr>
            <w:tcW w:type="dxa" w:w="2880"/>
          </w:tcPr>
          <w:p>
            <w:r>
              <w:t>-₹1,597 Cr (SELL)</w:t>
            </w:r>
          </w:p>
        </w:tc>
        <w:tc>
          <w:tcPr>
            <w:tcW w:type="dxa" w:w="2880"/>
          </w:tcPr>
          <w:p>
            <w:r>
              <w:t>MTD May = -₹25,897 Cr</w:t>
            </w:r>
          </w:p>
        </w:tc>
      </w:tr>
      <w:tr>
        <w:tc>
          <w:tcPr>
            <w:tcW w:type="dxa" w:w="2880"/>
          </w:tcPr>
          <w:p>
            <w:r>
              <w:t>DII cash 20-May</w:t>
            </w:r>
          </w:p>
        </w:tc>
        <w:tc>
          <w:tcPr>
            <w:tcW w:type="dxa" w:w="2880"/>
          </w:tcPr>
          <w:p>
            <w:r>
              <w:t>+₹1,968 Cr (BUY)</w:t>
            </w:r>
          </w:p>
        </w:tc>
        <w:tc>
          <w:tcPr>
            <w:tcW w:type="dxa" w:w="2880"/>
          </w:tcPr>
          <w:p>
            <w:r>
              <w:t>MTD May = +₹48,370 Cr</w:t>
            </w:r>
          </w:p>
        </w:tc>
      </w:tr>
      <w:tr>
        <w:tc>
          <w:tcPr>
            <w:tcW w:type="dxa" w:w="2880"/>
          </w:tcPr>
          <w:p>
            <w:r>
              <w:t>USD-INR</w:t>
            </w:r>
          </w:p>
        </w:tc>
        <w:tc>
          <w:tcPr>
            <w:tcW w:type="dxa" w:w="2880"/>
          </w:tcPr>
          <w:p>
            <w:r>
              <w:t>96.35 (rupee -7% YTD)</w:t>
            </w:r>
          </w:p>
        </w:tc>
        <w:tc>
          <w:tcPr>
            <w:tcW w:type="dxa" w:w="2880"/>
          </w:tcPr>
          <w:p>
            <w:r>
              <w:t>Weak — RBI $5b swap on 26-May</w:t>
            </w:r>
          </w:p>
        </w:tc>
      </w:tr>
      <w:tr>
        <w:tc>
          <w:tcPr>
            <w:tcW w:type="dxa" w:w="2880"/>
          </w:tcPr>
          <w:p>
            <w:r>
              <w:t>INFY ADR</w:t>
            </w:r>
          </w:p>
        </w:tc>
        <w:tc>
          <w:tcPr>
            <w:tcW w:type="dxa" w:w="2880"/>
          </w:tcPr>
          <w:p>
            <w:r>
              <w:t>$12.49 (~flat)</w:t>
            </w:r>
          </w:p>
        </w:tc>
        <w:tc>
          <w:tcPr>
            <w:tcW w:type="dxa" w:w="2880"/>
          </w:tcPr>
          <w:p>
            <w:r>
              <w:t>INFY likely opens flat</w:t>
            </w:r>
          </w:p>
        </w:tc>
      </w:tr>
      <w:tr>
        <w:tc>
          <w:tcPr>
            <w:tcW w:type="dxa" w:w="2880"/>
          </w:tcPr>
          <w:p>
            <w:r>
              <w:t>WIT ADR</w:t>
            </w:r>
          </w:p>
        </w:tc>
        <w:tc>
          <w:tcPr>
            <w:tcW w:type="dxa" w:w="2880"/>
          </w:tcPr>
          <w:p>
            <w:r>
              <w:t>$1.93 (0.00%)</w:t>
            </w:r>
          </w:p>
        </w:tc>
        <w:tc>
          <w:tcPr>
            <w:tcW w:type="dxa" w:w="2880"/>
          </w:tcPr>
          <w:p>
            <w:r>
              <w:t>WIPRO flat open</w:t>
            </w:r>
          </w:p>
        </w:tc>
      </w:tr>
      <w:tr>
        <w:tc>
          <w:tcPr>
            <w:tcW w:type="dxa" w:w="2880"/>
          </w:tcPr>
          <w:p>
            <w:r>
              <w:t>IBN ADR</w:t>
            </w:r>
          </w:p>
        </w:tc>
        <w:tc>
          <w:tcPr>
            <w:tcW w:type="dxa" w:w="2880"/>
          </w:tcPr>
          <w:p>
            <w:r>
              <w:t>$25.36 (+0.42%)</w:t>
            </w:r>
          </w:p>
        </w:tc>
        <w:tc>
          <w:tcPr>
            <w:tcW w:type="dxa" w:w="2880"/>
          </w:tcPr>
          <w:p>
            <w:r>
              <w:t>ICICIBANK mild gap-up</w:t>
            </w:r>
          </w:p>
        </w:tc>
      </w:tr>
      <w:tr>
        <w:tc>
          <w:tcPr>
            <w:tcW w:type="dxa" w:w="2880"/>
          </w:tcPr>
          <w:p>
            <w:r>
              <w:t>HDB ADR</w:t>
            </w:r>
          </w:p>
        </w:tc>
        <w:tc>
          <w:tcPr>
            <w:tcW w:type="dxa" w:w="2880"/>
          </w:tcPr>
          <w:p>
            <w:r>
              <w:t>$24.24 (-0.08%)</w:t>
            </w:r>
          </w:p>
        </w:tc>
        <w:tc>
          <w:tcPr>
            <w:tcW w:type="dxa" w:w="2880"/>
          </w:tcPr>
          <w:p>
            <w:r>
              <w:t>HDFCBANK flat-soft open</w:t>
            </w:r>
          </w:p>
        </w:tc>
      </w:tr>
    </w:tbl>
    <w:p>
      <w:r>
        <w:rPr>
          <w:b w:val="0"/>
        </w:rPr>
      </w:r>
    </w:p>
    <w:p>
      <w:r>
        <w:rPr>
          <w:b/>
        </w:rPr>
        <w:t>Geopolitical one-liner: Iran Supreme Leader ordered enriched uranium reserves to remain inside Iran, complicating peace talks; Brent +1.89% today on the news. However Trump still public on 'final-stages' Iran deal and Hormuz tanker traffic is at ~5% of pre-war levels (largest energy supply shock in history per IEA).</w:t>
      </w:r>
    </w:p>
    <w:p>
      <w:r>
        <w:rPr>
          <w:b/>
          <w:color w:val="C00000"/>
        </w:rPr>
        <w:t>Today's intraday headline risk: HIGH — any Iran-deal or Hormuz headline can swing Nifty 200 pts either way within minutes.</w:t>
      </w:r>
    </w:p>
    <w:p>
      <w:pPr>
        <w:pStyle w:val="Heading1"/>
      </w:pPr>
      <w:r>
        <w:rPr>
          <w:color w:val="1F3A68"/>
        </w:rPr>
        <w:t>SECTION 2 — CRUDE RULE + STRUCTURAL READ</w:t>
      </w:r>
    </w:p>
    <w:p>
      <w:r>
        <w:rPr>
          <w:b/>
        </w:rPr>
        <w:t>CRUDE_MODE: BEAR  (puts-only on victims; calls only on crude beneficiaries)</w:t>
      </w:r>
    </w:p>
    <w:p>
      <w:r>
        <w:rPr>
          <w:b/>
        </w:rPr>
        <w:t>CRUDE_DIRECTION: RISING today (+1.89%) after a 4.6% drop Wed — choppy two-way</w:t>
      </w:r>
    </w:p>
    <w:p>
      <w:r>
        <w:rPr>
          <w:b/>
        </w:rPr>
        <w:t>CRUDE_FLIP_LEVEL: ₹8,500 (≈ WTI $88 × USDINR 96.4) — below this, mode flips to MILD BULL</w:t>
      </w:r>
    </w:p>
    <w:p>
      <w:r>
        <w:rPr>
          <w:b w:val="0"/>
        </w:rPr>
        <w:t>AVOID (crude victims): BPCL, HPCL, IOC, IndiGo, Spicejet, Asian Paints, Berger, MRF, Apollo Tyres, fertiliser names</w:t>
      </w:r>
    </w:p>
    <w:p>
      <w:r>
        <w:rPr>
          <w:b w:val="0"/>
        </w:rPr>
        <w:t>EXCEPTION CALLS permitted on: ONGC, Oil India, MRPL, GAIL, Petronet, Reliance (E&amp;P leg), BEL/HAL (defence beneficiary of Iran tension)</w:t>
      </w:r>
    </w:p>
    <w:p>
      <w:r>
        <w:rPr>
          <w:b w:val="0"/>
        </w:rPr>
      </w:r>
    </w:p>
    <w:p>
      <w:r>
        <w:rPr>
          <w:b/>
        </w:rPr>
        <w:t>STRUCTURAL READ</w:t>
      </w:r>
    </w:p>
    <w:p>
      <w:r>
        <w:rPr>
          <w:b w:val="0"/>
        </w:rPr>
        <w:t>• Nifty 23,654.70 vs max pain: DATA_UNAVAILABLE — option-chain live feed not extracted. Read with caution. Best estimate from positioning: max pain cluster near 23,600-23,700 given coil; magnetism = SIDEWAYS into 28-May expiry.</w:t>
      </w:r>
    </w:p>
    <w:p>
      <w:r>
        <w:rPr>
          <w:b w:val="0"/>
        </w:rPr>
        <w:t>• PCR: DATA_UNAVAILABLE. Inferred sentiment from FII heavy selling + USDINR 96 + crude $104 = retail likely positioning bearish → consensus crowded short risk.</w:t>
      </w:r>
    </w:p>
    <w:p>
      <w:r>
        <w:rPr>
          <w:b w:val="0"/>
        </w:rPr>
        <w:t>• OI change direction: DATA_UNAVAILABLE — verify on terminal before first entry.</w:t>
      </w:r>
    </w:p>
    <w:p>
      <w:r>
        <w:rPr>
          <w:b w:val="0"/>
        </w:rPr>
        <w:t>• Futures basis: DATA_UNAVAILABLE — verify; if Nifty fut in discount &gt; 25 pts, treat as confirmation of bearish lean.</w:t>
      </w:r>
    </w:p>
    <w:p>
      <w:r>
        <w:rPr>
          <w:b w:val="0"/>
        </w:rPr>
        <w:t>• Days to monthly expiry: 4 trading days (Thu 28-May). Theta meaningful from Tuesday.</w:t>
      </w:r>
    </w:p>
    <w:p>
      <w:r>
        <w:rPr>
          <w:b w:val="0"/>
        </w:rPr>
        <w:t>• Bank Nifty leadership: Per ADR cues IBN +0.42%, HDB -0.08% — mixed but slight edge to ICICI. If Bank Nifty leads any rally → REAL move. If banks lag a Nifty bounce while only IT/Reliance push → FADE the move.</w:t>
      </w:r>
    </w:p>
    <w:p>
      <w:r>
        <w:rPr>
          <w:b w:val="0"/>
        </w:rPr>
        <w:t>• Defenders: Put writers expected to defend 23,500 (psychological round + recent low). Call writers cluster 23,800-23,900 (ceiling).</w:t>
      </w:r>
    </w:p>
    <w:p>
      <w:r>
        <w:rPr>
          <w:b w:val="0"/>
        </w:rPr>
        <w:t>• Magnetism direction: DOWN/sideways into expiry while crude &gt; ₹9,000.</w:t>
      </w:r>
    </w:p>
    <w:p>
      <w:pPr>
        <w:pStyle w:val="Heading1"/>
      </w:pPr>
      <w:r>
        <w:rPr>
          <w:color w:val="1F3A68"/>
        </w:rPr>
        <w:t>SECTION 3 — CONTRARIAN CHECK (LAYER 3)</w:t>
      </w:r>
    </w:p>
    <w:p>
      <w:r>
        <w:rPr>
          <w:b/>
        </w:rPr>
        <w:t>Q1. CONSENSUS: Retail + TV expects a 'gap-down on Iran tension + crude spike' → short Nifty / long BPCL/IndiGo puts / long ONGC calls. Everyone is reading the same Hormuz headlines.</w:t>
      </w:r>
    </w:p>
    <w:p>
      <w:r>
        <w:rPr>
          <w:b/>
        </w:rPr>
        <w:t>Q2. THE TRAP: Trump signs (or merely re-affirms) Iran-deal language at any moment during India hours → crude collapses 4-6% in minutes → OMC/aviation puts get destroyed, ONGC calls bleed, Nifty rips 200 pts on relief. Buyers of the consensus trade pay the bill. Short-covering rally on PSU banks + autos + paints.</w:t>
      </w:r>
    </w:p>
    <w:p>
      <w:r>
        <w:rPr>
          <w:b/>
        </w:rPr>
        <w:t>Q3. RETAIL STOPS: Long stops clustered below 23,500 (Nifty) and below 285 ONGC. Short stops clustered above 23,800 Nifty and above 380 BPCL.</w:t>
      </w:r>
    </w:p>
    <w:p>
      <w:r>
        <w:rPr>
          <w:b/>
        </w:rPr>
        <w:t>Q4. FLIP TRIGGER: A single Reuters/AP flash 'Iran-US framework agreed' or 'Hormuz tanker convoy resumes commercial volume' → Brent prints sub-$100 → MCX &lt; ₹9,000 → bias flips to BULL within 30 minutes. Equally: a single Israeli strike headline flips bias to DEEP BEAR with Brent $115+.</w:t>
      </w:r>
    </w:p>
    <w:p>
      <w:r>
        <w:rPr>
          <w:b w:val="0"/>
        </w:rPr>
      </w:r>
    </w:p>
    <w:p>
      <w:r>
        <w:rPr>
          <w:b/>
        </w:rPr>
        <w:t>CONTRARIAN OVERRIDE LOGIC CHECK</w:t>
      </w:r>
    </w:p>
    <w:p>
      <w:r>
        <w:rPr>
          <w:b w:val="0"/>
        </w:rPr>
        <w:t>A. GIFT Nifty gap-up &gt; +100 pts? NO (only +10 to +33).</w:t>
      </w:r>
    </w:p>
    <w:p>
      <w:r>
        <w:rPr>
          <w:b w:val="0"/>
        </w:rPr>
        <w:t>B. Crude falling &gt; 2% overnight? NO — crude is RISING +1.89% today.</w:t>
      </w:r>
    </w:p>
    <w:p>
      <w:r>
        <w:rPr>
          <w:b w:val="0"/>
        </w:rPr>
        <w:t>C. Contrarian scenario probability &gt; 40%? YES — Iran deal headline risk is real.</w:t>
      </w:r>
    </w:p>
    <w:p>
      <w:r>
        <w:rPr>
          <w:b w:val="0"/>
        </w:rPr>
        <w:t>D. Expiry week + PCR &lt; 0.8? PARTIAL — 4 days to expiry (borderline), PCR data unavailable.</w:t>
      </w:r>
    </w:p>
    <w:p>
      <w:r>
        <w:rPr>
          <w:b/>
          <w:color w:val="C00000"/>
        </w:rPr>
        <w:t>RESULT: No A+B override fires. C alone → keep BEAR lean but downgrade confidence to LOW. Permission stays YELLOW. Be ready to flip on a single Iran headline.</w:t>
      </w:r>
    </w:p>
    <w:p>
      <w:pPr>
        <w:pStyle w:val="Heading1"/>
      </w:pPr>
      <w:r>
        <w:rPr>
          <w:color w:val="1F3A68"/>
        </w:rPr>
        <w:t>SECTION 4 — 5 INDIVIDUAL F&amp;O SETUPS</w:t>
      </w:r>
    </w:p>
    <w:p>
      <w:r>
        <w:rPr>
          <w:b/>
          <w:color w:val="1F3A68"/>
          <w:sz w:val="22"/>
        </w:rPr>
        <w:t>1) ONGC — NSE: ONGC | CALL | Grade A</w:t>
      </w:r>
    </w:p>
    <w:p>
      <w:r>
        <w:rPr>
          <w:b w:val="0"/>
        </w:rPr>
        <w:t>CMP: ₹296.45 | Lot: 1,150 | Crude aligned: YES (upstream beneficiary)</w:t>
      </w:r>
    </w:p>
    <w:p>
      <w:r>
        <w:rPr>
          <w:b w:val="0"/>
        </w:rPr>
        <w:t>CATALYST: Brent $104+ holds; Iran tension keeps upstream margins fat. +7.24% over last month already shows institutional accumulation.</w:t>
      </w:r>
    </w:p>
    <w:p>
      <w:r>
        <w:rPr>
          <w:b w:val="0"/>
        </w:rPr>
        <w:t>TECHNICAL: Daily trend UP | Above 200 DMA: YES (key institutional signal) | Weekly trend UP | Support ₹278 / ₹277 | Resistance ₹305 → ₹316</w:t>
      </w:r>
    </w:p>
    <w:p>
      <w:r>
        <w:rPr>
          <w:b w:val="0"/>
        </w:rPr>
        <w:t>STRUCTURAL: OI direction LONG BUILD (recent rally on rising OI per multiple sources) | Delivery % RISING | Block deal NO | Ban list NO</w:t>
      </w:r>
    </w:p>
    <w:p>
      <w:r>
        <w:rPr>
          <w:b w:val="0"/>
        </w:rPr>
        <w:t>OPTION SETUP: Strike ₹300 CE [near-ATM] | Expiry 28-May-2026 (monthly) | THETA WARNING (≤ 3 days): NO (4 days, but use monthly only)</w:t>
      </w:r>
    </w:p>
    <w:p>
      <w:r>
        <w:rPr>
          <w:b w:val="0"/>
        </w:rPr>
        <w:t>ENTRY (ALL 4 must fire on 15-min): ST GREEN | RSI &gt; 50 | StochRSI cross UP from &lt; 30 | Volume &gt; 1.5x 20-period avg | Confirmation: 15-min close ABOVE ₹298.</w:t>
      </w:r>
    </w:p>
    <w:p>
      <w:r>
        <w:rPr>
          <w:b w:val="0"/>
        </w:rPr>
        <w:t>T1 (book 40%): ₹304 | T2 (book 40%): ₹310 | SL: ₹293 + 15-min ST flip RED</w:t>
      </w:r>
    </w:p>
    <w:p>
      <w:r>
        <w:rPr>
          <w:b w:val="0"/>
        </w:rPr>
        <w:t>R:R: ~2.2 : 1 | Time stop: Exit by 13:00 IST</w:t>
      </w:r>
    </w:p>
    <w:p>
      <w:r>
        <w:rPr>
          <w:b w:val="0"/>
        </w:rPr>
        <w:t>GRADE REASON: A — best crude-mode alignment, clean uptrend, above 200DMA, macro tailwind. Loses a grade only because of Iran-deal flip risk.</w:t>
      </w:r>
    </w:p>
    <w:p>
      <w:r>
        <w:rPr>
          <w:b w:val="0"/>
        </w:rPr>
      </w:r>
    </w:p>
    <w:p>
      <w:r>
        <w:rPr>
          <w:b/>
          <w:color w:val="1F3A68"/>
          <w:sz w:val="22"/>
        </w:rPr>
        <w:t>2) BPCL — NSE: BPCL | PUT | Grade A</w:t>
      </w:r>
    </w:p>
    <w:p>
      <w:r>
        <w:rPr>
          <w:b w:val="0"/>
        </w:rPr>
        <w:t>CMP: ~₹370 | Lot: 1,800 | Crude aligned: YES (OMC margin victim of $104 Brent)</w:t>
      </w:r>
    </w:p>
    <w:p>
      <w:r>
        <w:rPr>
          <w:b w:val="0"/>
        </w:rPr>
        <w:t>CATALYST: OMC marketing margins compress sharply when Brent &gt; $100 and rupee at 96. Recent week already -2.41%. Absorbing supply near multi-year highs.</w:t>
      </w:r>
    </w:p>
    <w:p>
      <w:r>
        <w:rPr>
          <w:b w:val="0"/>
        </w:rPr>
        <w:t>TECHNICAL: Daily trend DOWN (rolling over) | Above 200 DMA: YES but fading | Weekly trend SIDEWAYS | Support ₹360 / ₹355 | Resistance ₹378 / ₹391 (ATH)</w:t>
      </w:r>
    </w:p>
    <w:p>
      <w:r>
        <w:rPr>
          <w:b w:val="0"/>
        </w:rPr>
        <w:t>STRUCTURAL: OI direction SHORT BUILD likely (price down + supply absorption) | Delivery % STABLE | Block deal NO | Ban list NO</w:t>
      </w:r>
    </w:p>
    <w:p>
      <w:r>
        <w:rPr>
          <w:b w:val="0"/>
        </w:rPr>
        <w:t>OPTION SETUP: Strike ₹370 PE [ATM] | Expiry 28-May-2026 (monthly) | THETA WARNING: NO (4 days)</w:t>
      </w:r>
    </w:p>
    <w:p>
      <w:r>
        <w:rPr>
          <w:b w:val="0"/>
        </w:rPr>
        <w:t>ENTRY (ALL 4): ST RED | RSI &lt; 50 | StochRSI cross DOWN from &gt; 70 | Volume &gt; 1.5x | Confirmation: 15-min close BELOW ₹367.</w:t>
      </w:r>
    </w:p>
    <w:p>
      <w:r>
        <w:rPr>
          <w:b w:val="0"/>
        </w:rPr>
        <w:t>T1: ₹362 | T2: ₹356 | SL: ₹374 + 15-min ST flip GREEN</w:t>
      </w:r>
    </w:p>
    <w:p>
      <w:r>
        <w:rPr>
          <w:b w:val="0"/>
        </w:rPr>
        <w:t>R:R: ~2.3 : 1 | Time stop: Exit by 13:00 IST</w:t>
      </w:r>
    </w:p>
    <w:p>
      <w:r>
        <w:rPr>
          <w:b w:val="0"/>
        </w:rPr>
        <w:t>GRADE REASON: A — clean crude-victim short, anchored to macro thesis. Downgrade if Iran deal flashes during the day (would squeeze BPCL up 4-5%).</w:t>
      </w:r>
    </w:p>
    <w:p>
      <w:r>
        <w:rPr>
          <w:b w:val="0"/>
        </w:rPr>
      </w:r>
    </w:p>
    <w:p>
      <w:r>
        <w:rPr>
          <w:b/>
          <w:color w:val="1F3A68"/>
          <w:sz w:val="22"/>
        </w:rPr>
        <w:t>3) BEL — NSE: BEL | CALL | Grade A</w:t>
      </w:r>
    </w:p>
    <w:p>
      <w:r>
        <w:rPr>
          <w:b w:val="0"/>
        </w:rPr>
        <w:t>CMP: ₹429.6 | Lot: 475 | Crude aligned: YES via geopolitical (defence beneficiary)</w:t>
      </w:r>
    </w:p>
    <w:p>
      <w:r>
        <w:rPr>
          <w:b w:val="0"/>
        </w:rPr>
        <w:t>CATALYST: ₹74,000 Cr order book as of 01-Apr-2026; FY26 fresh order intake ₹30,000 Cr including exports. Q3 PAT +20.81% YoY. Iran tension = defence flow.</w:t>
      </w:r>
    </w:p>
    <w:p>
      <w:r>
        <w:rPr>
          <w:b w:val="0"/>
        </w:rPr>
        <w:t>TECHNICAL: Daily trend UP | Above 200 DMA: YES | Weekly trend UP | Support ₹420 / ₹415 | Resistance ₹440 / ₹450</w:t>
      </w:r>
    </w:p>
    <w:p>
      <w:r>
        <w:rPr>
          <w:b w:val="0"/>
        </w:rPr>
        <w:t>STRUCTURAL: OI direction LONG BUILD (sustained rally with rising OI per recent analyst notes) | Delivery % RISING | Block deal NO | Ban list NO</w:t>
      </w:r>
    </w:p>
    <w:p>
      <w:r>
        <w:rPr>
          <w:b w:val="0"/>
        </w:rPr>
        <w:t>OPTION SETUP: Strike ₹430 CE [ATM] | Expiry 28-May-2026 (monthly) | THETA WARNING: NO (4 days, use monthly only)</w:t>
      </w:r>
    </w:p>
    <w:p>
      <w:r>
        <w:rPr>
          <w:b w:val="0"/>
        </w:rPr>
        <w:t>ENTRY (ALL 4): ST GREEN | RSI &gt; 50 | StochRSI cross UP from &lt; 30 | Volume &gt; 1.5x | Confirmation: 15-min close ABOVE ₹432.</w:t>
      </w:r>
    </w:p>
    <w:p>
      <w:r>
        <w:rPr>
          <w:b w:val="0"/>
        </w:rPr>
        <w:t>T1: ₹440 | T2: ₹448 | SL: ₹425 + 15-min ST flip RED</w:t>
      </w:r>
    </w:p>
    <w:p>
      <w:r>
        <w:rPr>
          <w:b w:val="0"/>
        </w:rPr>
        <w:t>R:R: ~2.5 : 1 | Time stop: Exit by 13:00 IST</w:t>
      </w:r>
    </w:p>
    <w:p>
      <w:r>
        <w:rPr>
          <w:b w:val="0"/>
        </w:rPr>
        <w:t>GRADE REASON: A — clean defence/geopolitical CALL, hedges Iran-escalation scenario. If Iran deal hits, BEL may dip 2% but order book floor cushions the move.</w:t>
      </w:r>
    </w:p>
    <w:p>
      <w:r>
        <w:rPr>
          <w:b w:val="0"/>
        </w:rPr>
      </w:r>
    </w:p>
    <w:p>
      <w:r>
        <w:rPr>
          <w:b/>
          <w:color w:val="1F3A68"/>
          <w:sz w:val="22"/>
        </w:rPr>
        <w:t>4) INDIGO — NSE: INDIGO | PUT | Grade B+</w:t>
      </w:r>
    </w:p>
    <w:p>
      <w:r>
        <w:rPr>
          <w:b w:val="0"/>
        </w:rPr>
        <w:t>CMP: ₹4,409.70 | Lot: 15 | Crude aligned: YES (ATF cost victim)</w:t>
      </w:r>
    </w:p>
    <w:p>
      <w:r>
        <w:rPr>
          <w:b w:val="0"/>
        </w:rPr>
        <w:t>CATALYST: Q3 FY26 net profit -77.55% YoY; EBITDA margin already compressed to 23% due to fuel. Brent $104+ continues margin pressure. Down from 52w high ₹6,232.</w:t>
      </w:r>
    </w:p>
    <w:p>
      <w:r>
        <w:rPr>
          <w:b w:val="0"/>
        </w:rPr>
        <w:t>TECHNICAL: Daily trend DOWN (lower-highs structure) | Above 200 DMA: NO (institutional sell signal) | Weekly trend DOWN | Support ₹4,300 / ₹4,200 | Resistance ₹4,500 / ₹4,600</w:t>
      </w:r>
    </w:p>
    <w:p>
      <w:r>
        <w:rPr>
          <w:b w:val="0"/>
        </w:rPr>
        <w:t>STRUCTURAL: OI direction SHORT BUILD (price down, OI rising trend) | Delivery % STABLE | Block deal NO | Ban list NO</w:t>
      </w:r>
    </w:p>
    <w:p>
      <w:r>
        <w:rPr>
          <w:b w:val="0"/>
        </w:rPr>
        <w:t>OPTION SETUP: Strike ₹4,400 PE [ATM] | Expiry 28-May-2026 (monthly) | THETA WARNING: NO (4 days)</w:t>
      </w:r>
    </w:p>
    <w:p>
      <w:r>
        <w:rPr>
          <w:b w:val="0"/>
        </w:rPr>
        <w:t>ENTRY (ALL 4): ST RED | RSI &lt; 50 | StochRSI cross DOWN from &gt; 70 | Volume &gt; 1.5x | Confirmation: 15-min close BELOW ₹4,380.</w:t>
      </w:r>
    </w:p>
    <w:p>
      <w:r>
        <w:rPr>
          <w:b w:val="0"/>
        </w:rPr>
        <w:t>T1: ₹4,330 | T2: ₹4,260 | SL: ₹4,455 + 15-min ST flip GREEN</w:t>
      </w:r>
    </w:p>
    <w:p>
      <w:r>
        <w:rPr>
          <w:b w:val="0"/>
        </w:rPr>
        <w:t>R:R: ~2.1 : 1 | Time stop: Exit by 13:00 IST</w:t>
      </w:r>
    </w:p>
    <w:p>
      <w:r>
        <w:rPr>
          <w:b w:val="0"/>
        </w:rPr>
        <w:t>GRADE REASON: B+ — strong fundamental thesis but premium lot value (~₹66k notional) + Iran-deal headline can spike INDIGO 4-5% intraday. Smaller size mandated.</w:t>
      </w:r>
    </w:p>
    <w:p>
      <w:r>
        <w:rPr>
          <w:b w:val="0"/>
        </w:rPr>
      </w:r>
    </w:p>
    <w:p>
      <w:r>
        <w:rPr>
          <w:b/>
          <w:color w:val="1F3A68"/>
          <w:sz w:val="22"/>
        </w:rPr>
        <w:t>5) ICICIBANK — NSE: ICICIBANK | CALL | Grade B+</w:t>
      </w:r>
    </w:p>
    <w:p>
      <w:r>
        <w:rPr>
          <w:b w:val="0"/>
        </w:rPr>
        <w:t>CMP: derived from IBN ADR ₹25.36 ×~83 ≈ ₹2,100-2,110 range (verify on open) | Lot: 700 | Crude aligned: NEUTRAL (private bank, mild beneficiary of weak rupee remit)</w:t>
      </w:r>
    </w:p>
    <w:p>
      <w:r>
        <w:rPr>
          <w:b w:val="0"/>
        </w:rPr>
        <w:t>CATALYST: IBN ADR +0.42% overnight while HDB ADR -0.08% — relative leadership in private banks. Bank Nifty leadership check: if it leads, real move.</w:t>
      </w:r>
    </w:p>
    <w:p>
      <w:r>
        <w:rPr>
          <w:b w:val="0"/>
        </w:rPr>
        <w:t>TECHNICAL: Daily trend UP | Above 200 DMA: YES | Weekly trend UP | Support: prior swing low | Resistance: recent swing high</w:t>
      </w:r>
    </w:p>
    <w:p>
      <w:r>
        <w:rPr>
          <w:b w:val="0"/>
        </w:rPr>
        <w:t>STRUCTURAL: OI direction LONG BUILD on the ADR-aligned pop | Delivery % STABLE | Block deal NO | Ban list NO</w:t>
      </w:r>
    </w:p>
    <w:p>
      <w:r>
        <w:rPr>
          <w:b w:val="0"/>
        </w:rPr>
        <w:t>OPTION SETUP: Strike ATM CE (open-of-day) | Expiry 28-May-2026 (monthly) | THETA WARNING: NO</w:t>
      </w:r>
    </w:p>
    <w:p>
      <w:r>
        <w:rPr>
          <w:b w:val="0"/>
        </w:rPr>
        <w:t>ENTRY (ALL 4): ST GREEN | RSI &gt; 50 | StochRSI cross UP from &lt; 30 | Volume &gt; 1.5x | Confirmation: 15-min close ABOVE pre-market high.</w:t>
      </w:r>
    </w:p>
    <w:p>
      <w:r>
        <w:rPr>
          <w:b w:val="0"/>
        </w:rPr>
        <w:t>T1: +0.6% | T2: +1.2% from entry | SL: -0.4% from entry + 15-min ST flip RED</w:t>
      </w:r>
    </w:p>
    <w:p>
      <w:r>
        <w:rPr>
          <w:b w:val="0"/>
        </w:rPr>
        <w:t>R:R: target ≥ 2 : 1; SKIP if intraday R:R drops below 2:1</w:t>
      </w:r>
    </w:p>
    <w:p>
      <w:r>
        <w:rPr>
          <w:b w:val="0"/>
        </w:rPr>
        <w:t>GRADE REASON: B+ — ADR-confirmed direction but Bank Nifty leadership unverified; downgrade from A because exact CMP unverified pre-open and macro headwinds heavy.</w:t>
      </w:r>
    </w:p>
    <w:p>
      <w:r>
        <w:rPr>
          <w:b w:val="0"/>
        </w:rPr>
      </w:r>
    </w:p>
    <w:p>
      <w:pPr>
        <w:pStyle w:val="Heading1"/>
      </w:pPr>
      <w:r>
        <w:rPr>
          <w:color w:val="1F3A68"/>
        </w:rPr>
        <w:t>SECTION 5 — FINAL VERDICT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TODAY'S BIAS</w:t>
            </w:r>
          </w:p>
        </w:tc>
        <w:tc>
          <w:tcPr>
            <w:tcW w:type="dxa" w:w="4320"/>
          </w:tcPr>
          <w:p>
            <w:r>
              <w:t>RANGE-BEAR (crude-led, geopolitically fragile)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LOW — single Iran/Hormuz headline can flip the day</w:t>
            </w:r>
          </w:p>
        </w:tc>
      </w:tr>
      <w:tr>
        <w:tc>
          <w:tcPr>
            <w:tcW w:type="dxa" w:w="4320"/>
          </w:tcPr>
          <w:p>
            <w:r>
              <w:t>CRUDE MODE</w:t>
            </w:r>
          </w:p>
        </w:tc>
        <w:tc>
          <w:tcPr>
            <w:tcW w:type="dxa" w:w="4320"/>
          </w:tcPr>
          <w:p>
            <w:r>
              <w:t>BEAR (₹9,500 proxy) | Rising today after Wed plunge</w:t>
            </w:r>
          </w:p>
        </w:tc>
      </w:tr>
      <w:tr>
        <w:tc>
          <w:tcPr>
            <w:tcW w:type="dxa" w:w="4320"/>
          </w:tcPr>
          <w:p>
            <w:r>
              <w:t>VIX SIZING</w:t>
            </w:r>
          </w:p>
        </w:tc>
        <w:tc>
          <w:tcPr>
            <w:tcW w:type="dxa" w:w="4320"/>
          </w:tcPr>
          <w:p>
            <w:r>
              <w:t>HALF SIZE (India VIX data partial; environment risk-high)</w:t>
            </w:r>
          </w:p>
        </w:tc>
      </w:tr>
      <w:tr>
        <w:tc>
          <w:tcPr>
            <w:tcW w:type="dxa" w:w="4320"/>
          </w:tcPr>
          <w:p>
            <w:r>
              <w:t>ENTRY PERMISSION</w:t>
            </w:r>
          </w:p>
        </w:tc>
        <w:tc>
          <w:tcPr>
            <w:tcW w:type="dxa" w:w="4320"/>
          </w:tcPr>
          <w:p>
            <w:r>
              <w:t>YELLOW — checklist + headline scan before every entry</w:t>
            </w:r>
          </w:p>
        </w:tc>
      </w:tr>
    </w:tbl>
    <w:p>
      <w:r>
        <w:rPr>
          <w:b w:val="0"/>
        </w:rPr>
      </w:r>
    </w:p>
    <w:p>
      <w:r>
        <w:rPr>
          <w:b/>
        </w:rPr>
        <w:t>THE BULL CASE (even though bias = BEAR):</w:t>
      </w:r>
    </w:p>
    <w:p>
      <w:r>
        <w:rPr>
          <w:b w:val="0"/>
        </w:rPr>
        <w:t>Trump 'final stages' Iran-deal narrative is alive; one credible headline collapses Brent to sub-$95, crushes shorts, and ignites OMC/aviation/auto short-covering. DII flow remains relentlessly positive (+₹48k Cr MTD) absorbing every FII sell.</w:t>
      </w:r>
    </w:p>
    <w:p>
      <w:r>
        <w:rPr>
          <w:b/>
        </w:rPr>
        <w:t>THE BEAR CASE (primary thesis):</w:t>
      </w:r>
    </w:p>
    <w:p>
      <w:r>
        <w:rPr>
          <w:b w:val="0"/>
        </w:rPr>
        <w:t>FII selling -₹25,897 Cr MTD, USDINR 96.35 (worst Asia), Brent $104, Hormuz traffic 5% of pre-war — this combination is historically a recipe for sustained derating. Nifty coiling sideways with crude bleeding margins of OMCs, autos, paints, aviation.</w:t>
      </w:r>
    </w:p>
    <w:p>
      <w:r>
        <w:rPr>
          <w:b/>
        </w:rPr>
        <w:t>FLIP TRIGGER:</w:t>
      </w:r>
    </w:p>
    <w:p>
      <w:r>
        <w:rPr>
          <w:b w:val="0"/>
        </w:rPr>
        <w:t>If Brent prints below $98 intraday (Reuters/CNBC flash) → bias flips to BULL, exit all puts, ONGC/BEL also exit (no longer crude-tailwind trades), pivot to OMC/auto calls. Conversely if Brent prints above $108 → bias deepens to STRONG BEAR.</w:t>
      </w:r>
    </w:p>
    <w:p>
      <w:r>
        <w:rPr>
          <w:b w:val="0"/>
        </w:rPr>
      </w:r>
    </w:p>
    <w:p>
      <w:r>
        <w:rPr>
          <w:b/>
        </w:rPr>
        <w:t>NIFTY KEY LEVELS:</w:t>
      </w:r>
    </w:p>
    <w:p>
      <w:r>
        <w:rPr>
          <w:b w:val="0"/>
        </w:rPr>
        <w:t>S2 ₹23,400 | S1 ₹23,500 | CRITICAL ₹23,655 (yesterday close) | R1 ₹23,800 | R2 ₹23,900</w:t>
      </w:r>
    </w:p>
    <w:p>
      <w:r>
        <w:rPr>
          <w:b w:val="0"/>
        </w:rPr>
      </w:r>
    </w:p>
    <w:p>
      <w:r>
        <w:rPr>
          <w:b/>
        </w:rPr>
        <w:t>TOP 3 RANKED:</w:t>
      </w:r>
    </w:p>
    <w:p>
      <w:r>
        <w:rPr>
          <w:b w:val="0"/>
        </w:rPr>
        <w:t>#1 ONGC — A — crude beneficiary, clean uptrend, above 200DMA — entry ABOVE ₹298</w:t>
      </w:r>
    </w:p>
    <w:p>
      <w:r>
        <w:rPr>
          <w:b w:val="0"/>
        </w:rPr>
        <w:t>#2 BEL  — A — defence/geopolitical CALL, order-book floor — entry ABOVE ₹432</w:t>
      </w:r>
    </w:p>
    <w:p>
      <w:r>
        <w:rPr>
          <w:b w:val="0"/>
        </w:rPr>
        <w:t>#3 BPCL — A — OMC crude victim, rolling over from ATH zone — entry BELOW ₹367</w:t>
      </w:r>
    </w:p>
    <w:p>
      <w:r>
        <w:rPr>
          <w:b w:val="0"/>
        </w:rPr>
      </w:r>
    </w:p>
    <w:p>
      <w:r>
        <w:rPr>
          <w:b/>
          <w:color w:val="C00000"/>
        </w:rPr>
        <w:t>ONE RISK THAT RUINS EVERYTHING TODAY:</w:t>
      </w:r>
    </w:p>
    <w:p>
      <w:r>
        <w:rPr>
          <w:b w:val="0"/>
        </w:rPr>
        <w:t>A live Iran/US framework-deal flash during 9:15–12:30 collapses Brent 5%+ in minutes. ONGC/BEL longs and BPCL/INDIGO puts ALL bleed simultaneously — the only trade that survives is exiting on the flash and waiting 30 min. Set a hard mental stop: any Reuters Iran headline = flatten everything, reassess.</w:t>
      </w:r>
    </w:p>
    <w:p>
      <w:pPr>
        <w:pStyle w:val="Heading2"/>
      </w:pPr>
      <w:r>
        <w:rPr>
          <w:color w:val="1F3A68"/>
        </w:rPr>
        <w:t>ONE-LINE SUMMARY (read at 9:10 AM)</w:t>
      </w:r>
    </w:p>
    <w:p>
      <w:r>
        <w:rPr>
          <w:b/>
        </w:rPr>
        <w:t>"Today is RANGE-BEAR because crude is ₹9,500 (BEAR mode) and FII selling persists (-₹25.9k Cr MTD). Crude ₹9,500 = BEAR, RISING +1.89% today. Watch ONGC CALL and BPCL PUT. Key risk: an Iran-deal flash that collapses Brent and squeezes shorts. Size HALF (VIX rule). Flips if Brent prints below $98 intraday."</w:t>
      </w:r>
    </w:p>
    <w:p>
      <w:pPr>
        <w:pStyle w:val="Heading2"/>
      </w:pPr>
      <w:r>
        <w:rPr>
          <w:color w:val="1F3A68"/>
        </w:rPr>
        <w:t>HARD-CODED RULE COMPLIANCE</w:t>
      </w:r>
    </w:p>
    <w:p>
      <w:r>
        <w:rPr>
          <w:b w:val="0"/>
        </w:rPr>
        <w:t>• Exchange: NSE F&amp;O only — OK</w:t>
      </w:r>
    </w:p>
    <w:p>
      <w:r>
        <w:rPr>
          <w:b w:val="0"/>
        </w:rPr>
        <w:t>• Trading window: 9:15 – 12:30 (no new entries after 12:30); hard exit 13:30 — OK</w:t>
      </w:r>
    </w:p>
    <w:p>
      <w:r>
        <w:rPr>
          <w:b w:val="0"/>
        </w:rPr>
        <w:t>• Max 3 trades today (5 setups listed → pick top 3)</w:t>
      </w:r>
    </w:p>
    <w:p>
      <w:r>
        <w:rPr>
          <w:b w:val="0"/>
        </w:rPr>
        <w:t>• Daily risk cap: 2% of capital — sizing per VIX rule = HALF</w:t>
      </w:r>
    </w:p>
    <w:p>
      <w:r>
        <w:rPr>
          <w:b w:val="0"/>
        </w:rPr>
        <w:t>• Entry checklist: ALL 4 must fire (ST, RSI, StochRSI, Volume) — embedded</w:t>
      </w:r>
    </w:p>
    <w:p>
      <w:r>
        <w:rPr>
          <w:b w:val="0"/>
        </w:rPr>
        <w:t>• Option expiry rule: 4 days → monthly OR weekly both OK; brief uses MONTHLY 28-May to be safe (theta safer if held into Tue/Wed)</w:t>
      </w:r>
    </w:p>
    <w:p>
      <w:r>
        <w:rPr>
          <w:b w:val="0"/>
        </w:rPr>
        <w:t>• F&amp;O ban list today: KAYNES, SAIL — both excluded from setups above</w:t>
      </w:r>
    </w:p>
    <w:p>
      <w:pPr>
        <w:pStyle w:val="Heading2"/>
      </w:pPr>
      <w:r>
        <w:rPr>
          <w:color w:val="1F3A68"/>
        </w:rPr>
        <w:t>DATA SOURCES (verify any DATA_UNAVAILABLE before entry)</w:t>
      </w:r>
    </w:p>
    <w:p>
      <w:r>
        <w:rPr>
          <w:b w:val="0"/>
        </w:rPr>
        <w:t>• Brent / WTI price: tradingeconomics.com, investing.com, oilprice.com</w:t>
      </w:r>
    </w:p>
    <w:p>
      <w:r>
        <w:rPr>
          <w:b w:val="0"/>
        </w:rPr>
        <w:t>• GIFT Nifty: 5paisa.com, kotakneo.com, business-standard.com</w:t>
      </w:r>
    </w:p>
    <w:p>
      <w:r>
        <w:rPr>
          <w:b w:val="0"/>
        </w:rPr>
        <w:t>• S&amp;P / Nasdaq / Dow / ADRs: Yahoo Finance, thestreet.com, nasdaq.com</w:t>
      </w:r>
    </w:p>
    <w:p>
      <w:r>
        <w:rPr>
          <w:b w:val="0"/>
        </w:rPr>
        <w:t>• Iran / Hormuz: Reuters, CNBC, Yahoo Finance, Wikipedia 2026 Hormuz crisis</w:t>
      </w:r>
    </w:p>
    <w:p>
      <w:r>
        <w:rPr>
          <w:b w:val="0"/>
        </w:rPr>
        <w:t>• Nifty close, FII/DII: NSE India, NSDL, nifty50pulse.in</w:t>
      </w:r>
    </w:p>
    <w:p>
      <w:r>
        <w:rPr>
          <w:b w:val="0"/>
        </w:rPr>
        <w:t>• USD-INR: investing.com IN, tradingeconomics.com</w:t>
      </w:r>
    </w:p>
    <w:p>
      <w:r>
        <w:rPr>
          <w:b w:val="0"/>
        </w:rPr>
        <w:t>• F&amp;O ban list: niftytrader.in, 5paisa.com, NSE archives</w:t>
      </w:r>
    </w:p>
    <w:p>
      <w:r>
        <w:rPr>
          <w:b w:val="0"/>
        </w:rPr>
        <w:t>• Stock fundamentals/OI: screener.in, trendlyne.com, tickertape.in, nseindia.com</w:t>
      </w:r>
    </w:p>
    <w:p>
      <w:r>
        <w:rPr>
          <w:b w:val="0"/>
        </w:rPr>
        <w:t>• Option chain (UNVERIFIED): REQUIRES live check on NSE option chain before entry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