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72"/>
        </w:rPr>
        <w:t>MyMobPay</w:t>
      </w:r>
    </w:p>
    <w:p>
      <w:pPr>
        <w:jc w:val="center"/>
      </w:pPr>
      <w:r>
        <w:rPr>
          <w:b/>
          <w:color w:val="3B82F6"/>
          <w:sz w:val="36"/>
        </w:rPr>
        <w:t>Complete Integration Guide</w:t>
      </w:r>
    </w:p>
    <w:p/>
    <w:p>
      <w:pPr>
        <w:jc w:val="center"/>
      </w:pPr>
      <w:r>
        <w:rPr>
          <w:b/>
          <w:color w:val="64748B"/>
          <w:sz w:val="22"/>
        </w:rPr>
        <w:t xml:space="preserve">Version: </w:t>
      </w:r>
      <w:r>
        <w:rPr>
          <w:color w:val="0F172A"/>
          <w:sz w:val="22"/>
        </w:rPr>
        <w:t>2.0</w:t>
      </w:r>
    </w:p>
    <w:p>
      <w:pPr>
        <w:jc w:val="center"/>
      </w:pPr>
      <w:r>
        <w:rPr>
          <w:b/>
          <w:color w:val="64748B"/>
          <w:sz w:val="22"/>
        </w:rPr>
        <w:t xml:space="preserve">Base URL: </w:t>
      </w:r>
      <w:r>
        <w:rPr>
          <w:color w:val="0F172A"/>
          <w:sz w:val="22"/>
        </w:rPr>
        <w:t>https://mymob.tech</w:t>
      </w:r>
    </w:p>
    <w:p>
      <w:pPr>
        <w:jc w:val="center"/>
      </w:pPr>
      <w:r>
        <w:rPr>
          <w:b/>
          <w:color w:val="64748B"/>
          <w:sz w:val="22"/>
        </w:rPr>
        <w:t xml:space="preserve">Last Updated: </w:t>
      </w:r>
      <w:r>
        <w:rPr>
          <w:color w:val="0F172A"/>
          <w:sz w:val="22"/>
        </w:rPr>
        <w:t>May 2026</w:t>
      </w:r>
    </w:p>
    <w:p>
      <w:pPr>
        <w:pBdr>
          <w:bottom w:val="single" w:sz="6" w:space="1" w:color="E2E8F0"/>
        </w:pBdr>
        <w:spacing w:before="80" w:after="160"/>
      </w:pPr>
    </w:p>
    <w:p>
      <w:pPr>
        <w:pStyle w:val="Heading1"/>
        <w:spacing w:before="280" w:after="120"/>
      </w:pPr>
      <w:r>
        <w:rPr>
          <w:b/>
          <w:color w:val="0F172A"/>
        </w:rPr>
        <w:t>Table of Contents</w:t>
      </w:r>
    </w:p>
    <w:p>
      <w:pPr>
        <w:spacing w:after="40"/>
      </w:pPr>
      <w:r>
        <w:rPr>
          <w:color w:val="0F172A"/>
          <w:sz w:val="20"/>
        </w:rPr>
        <w:t>1.  What is MyMobPay?</w:t>
      </w:r>
    </w:p>
    <w:p>
      <w:pPr>
        <w:spacing w:after="40"/>
      </w:pPr>
      <w:r>
        <w:rPr>
          <w:color w:val="0F172A"/>
          <w:sz w:val="20"/>
        </w:rPr>
        <w:t>2.  How It Works — Full System Overview</w:t>
      </w:r>
    </w:p>
    <w:p>
      <w:pPr>
        <w:spacing w:after="40"/>
      </w:pPr>
      <w:r>
        <w:rPr>
          <w:color w:val="0F172A"/>
          <w:sz w:val="20"/>
        </w:rPr>
        <w:t>3.  Getting Started — Merchant Setup</w:t>
      </w:r>
    </w:p>
    <w:p>
      <w:pPr>
        <w:spacing w:after="40"/>
      </w:pPr>
      <w:r>
        <w:rPr>
          <w:color w:val="0F172A"/>
          <w:sz w:val="20"/>
        </w:rPr>
        <w:t>4.  Integration Methods</w:t>
      </w:r>
    </w:p>
    <w:p>
      <w:pPr>
        <w:spacing w:after="40"/>
      </w:pPr>
      <w:r>
        <w:rPr>
          <w:color w:val="0F172A"/>
          <w:sz w:val="20"/>
        </w:rPr>
        <w:t xml:space="preserve">        Method A: Simple Redirect Link</w:t>
      </w:r>
    </w:p>
    <w:p>
      <w:pPr>
        <w:spacing w:after="40"/>
      </w:pPr>
      <w:r>
        <w:rPr>
          <w:color w:val="0F172A"/>
          <w:sz w:val="20"/>
        </w:rPr>
        <w:t xml:space="preserve">        Method B: API-First Integration</w:t>
      </w:r>
    </w:p>
    <w:p>
      <w:pPr>
        <w:spacing w:after="40"/>
      </w:pPr>
      <w:r>
        <w:rPr>
          <w:color w:val="0F172A"/>
          <w:sz w:val="20"/>
        </w:rPr>
        <w:t>5.  All API Endpoints Reference</w:t>
      </w:r>
    </w:p>
    <w:p>
      <w:pPr>
        <w:spacing w:after="40"/>
      </w:pPr>
      <w:r>
        <w:rPr>
          <w:color w:val="0F172A"/>
          <w:sz w:val="20"/>
        </w:rPr>
        <w:t>6.  Webhook Setup &amp; Verification</w:t>
      </w:r>
    </w:p>
    <w:p>
      <w:pPr>
        <w:spacing w:after="40"/>
      </w:pPr>
      <w:r>
        <w:rPr>
          <w:color w:val="0F172A"/>
          <w:sz w:val="20"/>
        </w:rPr>
        <w:t>7.  Payment Scenarios — All Cases</w:t>
      </w:r>
    </w:p>
    <w:p>
      <w:pPr>
        <w:spacing w:after="40"/>
      </w:pPr>
      <w:r>
        <w:rPr>
          <w:color w:val="0F172A"/>
          <w:sz w:val="20"/>
        </w:rPr>
        <w:t>8.  Sandbox Test Mode</w:t>
      </w:r>
    </w:p>
    <w:p>
      <w:pPr>
        <w:spacing w:after="40"/>
      </w:pPr>
      <w:r>
        <w:rPr>
          <w:color w:val="0F172A"/>
          <w:sz w:val="20"/>
        </w:rPr>
        <w:t>9.  Order Status Reference</w:t>
      </w:r>
    </w:p>
    <w:p>
      <w:pPr>
        <w:spacing w:after="40"/>
      </w:pPr>
      <w:r>
        <w:rPr>
          <w:color w:val="0F172A"/>
          <w:sz w:val="20"/>
        </w:rPr>
        <w:t>10. URL Parameters Reference</w:t>
      </w:r>
    </w:p>
    <w:p>
      <w:pPr>
        <w:spacing w:after="40"/>
      </w:pPr>
      <w:r>
        <w:rPr>
          <w:color w:val="0F172A"/>
          <w:sz w:val="20"/>
        </w:rPr>
        <w:t>11. Security Best Practices</w:t>
      </w:r>
    </w:p>
    <w:p>
      <w:pPr>
        <w:spacing w:after="40"/>
      </w:pPr>
      <w:r>
        <w:rPr>
          <w:color w:val="0F172A"/>
          <w:sz w:val="20"/>
        </w:rPr>
        <w:t>12. AI Agent Integration Notes</w:t>
      </w:r>
    </w:p>
    <w:p>
      <w:pPr>
        <w:spacing w:after="40"/>
      </w:pPr>
      <w:r>
        <w:rPr>
          <w:color w:val="0F172A"/>
          <w:sz w:val="20"/>
        </w:rPr>
        <w:t>13. Troubleshooting</w:t>
      </w:r>
    </w:p>
    <w:p>
      <w:pPr>
        <w:pBdr>
          <w:bottom w:val="single" w:sz="6" w:space="1" w:color="E2E8F0"/>
        </w:pBdr>
        <w:spacing w:before="80" w:after="160"/>
      </w:pPr>
    </w:p>
    <w:p>
      <w:pPr>
        <w:pStyle w:val="Heading1"/>
        <w:spacing w:before="280" w:after="120"/>
      </w:pPr>
      <w:r>
        <w:rPr>
          <w:b/>
          <w:color w:val="3B82F6"/>
        </w:rPr>
        <w:t>1. What is MyMobPay?</w:t>
      </w:r>
    </w:p>
    <w:p>
      <w:pPr>
        <w:spacing w:after="120"/>
      </w:pPr>
      <w:r>
        <w:rPr>
          <w:b w:val="0"/>
          <w:color w:val="0F172A"/>
          <w:sz w:val="21"/>
        </w:rPr>
        <w:t>MyMobPay is a direct P2P UPI payment gateway hosted at mymob.tech. It allows any website or application to collect UPI payments (via Google Pay, PhonePe, Paytm, BHIM, or QR scan) and receive instant automated payment verification.</w:t>
      </w:r>
    </w:p>
    <w:p>
      <w:pPr>
        <w:pStyle w:val="Heading2"/>
        <w:spacing w:before="200" w:after="120"/>
      </w:pPr>
      <w:r>
        <w:rPr>
          <w:b/>
          <w:color w:val="0F172A"/>
        </w:rPr>
        <w:t>Key Features</w:t>
      </w:r>
    </w:p>
    <w:p>
      <w:pPr>
        <w:pStyle w:val="ListBullet"/>
        <w:spacing w:after="60"/>
        <w:ind w:left="360"/>
      </w:pPr>
      <w:r>
        <w:rPr>
          <w:color w:val="0F172A"/>
          <w:sz w:val="20"/>
        </w:rPr>
        <w:t>✅  0% transaction fees — flat monthly subscription (₹499/month)</w:t>
      </w:r>
    </w:p>
    <w:p>
      <w:pPr>
        <w:pStyle w:val="ListBullet"/>
        <w:spacing w:after="60"/>
        <w:ind w:left="360"/>
      </w:pPr>
      <w:r>
        <w:rPr>
          <w:color w:val="0F172A"/>
          <w:sz w:val="20"/>
        </w:rPr>
        <w:t>✅  Direct bank settlement — money goes straight to your UPI ID, no escrow</w:t>
      </w:r>
    </w:p>
    <w:p>
      <w:pPr>
        <w:pStyle w:val="ListBullet"/>
        <w:spacing w:after="60"/>
        <w:ind w:left="360"/>
      </w:pPr>
      <w:r>
        <w:rPr>
          <w:color w:val="0F172A"/>
          <w:sz w:val="20"/>
        </w:rPr>
        <w:t>✅  Auto-verification — bank notification emails trigger automatic payment matching</w:t>
      </w:r>
    </w:p>
    <w:p>
      <w:pPr>
        <w:pStyle w:val="ListBullet"/>
        <w:spacing w:after="60"/>
        <w:ind w:left="360"/>
      </w:pPr>
      <w:r>
        <w:rPr>
          <w:color w:val="0F172A"/>
          <w:sz w:val="20"/>
        </w:rPr>
        <w:t>✅  Signed webhooks — HMAC-SHA256 secured outbound callbacks to your site</w:t>
      </w:r>
    </w:p>
    <w:p>
      <w:pPr>
        <w:pStyle w:val="ListBullet"/>
        <w:spacing w:after="60"/>
        <w:ind w:left="360"/>
      </w:pPr>
      <w:r>
        <w:rPr>
          <w:color w:val="0F172A"/>
          <w:sz w:val="20"/>
        </w:rPr>
        <w:t>✅  Sandbox mode — simulate payments without real money</w:t>
      </w:r>
    </w:p>
    <w:p>
      <w:pPr>
        <w:pStyle w:val="ListBullet"/>
        <w:spacing w:after="60"/>
        <w:ind w:left="360"/>
      </w:pPr>
      <w:r>
        <w:rPr>
          <w:color w:val="0F172A"/>
          <w:sz w:val="20"/>
        </w:rPr>
        <w:t>✅  Multi-merchant SaaS — each merchant has isolated orders and API keys</w:t>
      </w:r>
    </w:p>
    <w:p>
      <w:pPr>
        <w:pBdr>
          <w:bottom w:val="single" w:sz="6" w:space="1" w:color="E2E8F0"/>
        </w:pBdr>
        <w:spacing w:before="80" w:after="160"/>
      </w:pPr>
    </w:p>
    <w:p>
      <w:pPr>
        <w:pStyle w:val="Heading1"/>
        <w:spacing w:before="280" w:after="120"/>
      </w:pPr>
      <w:r>
        <w:rPr>
          <w:b/>
          <w:color w:val="3B82F6"/>
        </w:rPr>
        <w:t>2. How It Works — Full System Overview</w:t>
      </w:r>
    </w:p>
    <w:p>
      <w:pPr>
        <w:spacing w:before="0" w:after="0"/>
        <w:ind w:left="283" w:right="283"/>
        <w:shd w:val="clear" w:color="auto" w:fill="F1F5F9"/>
      </w:pPr>
      <w:r>
        <w:rPr>
          <w:rFonts w:ascii="Courier New" w:hAnsi="Courier New"/>
          <w:color w:val="1E3A5F"/>
          <w:sz w:val="17"/>
        </w:rPr>
        <w:t>YOUR WEBSITE                    MYMOBPAY                      BANK / UPI</w:t>
      </w:r>
    </w:p>
    <w:p>
      <w:pPr>
        <w:spacing w:before="0" w:after="0"/>
        <w:ind w:left="283" w:right="283"/>
        <w:shd w:val="clear" w:color="auto" w:fill="F1F5F9"/>
      </w:pPr>
      <w:r>
        <w:rPr>
          <w:rFonts w:ascii="Courier New" w:hAnsi="Courier New"/>
          <w:color w:val="1E3A5F"/>
          <w:sz w:val="17"/>
        </w:rPr>
        <w:t xml:space="preserve">    │                               │                              │</w:t>
      </w:r>
    </w:p>
    <w:p>
      <w:pPr>
        <w:spacing w:before="0" w:after="0"/>
        <w:ind w:left="283" w:right="283"/>
        <w:shd w:val="clear" w:color="auto" w:fill="F1F5F9"/>
      </w:pPr>
      <w:r>
        <w:rPr>
          <w:rFonts w:ascii="Courier New" w:hAnsi="Courier New"/>
          <w:color w:val="1E3A5F"/>
          <w:sz w:val="17"/>
        </w:rPr>
        <w:t xml:space="preserve">    │──── POST /api/orders ────────▶│                              │</w:t>
      </w:r>
    </w:p>
    <w:p>
      <w:pPr>
        <w:spacing w:before="0" w:after="0"/>
        <w:ind w:left="283" w:right="283"/>
        <w:shd w:val="clear" w:color="auto" w:fill="F1F5F9"/>
      </w:pPr>
      <w:r>
        <w:rPr>
          <w:rFonts w:ascii="Courier New" w:hAnsi="Courier New"/>
          <w:color w:val="1E3A5F"/>
          <w:sz w:val="17"/>
        </w:rPr>
        <w:t xml:space="preserve">    │     (api_key + amount)        │                              │</w:t>
      </w:r>
    </w:p>
    <w:p>
      <w:pPr>
        <w:spacing w:before="0" w:after="0"/>
        <w:ind w:left="283" w:right="283"/>
        <w:shd w:val="clear" w:color="auto" w:fill="F1F5F9"/>
      </w:pPr>
      <w:r>
        <w:rPr>
          <w:rFonts w:ascii="Courier New" w:hAnsi="Courier New"/>
          <w:color w:val="1E3A5F"/>
          <w:sz w:val="17"/>
        </w:rPr>
        <w:t xml:space="preserve">    │◀─── { orderId, amount } ──────│                              │</w:t>
      </w:r>
    </w:p>
    <w:p>
      <w:pPr>
        <w:spacing w:before="0" w:after="0"/>
        <w:ind w:left="283" w:right="283"/>
        <w:shd w:val="clear" w:color="auto" w:fill="F1F5F9"/>
      </w:pPr>
      <w:r>
        <w:rPr>
          <w:rFonts w:ascii="Courier New" w:hAnsi="Courier New"/>
          <w:color w:val="1E3A5F"/>
          <w:sz w:val="17"/>
        </w:rPr>
        <w:t xml:space="preserve">    │                               │                              │</w:t>
      </w:r>
    </w:p>
    <w:p>
      <w:pPr>
        <w:spacing w:before="0" w:after="0"/>
        <w:ind w:left="283" w:right="283"/>
        <w:shd w:val="clear" w:color="auto" w:fill="F1F5F9"/>
      </w:pPr>
      <w:r>
        <w:rPr>
          <w:rFonts w:ascii="Courier New" w:hAnsi="Courier New"/>
          <w:color w:val="1E3A5F"/>
          <w:sz w:val="17"/>
        </w:rPr>
        <w:t xml:space="preserve">    │──── Redirect customer ───────▶│ /pay?api_key=...&amp;amount=...  │</w:t>
      </w:r>
    </w:p>
    <w:p>
      <w:pPr>
        <w:spacing w:before="0" w:after="0"/>
        <w:ind w:left="283" w:right="283"/>
        <w:shd w:val="clear" w:color="auto" w:fill="F1F5F9"/>
      </w:pPr>
      <w:r>
        <w:rPr>
          <w:rFonts w:ascii="Courier New" w:hAnsi="Courier New"/>
          <w:color w:val="1E3A5F"/>
          <w:sz w:val="17"/>
        </w:rPr>
        <w:t xml:space="preserve">    │                               │                              │</w:t>
      </w:r>
    </w:p>
    <w:p>
      <w:pPr>
        <w:spacing w:before="0" w:after="0"/>
        <w:ind w:left="283" w:right="283"/>
        <w:shd w:val="clear" w:color="auto" w:fill="F1F5F9"/>
      </w:pPr>
      <w:r>
        <w:rPr>
          <w:rFonts w:ascii="Courier New" w:hAnsi="Courier New"/>
          <w:color w:val="1E3A5F"/>
          <w:sz w:val="17"/>
        </w:rPr>
        <w:t xml:space="preserve">    │                    Customer scans QR / opens UPI app ───────▶│</w:t>
      </w:r>
    </w:p>
    <w:p>
      <w:pPr>
        <w:spacing w:before="0" w:after="0"/>
        <w:ind w:left="283" w:right="283"/>
        <w:shd w:val="clear" w:color="auto" w:fill="F1F5F9"/>
      </w:pPr>
      <w:r>
        <w:rPr>
          <w:rFonts w:ascii="Courier New" w:hAnsi="Courier New"/>
          <w:color w:val="1E3A5F"/>
          <w:sz w:val="17"/>
        </w:rPr>
        <w:t xml:space="preserve">    │                               │                              │</w:t>
      </w:r>
    </w:p>
    <w:p>
      <w:pPr>
        <w:spacing w:before="0" w:after="0"/>
        <w:ind w:left="283" w:right="283"/>
        <w:shd w:val="clear" w:color="auto" w:fill="F1F5F9"/>
      </w:pPr>
      <w:r>
        <w:rPr>
          <w:rFonts w:ascii="Courier New" w:hAnsi="Courier New"/>
          <w:color w:val="1E3A5F"/>
          <w:sz w:val="17"/>
        </w:rPr>
        <w:t xml:space="preserve">    │                               │◀──── UPI Payment Sent ───────│</w:t>
      </w:r>
    </w:p>
    <w:p>
      <w:pPr>
        <w:spacing w:before="0" w:after="0"/>
        <w:ind w:left="283" w:right="283"/>
        <w:shd w:val="clear" w:color="auto" w:fill="F1F5F9"/>
      </w:pPr>
      <w:r>
        <w:rPr>
          <w:rFonts w:ascii="Courier New" w:hAnsi="Courier New"/>
          <w:color w:val="1E3A5F"/>
          <w:sz w:val="17"/>
        </w:rPr>
        <w:t xml:space="preserve">    │                               │                              │</w:t>
      </w:r>
    </w:p>
    <w:p>
      <w:pPr>
        <w:spacing w:before="0" w:after="0"/>
        <w:ind w:left="283" w:right="283"/>
        <w:shd w:val="clear" w:color="auto" w:fill="F1F5F9"/>
      </w:pPr>
      <w:r>
        <w:rPr>
          <w:rFonts w:ascii="Courier New" w:hAnsi="Courier New"/>
          <w:color w:val="1E3A5F"/>
          <w:sz w:val="17"/>
        </w:rPr>
        <w:t xml:space="preserve">    │                    Bank sends email notification             │</w:t>
      </w:r>
    </w:p>
    <w:p>
      <w:pPr>
        <w:spacing w:before="0" w:after="0"/>
        <w:ind w:left="283" w:right="283"/>
        <w:shd w:val="clear" w:color="auto" w:fill="F1F5F9"/>
      </w:pPr>
      <w:r>
        <w:rPr>
          <w:rFonts w:ascii="Courier New" w:hAnsi="Courier New"/>
          <w:color w:val="1E3A5F"/>
          <w:sz w:val="17"/>
        </w:rPr>
        <w:t xml:space="preserve">    │                               │                              │</w:t>
      </w:r>
    </w:p>
    <w:p>
      <w:pPr>
        <w:spacing w:before="0" w:after="0"/>
        <w:ind w:left="283" w:right="283"/>
        <w:shd w:val="clear" w:color="auto" w:fill="F1F5F9"/>
      </w:pPr>
      <w:r>
        <w:rPr>
          <w:rFonts w:ascii="Courier New" w:hAnsi="Courier New"/>
          <w:color w:val="1E3A5F"/>
          <w:sz w:val="17"/>
        </w:rPr>
        <w:t xml:space="preserve">    │                    Cloudflare Worker intercepts email        │</w:t>
      </w:r>
    </w:p>
    <w:p>
      <w:pPr>
        <w:spacing w:before="0" w:after="0"/>
        <w:ind w:left="283" w:right="283"/>
        <w:shd w:val="clear" w:color="auto" w:fill="F1F5F9"/>
      </w:pPr>
      <w:r>
        <w:rPr>
          <w:rFonts w:ascii="Courier New" w:hAnsi="Courier New"/>
          <w:color w:val="1E3A5F"/>
          <w:sz w:val="17"/>
        </w:rPr>
        <w:t xml:space="preserve">    │                               │                              │</w:t>
      </w:r>
    </w:p>
    <w:p>
      <w:pPr>
        <w:spacing w:before="0" w:after="0"/>
        <w:ind w:left="283" w:right="283"/>
        <w:shd w:val="clear" w:color="auto" w:fill="F1F5F9"/>
      </w:pPr>
      <w:r>
        <w:rPr>
          <w:rFonts w:ascii="Courier New" w:hAnsi="Courier New"/>
          <w:color w:val="1E3A5F"/>
          <w:sz w:val="17"/>
        </w:rPr>
        <w:t xml:space="preserve">    │                    Parses UTR + Amount from email            │</w:t>
      </w:r>
    </w:p>
    <w:p>
      <w:pPr>
        <w:spacing w:before="0" w:after="0"/>
        <w:ind w:left="283" w:right="283"/>
        <w:shd w:val="clear" w:color="auto" w:fill="F1F5F9"/>
      </w:pPr>
      <w:r>
        <w:rPr>
          <w:rFonts w:ascii="Courier New" w:hAnsi="Courier New"/>
          <w:color w:val="1E3A5F"/>
          <w:sz w:val="17"/>
        </w:rPr>
        <w:t xml:space="preserve">    │                               │                              │</w:t>
      </w:r>
    </w:p>
    <w:p>
      <w:pPr>
        <w:spacing w:before="0" w:after="0"/>
        <w:ind w:left="283" w:right="283"/>
        <w:shd w:val="clear" w:color="auto" w:fill="F1F5F9"/>
      </w:pPr>
      <w:r>
        <w:rPr>
          <w:rFonts w:ascii="Courier New" w:hAnsi="Courier New"/>
          <w:color w:val="1E3A5F"/>
          <w:sz w:val="17"/>
        </w:rPr>
        <w:t xml:space="preserve">    │                    Matches to pending order in DB            │</w:t>
      </w:r>
    </w:p>
    <w:p>
      <w:pPr>
        <w:spacing w:before="0" w:after="0"/>
        <w:ind w:left="283" w:right="283"/>
        <w:shd w:val="clear" w:color="auto" w:fill="F1F5F9"/>
      </w:pPr>
      <w:r>
        <w:rPr>
          <w:rFonts w:ascii="Courier New" w:hAnsi="Courier New"/>
          <w:color w:val="1E3A5F"/>
          <w:sz w:val="17"/>
        </w:rPr>
        <w:t xml:space="preserve">    │                               │                              │</w:t>
      </w:r>
    </w:p>
    <w:p>
      <w:pPr>
        <w:spacing w:before="0" w:after="0"/>
        <w:ind w:left="283" w:right="283"/>
        <w:shd w:val="clear" w:color="auto" w:fill="F1F5F9"/>
      </w:pPr>
      <w:r>
        <w:rPr>
          <w:rFonts w:ascii="Courier New" w:hAnsi="Courier New"/>
          <w:color w:val="1E3A5F"/>
          <w:sz w:val="17"/>
        </w:rPr>
        <w:t xml:space="preserve">    │                    Order status → "verified"                 │</w:t>
      </w:r>
    </w:p>
    <w:p>
      <w:pPr>
        <w:spacing w:before="0" w:after="0"/>
        <w:ind w:left="283" w:right="283"/>
        <w:shd w:val="clear" w:color="auto" w:fill="F1F5F9"/>
      </w:pPr>
      <w:r>
        <w:rPr>
          <w:rFonts w:ascii="Courier New" w:hAnsi="Courier New"/>
          <w:color w:val="1E3A5F"/>
          <w:sz w:val="17"/>
        </w:rPr>
        <w:t xml:space="preserve">    │                               │                              │</w:t>
      </w:r>
    </w:p>
    <w:p>
      <w:pPr>
        <w:spacing w:before="0" w:after="0"/>
        <w:ind w:left="283" w:right="283"/>
        <w:shd w:val="clear" w:color="auto" w:fill="F1F5F9"/>
      </w:pPr>
      <w:r>
        <w:rPr>
          <w:rFonts w:ascii="Courier New" w:hAnsi="Courier New"/>
          <w:color w:val="1E3A5F"/>
          <w:sz w:val="17"/>
        </w:rPr>
        <w:t xml:space="preserve">    │◀──── Webhook POST fired ───────│ (HMAC-SHA256 signed)        │</w:t>
      </w:r>
    </w:p>
    <w:p>
      <w:pPr>
        <w:spacing w:before="0" w:after="0"/>
        <w:ind w:left="283" w:right="283"/>
        <w:shd w:val="clear" w:color="auto" w:fill="F1F5F9"/>
      </w:pPr>
      <w:r>
        <w:rPr>
          <w:rFonts w:ascii="Courier New" w:hAnsi="Courier New"/>
          <w:color w:val="1E3A5F"/>
          <w:sz w:val="17"/>
        </w:rPr>
        <w:t xml:space="preserve">    │      { order_id, status,      │                              │</w:t>
      </w:r>
    </w:p>
    <w:p>
      <w:pPr>
        <w:spacing w:before="0" w:after="0"/>
        <w:ind w:left="283" w:right="283"/>
        <w:shd w:val="clear" w:color="auto" w:fill="F1F5F9"/>
      </w:pPr>
      <w:r>
        <w:rPr>
          <w:rFonts w:ascii="Courier New" w:hAnsi="Courier New"/>
          <w:color w:val="1E3A5F"/>
          <w:sz w:val="17"/>
        </w:rPr>
        <w:t xml:space="preserve">    │        amount, utr, ... }     │                              │</w:t>
      </w:r>
    </w:p>
    <w:p>
      <w:pPr>
        <w:spacing w:before="0" w:after="0"/>
        <w:ind w:left="283" w:right="283"/>
        <w:shd w:val="clear" w:color="auto" w:fill="F1F5F9"/>
      </w:pPr>
      <w:r>
        <w:rPr>
          <w:rFonts w:ascii="Courier New" w:hAnsi="Courier New"/>
          <w:color w:val="1E3A5F"/>
          <w:sz w:val="17"/>
        </w:rPr>
        <w:t xml:space="preserve">    │                               │                              │</w:t>
      </w:r>
    </w:p>
    <w:p>
      <w:pPr>
        <w:spacing w:before="0" w:after="0"/>
        <w:ind w:left="283" w:right="283"/>
        <w:shd w:val="clear" w:color="auto" w:fill="F1F5F9"/>
      </w:pPr>
      <w:r>
        <w:rPr>
          <w:rFonts w:ascii="Courier New" w:hAnsi="Courier New"/>
          <w:color w:val="1E3A5F"/>
          <w:sz w:val="17"/>
        </w:rPr>
        <w:t xml:space="preserve">    │  Customer redirected to       │                              │</w:t>
      </w:r>
    </w:p>
    <w:p>
      <w:pPr>
        <w:spacing w:before="0" w:after="0"/>
        <w:ind w:left="283" w:right="283"/>
        <w:shd w:val="clear" w:color="auto" w:fill="F1F5F9"/>
      </w:pPr>
      <w:r>
        <w:rPr>
          <w:rFonts w:ascii="Courier New" w:hAnsi="Courier New"/>
          <w:color w:val="1E3A5F"/>
          <w:sz w:val="17"/>
        </w:rPr>
        <w:t xml:space="preserve">    │  your callback_url ◀──────────│                              │</w:t>
      </w:r>
    </w:p>
    <w:p>
      <w:pPr>
        <w:spacing w:before="0" w:after="80"/>
      </w:pPr>
    </w:p>
    <w:p>
      <w:pPr>
        <w:pStyle w:val="Heading2"/>
        <w:spacing w:before="200" w:after="120"/>
      </w:pPr>
      <w:r>
        <w:rPr>
          <w:b/>
          <w:color w:val="0F172A"/>
        </w:rPr>
        <w:t>Auto-Verification Flow (Cloudflare Worker)</w:t>
      </w:r>
    </w:p>
    <w:p>
      <w:pPr>
        <w:pStyle w:val="ListBullet"/>
        <w:spacing w:after="60"/>
        <w:ind w:left="360"/>
      </w:pPr>
      <w:r>
        <w:rPr>
          <w:color w:val="0F172A"/>
          <w:sz w:val="20"/>
        </w:rPr>
        <w:t>1. Customer makes UPI payment to your registered UPI ID</w:t>
      </w:r>
    </w:p>
    <w:p>
      <w:pPr>
        <w:pStyle w:val="ListBullet"/>
        <w:spacing w:after="60"/>
        <w:ind w:left="360"/>
      </w:pPr>
      <w:r>
        <w:rPr>
          <w:color w:val="0F172A"/>
          <w:sz w:val="20"/>
        </w:rPr>
        <w:t>2. Your bank sends a transaction alert email to your Gmail</w:t>
      </w:r>
    </w:p>
    <w:p>
      <w:pPr>
        <w:pStyle w:val="ListBullet"/>
        <w:spacing w:after="60"/>
        <w:ind w:left="360"/>
      </w:pPr>
      <w:r>
        <w:rPr>
          <w:color w:val="0F172A"/>
          <w:sz w:val="20"/>
        </w:rPr>
        <w:t>3. Gmail forwards that email to the Cloudflare Email Worker</w:t>
      </w:r>
    </w:p>
    <w:p>
      <w:pPr>
        <w:pStyle w:val="ListBullet"/>
        <w:spacing w:after="60"/>
        <w:ind w:left="360"/>
      </w:pPr>
      <w:r>
        <w:rPr>
          <w:color w:val="0F172A"/>
          <w:sz w:val="20"/>
        </w:rPr>
        <w:t>4. The Worker calls POST https://mymob.tech/api/webhook/email with the email body</w:t>
      </w:r>
    </w:p>
    <w:p>
      <w:pPr>
        <w:pStyle w:val="ListBullet"/>
        <w:spacing w:after="60"/>
        <w:ind w:left="360"/>
      </w:pPr>
      <w:r>
        <w:rPr>
          <w:color w:val="0F172A"/>
          <w:sz w:val="20"/>
        </w:rPr>
        <w:t>5. MyMobPay parses the UTR and amount from the email</w:t>
      </w:r>
    </w:p>
    <w:p>
      <w:pPr>
        <w:pStyle w:val="ListBullet"/>
        <w:spacing w:after="60"/>
        <w:ind w:left="360"/>
      </w:pPr>
      <w:r>
        <w:rPr>
          <w:color w:val="0F172A"/>
          <w:sz w:val="20"/>
        </w:rPr>
        <w:t>6. It finds the matching pending order for your merchant account</w:t>
      </w:r>
    </w:p>
    <w:p>
      <w:pPr>
        <w:pStyle w:val="ListBullet"/>
        <w:spacing w:after="60"/>
        <w:ind w:left="360"/>
      </w:pPr>
      <w:r>
        <w:rPr>
          <w:color w:val="0F172A"/>
          <w:sz w:val="20"/>
        </w:rPr>
        <w:t>7. Order is marked "verified", webhook is fired to your site</w:t>
      </w:r>
    </w:p>
    <w:p>
      <w:pPr>
        <w:pBdr>
          <w:bottom w:val="single" w:sz="6" w:space="1" w:color="E2E8F0"/>
        </w:pBdr>
        <w:spacing w:before="80" w:after="160"/>
      </w:pPr>
    </w:p>
    <w:p>
      <w:pPr>
        <w:pStyle w:val="Heading1"/>
        <w:spacing w:before="280" w:after="120"/>
      </w:pPr>
      <w:r>
        <w:rPr>
          <w:b/>
          <w:color w:val="3B82F6"/>
        </w:rPr>
        <w:t>3. Getting Started — Merchant Setup</w:t>
      </w:r>
    </w:p>
    <w:p>
      <w:pPr>
        <w:pStyle w:val="Heading2"/>
        <w:spacing w:before="200" w:after="120"/>
      </w:pPr>
      <w:r>
        <w:rPr>
          <w:b/>
          <w:color w:val="0F172A"/>
        </w:rPr>
        <w:t>Step 1 — Register as a Merchant</w:t>
      </w:r>
    </w:p>
    <w:p>
      <w:pPr>
        <w:pStyle w:val="ListBullet"/>
        <w:spacing w:after="60"/>
        <w:ind w:left="360"/>
      </w:pPr>
      <w:r>
        <w:rPr>
          <w:color w:val="0F172A"/>
          <w:sz w:val="20"/>
        </w:rPr>
        <w:t>Go to https://mymob.tech/login</w:t>
      </w:r>
    </w:p>
    <w:p>
      <w:pPr>
        <w:pStyle w:val="ListBullet"/>
        <w:spacing w:after="60"/>
        <w:ind w:left="360"/>
      </w:pPr>
      <w:r>
        <w:rPr>
          <w:color w:val="0F172A"/>
          <w:sz w:val="20"/>
        </w:rPr>
        <w:t>Sign up with your email</w:t>
      </w:r>
    </w:p>
    <w:p>
      <w:pPr>
        <w:pStyle w:val="ListBullet"/>
        <w:spacing w:after="60"/>
        <w:ind w:left="360"/>
      </w:pPr>
      <w:r>
        <w:rPr>
          <w:color w:val="0F172A"/>
          <w:sz w:val="20"/>
        </w:rPr>
        <w:t>Fill in your Business Name, UPI ID, and Webhook URL</w:t>
      </w:r>
    </w:p>
    <w:p>
      <w:pPr>
        <w:pStyle w:val="ListBullet"/>
        <w:spacing w:after="60"/>
        <w:ind w:left="360"/>
      </w:pPr>
      <w:r>
        <w:rPr>
          <w:color w:val="0F172A"/>
          <w:sz w:val="20"/>
        </w:rPr>
        <w:t>Your account starts in sandbox mode (test only)</w:t>
      </w:r>
    </w:p>
    <w:p>
      <w:pPr>
        <w:spacing w:after="40"/>
      </w:pPr>
    </w:p>
    <w:p>
      <w:pPr>
        <w:pStyle w:val="Heading2"/>
        <w:spacing w:before="200" w:after="120"/>
      </w:pPr>
      <w:r>
        <w:rPr>
          <w:b/>
          <w:color w:val="0F172A"/>
        </w:rPr>
        <w:t>Step 2 — Get Your API Key</w:t>
      </w:r>
    </w:p>
    <w:p>
      <w:pPr>
        <w:pStyle w:val="ListBullet"/>
        <w:spacing w:after="60"/>
        <w:ind w:left="360"/>
      </w:pPr>
      <w:r>
        <w:rPr>
          <w:color w:val="0F172A"/>
          <w:sz w:val="20"/>
        </w:rPr>
        <w:t>After login, go to your Dashboard</w:t>
      </w:r>
    </w:p>
    <w:p>
      <w:pPr>
        <w:pStyle w:val="ListBullet"/>
        <w:spacing w:after="60"/>
        <w:ind w:left="360"/>
      </w:pPr>
      <w:r>
        <w:rPr>
          <w:color w:val="0F172A"/>
          <w:sz w:val="20"/>
        </w:rPr>
        <w:t>Copy your API Key (e.g.: 677d9312-a53f-4b96-815f-53e0eee1b292)</w:t>
      </w:r>
    </w:p>
    <w:p>
      <w:pPr>
        <w:pStyle w:val="ListBullet"/>
        <w:spacing w:after="60"/>
        <w:ind w:left="360"/>
      </w:pPr>
      <w:r>
        <w:rPr>
          <w:color w:val="0F172A"/>
          <w:sz w:val="20"/>
        </w:rPr>
        <w:t>For test mode, prefix with test_  →  test_677d9312-...</w:t>
      </w:r>
    </w:p>
    <w:p>
      <w:pPr>
        <w:pStyle w:val="ListBullet"/>
        <w:spacing w:after="60"/>
        <w:ind w:left="360"/>
      </w:pPr>
      <w:r>
        <w:rPr>
          <w:color w:val="0F172A"/>
          <w:sz w:val="20"/>
        </w:rPr>
        <w:t>For live mode, prefix with live_  →  live_677d9312-...</w:t>
      </w:r>
    </w:p>
    <w:p>
      <w:pPr>
        <w:spacing w:after="40"/>
      </w:pPr>
    </w:p>
    <w:p>
      <w:pPr>
        <w:pStyle w:val="Heading2"/>
        <w:spacing w:before="200" w:after="120"/>
      </w:pPr>
      <w:r>
        <w:rPr>
          <w:b/>
          <w:color w:val="0F172A"/>
        </w:rPr>
        <w:t>Step 3 — Subscribe (Activate Live Mode)</w:t>
      </w:r>
    </w:p>
    <w:p>
      <w:pPr>
        <w:pStyle w:val="ListBullet"/>
        <w:spacing w:after="60"/>
        <w:ind w:left="360"/>
      </w:pPr>
      <w:r>
        <w:rPr>
          <w:color w:val="0F172A"/>
          <w:sz w:val="20"/>
        </w:rPr>
        <w:t>Your subscription costs ₹499/month</w:t>
      </w:r>
    </w:p>
    <w:p>
      <w:pPr>
        <w:pStyle w:val="ListBullet"/>
        <w:spacing w:after="60"/>
        <w:ind w:left="360"/>
      </w:pPr>
      <w:r>
        <w:rPr>
          <w:color w:val="0F172A"/>
          <w:sz w:val="20"/>
        </w:rPr>
        <w:t>Pay via the platform renewal link on your dashboard</w:t>
      </w:r>
    </w:p>
    <w:p>
      <w:pPr>
        <w:pStyle w:val="ListBullet"/>
        <w:spacing w:after="60"/>
        <w:ind w:left="360"/>
      </w:pPr>
      <w:r>
        <w:rPr>
          <w:color w:val="0F172A"/>
          <w:sz w:val="20"/>
        </w:rPr>
        <w:t>Once payment is confirmed, subscription_status becomes active</w:t>
      </w:r>
    </w:p>
    <w:p>
      <w:pPr>
        <w:pStyle w:val="ListBullet"/>
        <w:spacing w:after="60"/>
        <w:ind w:left="360"/>
      </w:pPr>
      <w:r>
        <w:rPr>
          <w:color w:val="0F172A"/>
          <w:sz w:val="20"/>
        </w:rPr>
        <w:t>Live mode is now unlocked</w:t>
      </w:r>
    </w:p>
    <w:p>
      <w:pPr>
        <w:spacing w:after="40"/>
      </w:pPr>
    </w:p>
    <w:p>
      <w:pPr>
        <w:pStyle w:val="Heading2"/>
        <w:spacing w:before="200" w:after="120"/>
      </w:pPr>
      <w:r>
        <w:rPr>
          <w:b/>
          <w:color w:val="0F172A"/>
        </w:rPr>
        <w:t>Step 4 — Configure Webhook URL</w:t>
      </w:r>
    </w:p>
    <w:p>
      <w:pPr>
        <w:pStyle w:val="ListBullet"/>
        <w:spacing w:after="60"/>
        <w:ind w:left="360"/>
      </w:pPr>
      <w:r>
        <w:rPr>
          <w:color w:val="0F172A"/>
          <w:sz w:val="20"/>
        </w:rPr>
        <w:t>In your dashboard settings, set your Webhook URL to an HTTPS endpoint on your server</w:t>
      </w:r>
    </w:p>
    <w:p>
      <w:pPr>
        <w:pStyle w:val="ListBullet"/>
        <w:spacing w:after="60"/>
        <w:ind w:left="360"/>
      </w:pPr>
      <w:r>
        <w:rPr>
          <w:color w:val="0F172A"/>
          <w:sz w:val="20"/>
        </w:rPr>
        <w:t>Example: https://yoursite.com/api/mymobpay-callback</w:t>
      </w:r>
    </w:p>
    <w:p>
      <w:pPr>
        <w:pStyle w:val="ListBullet"/>
        <w:spacing w:after="60"/>
        <w:ind w:left="360"/>
      </w:pPr>
      <w:r>
        <w:rPr>
          <w:color w:val="0F172A"/>
          <w:sz w:val="20"/>
        </w:rPr>
        <w:t>This URL will receive a signed POST when any payment is verified</w:t>
      </w:r>
    </w:p>
    <w:p>
      <w:pPr>
        <w:spacing w:after="40"/>
      </w:pPr>
    </w:p>
    <w:p>
      <w:pPr>
        <w:pStyle w:val="Heading2"/>
        <w:spacing w:before="200" w:after="120"/>
      </w:pPr>
      <w:r>
        <w:rPr>
          <w:b/>
          <w:color w:val="0F172A"/>
        </w:rPr>
        <w:t>Step 5 — Set Up Gmail Email Forwarding</w:t>
      </w:r>
    </w:p>
    <w:p>
      <w:pPr>
        <w:pStyle w:val="ListBullet"/>
        <w:spacing w:after="60"/>
        <w:ind w:left="360"/>
      </w:pPr>
      <w:r>
        <w:rPr>
          <w:color w:val="0F172A"/>
          <w:sz w:val="20"/>
        </w:rPr>
        <w:t>In Gmail → Settings → Forwarding → Add forwarding address</w:t>
      </w:r>
    </w:p>
    <w:p>
      <w:pPr>
        <w:pStyle w:val="ListBullet"/>
        <w:spacing w:after="60"/>
        <w:ind w:left="360"/>
      </w:pPr>
      <w:r>
        <w:rPr>
          <w:color w:val="0F172A"/>
          <w:sz w:val="20"/>
        </w:rPr>
        <w:t>Forward bank transaction alert emails to your Cloudflare Email Worker address</w:t>
      </w:r>
    </w:p>
    <w:p>
      <w:pPr>
        <w:pStyle w:val="ListBullet"/>
        <w:spacing w:after="60"/>
        <w:ind w:left="360"/>
      </w:pPr>
      <w:r>
        <w:rPr>
          <w:color w:val="0F172A"/>
          <w:sz w:val="20"/>
        </w:rPr>
        <w:t>The Worker then sends the email body to POST /api/webhook/email</w:t>
      </w:r>
    </w:p>
    <w:p>
      <w:pPr>
        <w:pStyle w:val="ListBullet"/>
        <w:spacing w:after="60"/>
        <w:ind w:left="360"/>
      </w:pPr>
      <w:r>
        <w:rPr>
          <w:color w:val="0F172A"/>
          <w:sz w:val="20"/>
        </w:rPr>
        <w:t>This enables fully automatic payment verification</w:t>
      </w:r>
    </w:p>
    <w:p>
      <w:pPr>
        <w:spacing w:after="40"/>
      </w:pPr>
    </w:p>
    <w:p>
      <w:pPr>
        <w:pBdr>
          <w:bottom w:val="single" w:sz="6" w:space="1" w:color="E2E8F0"/>
        </w:pBdr>
        <w:spacing w:before="80" w:after="160"/>
      </w:pPr>
    </w:p>
    <w:p>
      <w:pPr>
        <w:pStyle w:val="Heading1"/>
        <w:spacing w:before="280" w:after="120"/>
      </w:pPr>
      <w:r>
        <w:rPr>
          <w:b/>
          <w:color w:val="3B82F6"/>
        </w:rPr>
        <w:t>4. Integration Methods</w:t>
      </w:r>
    </w:p>
    <w:p>
      <w:pPr>
        <w:pStyle w:val="Heading2"/>
        <w:spacing w:before="200" w:after="120"/>
      </w:pPr>
      <w:r>
        <w:rPr>
          <w:b/>
          <w:color w:val="0F172A"/>
        </w:rPr>
        <w:t>Method A: Simple Redirect Link</w:t>
      </w:r>
    </w:p>
    <w:p>
      <w:pPr>
        <w:spacing w:after="120"/>
      </w:pPr>
      <w:r>
        <w:rPr>
          <w:b w:val="0"/>
          <w:color w:val="0F172A"/>
          <w:sz w:val="21"/>
        </w:rPr>
        <w:t>The easiest integration. Just redirect the customer to the payment page URL.</w:t>
      </w:r>
    </w:p>
    <w:p>
      <w:pPr>
        <w:spacing w:before="0" w:after="0"/>
        <w:ind w:left="283" w:right="283"/>
        <w:shd w:val="clear" w:color="auto" w:fill="F1F5F9"/>
      </w:pPr>
      <w:r>
        <w:rPr>
          <w:rFonts w:ascii="Courier New" w:hAnsi="Courier New"/>
          <w:color w:val="1E3A5F"/>
          <w:sz w:val="17"/>
        </w:rPr>
        <w:t>https://mymob.tech/pay?api_key=YOUR_API_KEY&amp;amount=499&amp;project=MyShop&amp;callback=https://yoursite.com/success</w:t>
      </w:r>
    </w:p>
    <w:p>
      <w:pPr>
        <w:spacing w:before="0" w:after="80"/>
      </w:pPr>
    </w:p>
    <w:p>
      <w:pPr>
        <w:spacing w:after="120"/>
      </w:pPr>
      <w:r>
        <w:rPr>
          <w:b w:val="0"/>
          <w:color w:val="0F172A"/>
          <w:sz w:val="21"/>
        </w:rPr>
        <w:t>How it works:</w:t>
      </w:r>
    </w:p>
    <w:p>
      <w:pPr>
        <w:pStyle w:val="ListBullet"/>
        <w:spacing w:after="60"/>
        <w:ind w:left="360"/>
      </w:pPr>
      <w:r>
        <w:rPr>
          <w:color w:val="0F172A"/>
          <w:sz w:val="20"/>
        </w:rPr>
        <w:t>Customer lands on the MyMobPay checkout page</w:t>
      </w:r>
    </w:p>
    <w:p>
      <w:pPr>
        <w:pStyle w:val="ListBullet"/>
        <w:spacing w:after="60"/>
        <w:ind w:left="360"/>
      </w:pPr>
      <w:r>
        <w:rPr>
          <w:color w:val="0F172A"/>
          <w:sz w:val="20"/>
        </w:rPr>
        <w:t>They select a UPI app or scan QR and pay</w:t>
      </w:r>
    </w:p>
    <w:p>
      <w:pPr>
        <w:pStyle w:val="ListBullet"/>
        <w:spacing w:after="60"/>
        <w:ind w:left="360"/>
      </w:pPr>
      <w:r>
        <w:rPr>
          <w:color w:val="0F172A"/>
          <w:sz w:val="20"/>
        </w:rPr>
        <w:t>After payment is verified, they are redirected to your callback URL</w:t>
      </w:r>
    </w:p>
    <w:p>
      <w:pPr>
        <w:pStyle w:val="ListBullet"/>
        <w:spacing w:after="60"/>
        <w:ind w:left="360"/>
      </w:pPr>
      <w:r>
        <w:rPr>
          <w:color w:val="0F172A"/>
          <w:sz w:val="20"/>
        </w:rPr>
        <w:t>Your callback URL receives the Order ID as a query param: ?order_id=OABC</w:t>
      </w:r>
    </w:p>
    <w:p>
      <w:pPr>
        <w:spacing w:after="120"/>
      </w:pPr>
      <w:r>
        <w:rPr>
          <w:b/>
          <w:color w:val="0F172A"/>
          <w:sz w:val="20"/>
        </w:rPr>
        <w:t>Example HTML button:</w:t>
      </w:r>
    </w:p>
    <w:p>
      <w:pPr>
        <w:spacing w:before="0" w:after="0"/>
        <w:ind w:left="283" w:right="283"/>
        <w:shd w:val="clear" w:color="auto" w:fill="F1F5F9"/>
      </w:pPr>
      <w:r>
        <w:rPr>
          <w:rFonts w:ascii="Courier New" w:hAnsi="Courier New"/>
          <w:color w:val="1E3A5F"/>
          <w:sz w:val="17"/>
        </w:rPr>
        <w:t>&lt;a href="https://mymob.tech/pay?api_key=live_YOUR_KEY&amp;amount=499</w:t>
      </w:r>
    </w:p>
    <w:p>
      <w:pPr>
        <w:spacing w:before="0" w:after="0"/>
        <w:ind w:left="283" w:right="283"/>
        <w:shd w:val="clear" w:color="auto" w:fill="F1F5F9"/>
      </w:pPr>
      <w:r>
        <w:rPr>
          <w:rFonts w:ascii="Courier New" w:hAnsi="Courier New"/>
          <w:color w:val="1E3A5F"/>
          <w:sz w:val="17"/>
        </w:rPr>
        <w:t xml:space="preserve">   &amp;project=MyShop&amp;callback=https://yoursite.com/payment-done&amp;ref=ORDER-123"&gt;</w:t>
      </w:r>
    </w:p>
    <w:p>
      <w:pPr>
        <w:spacing w:before="0" w:after="0"/>
        <w:ind w:left="283" w:right="283"/>
        <w:shd w:val="clear" w:color="auto" w:fill="F1F5F9"/>
      </w:pPr>
      <w:r>
        <w:rPr>
          <w:rFonts w:ascii="Courier New" w:hAnsi="Courier New"/>
          <w:color w:val="1E3A5F"/>
          <w:sz w:val="17"/>
        </w:rPr>
        <w:t xml:space="preserve">  &lt;button&gt;Pay ₹499 via UPI&lt;/button&gt;</w:t>
      </w:r>
    </w:p>
    <w:p>
      <w:pPr>
        <w:spacing w:before="0" w:after="0"/>
        <w:ind w:left="283" w:right="283"/>
        <w:shd w:val="clear" w:color="auto" w:fill="F1F5F9"/>
      </w:pPr>
      <w:r>
        <w:rPr>
          <w:rFonts w:ascii="Courier New" w:hAnsi="Courier New"/>
          <w:color w:val="1E3A5F"/>
          <w:sz w:val="17"/>
        </w:rPr>
        <w:t>&lt;/a&gt;</w:t>
      </w:r>
    </w:p>
    <w:p>
      <w:pPr>
        <w:spacing w:before="0" w:after="80"/>
      </w:pPr>
    </w:p>
    <w:p>
      <w:pPr>
        <w:pStyle w:val="Heading2"/>
        <w:spacing w:before="200" w:after="120"/>
      </w:pPr>
      <w:r>
        <w:rPr>
          <w:b/>
          <w:color w:val="0F172A"/>
        </w:rPr>
        <w:t>Method B: API-First Integration</w:t>
      </w:r>
    </w:p>
    <w:p>
      <w:pPr>
        <w:spacing w:after="120"/>
      </w:pPr>
      <w:r>
        <w:rPr>
          <w:b w:val="0"/>
          <w:color w:val="0F172A"/>
          <w:sz w:val="21"/>
        </w:rPr>
        <w:t>For full control. Your backend creates the order, gets an Order ID, then redirects.</w:t>
      </w:r>
    </w:p>
    <w:p>
      <w:pPr>
        <w:pStyle w:val="Heading3"/>
        <w:spacing w:before="200" w:after="120"/>
      </w:pPr>
      <w:r>
        <w:rPr>
          <w:b/>
        </w:rPr>
        <w:t>Step 1 — Create an Order (Your Backend)</w:t>
      </w:r>
    </w:p>
    <w:p>
      <w:pPr>
        <w:spacing w:before="0" w:after="0"/>
        <w:ind w:left="283" w:right="283"/>
        <w:shd w:val="clear" w:color="auto" w:fill="F1F5F9"/>
      </w:pPr>
      <w:r>
        <w:rPr>
          <w:rFonts w:ascii="Courier New" w:hAnsi="Courier New"/>
          <w:color w:val="1E3A5F"/>
          <w:sz w:val="17"/>
        </w:rPr>
        <w:t>curl -X POST https://mymob.tech/api/orders \</w:t>
      </w:r>
    </w:p>
    <w:p>
      <w:pPr>
        <w:spacing w:before="0" w:after="0"/>
        <w:ind w:left="283" w:right="283"/>
        <w:shd w:val="clear" w:color="auto" w:fill="F1F5F9"/>
      </w:pPr>
      <w:r>
        <w:rPr>
          <w:rFonts w:ascii="Courier New" w:hAnsi="Courier New"/>
          <w:color w:val="1E3A5F"/>
          <w:sz w:val="17"/>
        </w:rPr>
        <w:t xml:space="preserve">  -H "Content-Type: application/json" \</w:t>
      </w:r>
    </w:p>
    <w:p>
      <w:pPr>
        <w:spacing w:before="0" w:after="0"/>
        <w:ind w:left="283" w:right="283"/>
        <w:shd w:val="clear" w:color="auto" w:fill="F1F5F9"/>
      </w:pPr>
      <w:r>
        <w:rPr>
          <w:rFonts w:ascii="Courier New" w:hAnsi="Courier New"/>
          <w:color w:val="1E3A5F"/>
          <w:sz w:val="17"/>
        </w:rPr>
        <w:t xml:space="preserve">  -d '{</w:t>
      </w:r>
    </w:p>
    <w:p>
      <w:pPr>
        <w:spacing w:before="0" w:after="0"/>
        <w:ind w:left="283" w:right="283"/>
        <w:shd w:val="clear" w:color="auto" w:fill="F1F5F9"/>
      </w:pPr>
      <w:r>
        <w:rPr>
          <w:rFonts w:ascii="Courier New" w:hAnsi="Courier New"/>
          <w:color w:val="1E3A5F"/>
          <w:sz w:val="17"/>
        </w:rPr>
        <w:t xml:space="preserve">    "api_key": "live_YOUR_API_KEY",</w:t>
      </w:r>
    </w:p>
    <w:p>
      <w:pPr>
        <w:spacing w:before="0" w:after="0"/>
        <w:ind w:left="283" w:right="283"/>
        <w:shd w:val="clear" w:color="auto" w:fill="F1F5F9"/>
      </w:pPr>
      <w:r>
        <w:rPr>
          <w:rFonts w:ascii="Courier New" w:hAnsi="Courier New"/>
          <w:color w:val="1E3A5F"/>
          <w:sz w:val="17"/>
        </w:rPr>
        <w:t xml:space="preserve">    "amount": 499,</w:t>
      </w:r>
    </w:p>
    <w:p>
      <w:pPr>
        <w:spacing w:before="0" w:after="0"/>
        <w:ind w:left="283" w:right="283"/>
        <w:shd w:val="clear" w:color="auto" w:fill="F1F5F9"/>
      </w:pPr>
      <w:r>
        <w:rPr>
          <w:rFonts w:ascii="Courier New" w:hAnsi="Courier New"/>
          <w:color w:val="1E3A5F"/>
          <w:sz w:val="17"/>
        </w:rPr>
        <w:t xml:space="preserve">    "customer_name": "Rahul Sharma",</w:t>
      </w:r>
    </w:p>
    <w:p>
      <w:pPr>
        <w:spacing w:before="0" w:after="0"/>
        <w:ind w:left="283" w:right="283"/>
        <w:shd w:val="clear" w:color="auto" w:fill="F1F5F9"/>
      </w:pPr>
      <w:r>
        <w:rPr>
          <w:rFonts w:ascii="Courier New" w:hAnsi="Courier New"/>
          <w:color w:val="1E3A5F"/>
          <w:sz w:val="17"/>
        </w:rPr>
        <w:t xml:space="preserve">    "customer_phone": "9876543210",</w:t>
      </w:r>
    </w:p>
    <w:p>
      <w:pPr>
        <w:spacing w:before="0" w:after="0"/>
        <w:ind w:left="283" w:right="283"/>
        <w:shd w:val="clear" w:color="auto" w:fill="F1F5F9"/>
      </w:pPr>
      <w:r>
        <w:rPr>
          <w:rFonts w:ascii="Courier New" w:hAnsi="Courier New"/>
          <w:color w:val="1E3A5F"/>
          <w:sz w:val="17"/>
        </w:rPr>
        <w:t xml:space="preserve">    "note": "Invoice #INV-2026-042",</w:t>
      </w:r>
    </w:p>
    <w:p>
      <w:pPr>
        <w:spacing w:before="0" w:after="0"/>
        <w:ind w:left="283" w:right="283"/>
        <w:shd w:val="clear" w:color="auto" w:fill="F1F5F9"/>
      </w:pPr>
      <w:r>
        <w:rPr>
          <w:rFonts w:ascii="Courier New" w:hAnsi="Courier New"/>
          <w:color w:val="1E3A5F"/>
          <w:sz w:val="17"/>
        </w:rPr>
        <w:t xml:space="preserve">    "callback_url": "https://yoursite.com/api/payment-success",</w:t>
      </w:r>
    </w:p>
    <w:p>
      <w:pPr>
        <w:spacing w:before="0" w:after="0"/>
        <w:ind w:left="283" w:right="283"/>
        <w:shd w:val="clear" w:color="auto" w:fill="F1F5F9"/>
      </w:pPr>
      <w:r>
        <w:rPr>
          <w:rFonts w:ascii="Courier New" w:hAnsi="Courier New"/>
          <w:color w:val="1E3A5F"/>
          <w:sz w:val="17"/>
        </w:rPr>
        <w:t xml:space="preserve">    "external_ref": "ORDER-123"</w:t>
      </w:r>
    </w:p>
    <w:p>
      <w:pPr>
        <w:spacing w:before="0" w:after="0"/>
        <w:ind w:left="283" w:right="283"/>
        <w:shd w:val="clear" w:color="auto" w:fill="F1F5F9"/>
      </w:pPr>
      <w:r>
        <w:rPr>
          <w:rFonts w:ascii="Courier New" w:hAnsi="Courier New"/>
          <w:color w:val="1E3A5F"/>
          <w:sz w:val="17"/>
        </w:rPr>
        <w:t xml:space="preserve">  }'</w:t>
      </w:r>
    </w:p>
    <w:p>
      <w:pPr>
        <w:spacing w:before="0" w:after="80"/>
      </w:pPr>
    </w:p>
    <w:p>
      <w:pPr>
        <w:spacing w:after="120"/>
      </w:pPr>
      <w:r>
        <w:rPr>
          <w:b/>
          <w:color w:val="0F172A"/>
          <w:sz w:val="20"/>
        </w:rPr>
        <w:t>Response:</w:t>
      </w:r>
    </w:p>
    <w:p>
      <w:pPr>
        <w:spacing w:before="0" w:after="0"/>
        <w:ind w:left="283" w:right="283"/>
        <w:shd w:val="clear" w:color="auto" w:fill="F1F5F9"/>
      </w:pPr>
      <w:r>
        <w:rPr>
          <w:rFonts w:ascii="Courier New" w:hAnsi="Courier New"/>
          <w:color w:val="1E3A5F"/>
          <w:sz w:val="17"/>
        </w:rPr>
        <w:t>{</w:t>
      </w:r>
    </w:p>
    <w:p>
      <w:pPr>
        <w:spacing w:before="0" w:after="0"/>
        <w:ind w:left="283" w:right="283"/>
        <w:shd w:val="clear" w:color="auto" w:fill="F1F5F9"/>
      </w:pPr>
      <w:r>
        <w:rPr>
          <w:rFonts w:ascii="Courier New" w:hAnsi="Courier New"/>
          <w:color w:val="1E3A5F"/>
          <w:sz w:val="17"/>
        </w:rPr>
        <w:t xml:space="preserve">  "orderId": "OA4X",</w:t>
      </w:r>
    </w:p>
    <w:p>
      <w:pPr>
        <w:spacing w:before="0" w:after="0"/>
        <w:ind w:left="283" w:right="283"/>
        <w:shd w:val="clear" w:color="auto" w:fill="F1F5F9"/>
      </w:pPr>
      <w:r>
        <w:rPr>
          <w:rFonts w:ascii="Courier New" w:hAnsi="Courier New"/>
          <w:color w:val="1E3A5F"/>
          <w:sz w:val="17"/>
        </w:rPr>
        <w:t xml:space="preserve">  "orderAmount": 499.00,</w:t>
      </w:r>
    </w:p>
    <w:p>
      <w:pPr>
        <w:spacing w:before="0" w:after="0"/>
        <w:ind w:left="283" w:right="283"/>
        <w:shd w:val="clear" w:color="auto" w:fill="F1F5F9"/>
      </w:pPr>
      <w:r>
        <w:rPr>
          <w:rFonts w:ascii="Courier New" w:hAnsi="Courier New"/>
          <w:color w:val="1E3A5F"/>
          <w:sz w:val="17"/>
        </w:rPr>
        <w:t xml:space="preserve">  "mode": "live"</w:t>
      </w:r>
    </w:p>
    <w:p>
      <w:pPr>
        <w:spacing w:before="0" w:after="0"/>
        <w:ind w:left="283" w:right="283"/>
        <w:shd w:val="clear" w:color="auto" w:fill="F1F5F9"/>
      </w:pPr>
      <w:r>
        <w:rPr>
          <w:rFonts w:ascii="Courier New" w:hAnsi="Courier New"/>
          <w:color w:val="1E3A5F"/>
          <w:sz w:val="17"/>
        </w:rPr>
        <w:t>}</w:t>
      </w:r>
    </w:p>
    <w:p>
      <w:pPr>
        <w:spacing w:before="0" w:after="80"/>
      </w:pPr>
    </w:p>
    <w:tbl>
      <w:tblPr>
        <w:tblStyle w:val="TableGrid"/>
        <w:tblW w:type="auto" w:w="0"/>
        <w:tblLook w:firstColumn="1" w:firstRow="1" w:lastColumn="0" w:lastRow="0" w:noHBand="0" w:noVBand="1" w:val="04A0"/>
      </w:tblPr>
      <w:tblGrid>
        <w:gridCol w:w="8784"/>
      </w:tblGrid>
      <w:tr>
        <w:tc>
          <w:tcPr>
            <w:tcW w:type="dxa" w:w="8640"/>
            <w:shd w:val="clear" w:color="auto" w:fill="FFFBEB"/>
          </w:tcPr>
          <w:p>
            <w:r>
              <w:rPr>
                <w:b/>
                <w:color w:val="F59E0B"/>
                <w:sz w:val="18"/>
              </w:rPr>
              <w:t xml:space="preserve">⚠️  Important:  </w:t>
            </w:r>
            <w:r>
              <w:rPr>
                <w:color w:val="0F172A"/>
                <w:sz w:val="18"/>
              </w:rPr>
              <w:t>orderAmount may include a small paise offset (e.g. ₹499.01). Always use orderAmount — not the original amount — when redirecting the customer.</w:t>
            </w:r>
          </w:p>
        </w:tc>
      </w:tr>
    </w:tbl>
    <w:p>
      <w:pPr>
        <w:spacing w:after="80"/>
      </w:pPr>
    </w:p>
    <w:p>
      <w:pPr>
        <w:pStyle w:val="Heading3"/>
        <w:spacing w:before="200" w:after="120"/>
      </w:pPr>
      <w:r>
        <w:rPr>
          <w:b/>
        </w:rPr>
        <w:t>Step 2 — Redirect Customer to Payment Page</w:t>
      </w:r>
    </w:p>
    <w:p>
      <w:pPr>
        <w:spacing w:before="0" w:after="0"/>
        <w:ind w:left="283" w:right="283"/>
        <w:shd w:val="clear" w:color="auto" w:fill="F1F5F9"/>
      </w:pPr>
      <w:r>
        <w:rPr>
          <w:rFonts w:ascii="Courier New" w:hAnsi="Courier New"/>
          <w:color w:val="1E3A5F"/>
          <w:sz w:val="17"/>
        </w:rPr>
        <w:t>// Node.js / Express example</w:t>
      </w:r>
    </w:p>
    <w:p>
      <w:pPr>
        <w:spacing w:before="0" w:after="0"/>
        <w:ind w:left="283" w:right="283"/>
        <w:shd w:val="clear" w:color="auto" w:fill="F1F5F9"/>
      </w:pPr>
      <w:r>
        <w:rPr>
          <w:rFonts w:ascii="Courier New" w:hAnsi="Courier New"/>
          <w:color w:val="1E3A5F"/>
          <w:sz w:val="17"/>
        </w:rPr>
        <w:t>app.post('/checkout', async (req, res) =&gt; {</w:t>
      </w:r>
    </w:p>
    <w:p>
      <w:pPr>
        <w:spacing w:before="0" w:after="0"/>
        <w:ind w:left="283" w:right="283"/>
        <w:shd w:val="clear" w:color="auto" w:fill="F1F5F9"/>
      </w:pPr>
      <w:r>
        <w:rPr>
          <w:rFonts w:ascii="Courier New" w:hAnsi="Courier New"/>
          <w:color w:val="1E3A5F"/>
          <w:sz w:val="17"/>
        </w:rPr>
        <w:t xml:space="preserve">  const response = await fetch('https://mymob.tech/api/orders', {</w:t>
      </w:r>
    </w:p>
    <w:p>
      <w:pPr>
        <w:spacing w:before="0" w:after="0"/>
        <w:ind w:left="283" w:right="283"/>
        <w:shd w:val="clear" w:color="auto" w:fill="F1F5F9"/>
      </w:pPr>
      <w:r>
        <w:rPr>
          <w:rFonts w:ascii="Courier New" w:hAnsi="Courier New"/>
          <w:color w:val="1E3A5F"/>
          <w:sz w:val="17"/>
        </w:rPr>
        <w:t xml:space="preserve">    method: 'POST',</w:t>
      </w:r>
    </w:p>
    <w:p>
      <w:pPr>
        <w:spacing w:before="0" w:after="0"/>
        <w:ind w:left="283" w:right="283"/>
        <w:shd w:val="clear" w:color="auto" w:fill="F1F5F9"/>
      </w:pPr>
      <w:r>
        <w:rPr>
          <w:rFonts w:ascii="Courier New" w:hAnsi="Courier New"/>
          <w:color w:val="1E3A5F"/>
          <w:sz w:val="17"/>
        </w:rPr>
        <w:t xml:space="preserve">    headers: { 'Content-Type': 'application/json' },</w:t>
      </w:r>
    </w:p>
    <w:p>
      <w:pPr>
        <w:spacing w:before="0" w:after="0"/>
        <w:ind w:left="283" w:right="283"/>
        <w:shd w:val="clear" w:color="auto" w:fill="F1F5F9"/>
      </w:pPr>
      <w:r>
        <w:rPr>
          <w:rFonts w:ascii="Courier New" w:hAnsi="Courier New"/>
          <w:color w:val="1E3A5F"/>
          <w:sz w:val="17"/>
        </w:rPr>
        <w:t xml:space="preserve">    body: JSON.stringify({</w:t>
      </w:r>
    </w:p>
    <w:p>
      <w:pPr>
        <w:spacing w:before="0" w:after="0"/>
        <w:ind w:left="283" w:right="283"/>
        <w:shd w:val="clear" w:color="auto" w:fill="F1F5F9"/>
      </w:pPr>
      <w:r>
        <w:rPr>
          <w:rFonts w:ascii="Courier New" w:hAnsi="Courier New"/>
          <w:color w:val="1E3A5F"/>
          <w:sz w:val="17"/>
        </w:rPr>
        <w:t xml:space="preserve">      api_key:       process.env.MYMOBPAY_API_KEY,</w:t>
      </w:r>
    </w:p>
    <w:p>
      <w:pPr>
        <w:spacing w:before="0" w:after="0"/>
        <w:ind w:left="283" w:right="283"/>
        <w:shd w:val="clear" w:color="auto" w:fill="F1F5F9"/>
      </w:pPr>
      <w:r>
        <w:rPr>
          <w:rFonts w:ascii="Courier New" w:hAnsi="Courier New"/>
          <w:color w:val="1E3A5F"/>
          <w:sz w:val="17"/>
        </w:rPr>
        <w:t xml:space="preserve">      amount:        req.body.amount,</w:t>
      </w:r>
    </w:p>
    <w:p>
      <w:pPr>
        <w:spacing w:before="0" w:after="0"/>
        <w:ind w:left="283" w:right="283"/>
        <w:shd w:val="clear" w:color="auto" w:fill="F1F5F9"/>
      </w:pPr>
      <w:r>
        <w:rPr>
          <w:rFonts w:ascii="Courier New" w:hAnsi="Courier New"/>
          <w:color w:val="1E3A5F"/>
          <w:sz w:val="17"/>
        </w:rPr>
        <w:t xml:space="preserve">      customer_name: req.body.name,</w:t>
      </w:r>
    </w:p>
    <w:p>
      <w:pPr>
        <w:spacing w:before="0" w:after="0"/>
        <w:ind w:left="283" w:right="283"/>
        <w:shd w:val="clear" w:color="auto" w:fill="F1F5F9"/>
      </w:pPr>
      <w:r>
        <w:rPr>
          <w:rFonts w:ascii="Courier New" w:hAnsi="Courier New"/>
          <w:color w:val="1E3A5F"/>
          <w:sz w:val="17"/>
        </w:rPr>
        <w:t xml:space="preserve">      note:          `Order-${req.body.orderId}`,</w:t>
      </w:r>
    </w:p>
    <w:p>
      <w:pPr>
        <w:spacing w:before="0" w:after="0"/>
        <w:ind w:left="283" w:right="283"/>
        <w:shd w:val="clear" w:color="auto" w:fill="F1F5F9"/>
      </w:pPr>
      <w:r>
        <w:rPr>
          <w:rFonts w:ascii="Courier New" w:hAnsi="Courier New"/>
          <w:color w:val="1E3A5F"/>
          <w:sz w:val="17"/>
        </w:rPr>
        <w:t xml:space="preserve">      callback_url:  'https://yoursite.com/payment-done',</w:t>
      </w:r>
    </w:p>
    <w:p>
      <w:pPr>
        <w:spacing w:before="0" w:after="0"/>
        <w:ind w:left="283" w:right="283"/>
        <w:shd w:val="clear" w:color="auto" w:fill="F1F5F9"/>
      </w:pPr>
      <w:r>
        <w:rPr>
          <w:rFonts w:ascii="Courier New" w:hAnsi="Courier New"/>
          <w:color w:val="1E3A5F"/>
          <w:sz w:val="17"/>
        </w:rPr>
        <w:t xml:space="preserve">      external_ref:  req.body.orderId</w:t>
      </w:r>
    </w:p>
    <w:p>
      <w:pPr>
        <w:spacing w:before="0" w:after="0"/>
        <w:ind w:left="283" w:right="283"/>
        <w:shd w:val="clear" w:color="auto" w:fill="F1F5F9"/>
      </w:pPr>
      <w:r>
        <w:rPr>
          <w:rFonts w:ascii="Courier New" w:hAnsi="Courier New"/>
          <w:color w:val="1E3A5F"/>
          <w:sz w:val="17"/>
        </w:rPr>
        <w:t xml:space="preserve">    })</w:t>
      </w:r>
    </w:p>
    <w:p>
      <w:pPr>
        <w:spacing w:before="0" w:after="0"/>
        <w:ind w:left="283" w:right="283"/>
        <w:shd w:val="clear" w:color="auto" w:fill="F1F5F9"/>
      </w:pPr>
      <w:r>
        <w:rPr>
          <w:rFonts w:ascii="Courier New" w:hAnsi="Courier New"/>
          <w:color w:val="1E3A5F"/>
          <w:sz w:val="17"/>
        </w:rPr>
        <w:t xml:space="preserve">  });</w:t>
      </w:r>
    </w:p>
    <w:p>
      <w:pPr>
        <w:spacing w:before="0" w:after="0"/>
        <w:ind w:left="283" w:right="283"/>
        <w:shd w:val="clear" w:color="auto" w:fill="F1F5F9"/>
      </w:pPr>
      <w:r>
        <w:rPr>
          <w:rFonts w:ascii="Courier New" w:hAnsi="Courier New"/>
          <w:color w:val="1E3A5F"/>
          <w:sz w:val="17"/>
        </w:rPr>
        <w:t xml:space="preserve">  const { orderId, orderAmount } = await response.json();</w:t>
      </w:r>
    </w:p>
    <w:p>
      <w:pPr>
        <w:spacing w:before="0" w:after="0"/>
        <w:ind w:left="283" w:right="283"/>
        <w:shd w:val="clear" w:color="auto" w:fill="F1F5F9"/>
      </w:pPr>
      <w:r>
        <w:rPr>
          <w:rFonts w:ascii="Courier New" w:hAnsi="Courier New"/>
          <w:color w:val="1E3A5F"/>
          <w:sz w:val="17"/>
        </w:rPr>
        <w:t xml:space="preserve">  res.redirect(</w:t>
      </w:r>
    </w:p>
    <w:p>
      <w:pPr>
        <w:spacing w:before="0" w:after="0"/>
        <w:ind w:left="283" w:right="283"/>
        <w:shd w:val="clear" w:color="auto" w:fill="F1F5F9"/>
      </w:pPr>
      <w:r>
        <w:rPr>
          <w:rFonts w:ascii="Courier New" w:hAnsi="Courier New"/>
          <w:color w:val="1E3A5F"/>
          <w:sz w:val="17"/>
        </w:rPr>
        <w:t xml:space="preserve">    `https://mymob.tech/pay?api_key=${process.env.MYMOBPAY_API_KEY}&amp;amount=${orderAmount}`</w:t>
      </w:r>
    </w:p>
    <w:p>
      <w:pPr>
        <w:spacing w:before="0" w:after="0"/>
        <w:ind w:left="283" w:right="283"/>
        <w:shd w:val="clear" w:color="auto" w:fill="F1F5F9"/>
      </w:pPr>
      <w:r>
        <w:rPr>
          <w:rFonts w:ascii="Courier New" w:hAnsi="Courier New"/>
          <w:color w:val="1E3A5F"/>
          <w:sz w:val="17"/>
        </w:rPr>
        <w:t xml:space="preserve">  );</w:t>
      </w:r>
    </w:p>
    <w:p>
      <w:pPr>
        <w:spacing w:before="0" w:after="0"/>
        <w:ind w:left="283" w:right="283"/>
        <w:shd w:val="clear" w:color="auto" w:fill="F1F5F9"/>
      </w:pPr>
      <w:r>
        <w:rPr>
          <w:rFonts w:ascii="Courier New" w:hAnsi="Courier New"/>
          <w:color w:val="1E3A5F"/>
          <w:sz w:val="17"/>
        </w:rPr>
        <w:t>});</w:t>
      </w:r>
    </w:p>
    <w:p>
      <w:pPr>
        <w:spacing w:before="0" w:after="80"/>
      </w:pPr>
    </w:p>
    <w:p>
      <w:pPr>
        <w:pStyle w:val="Heading3"/>
        <w:spacing w:before="200" w:after="120"/>
      </w:pPr>
      <w:r>
        <w:rPr>
          <w:b/>
        </w:rPr>
        <w:t>Step 3 — Handle the Webhook (Your Backend)</w:t>
      </w:r>
    </w:p>
    <w:p>
      <w:pPr>
        <w:spacing w:before="0" w:after="0"/>
        <w:ind w:left="283" w:right="283"/>
        <w:shd w:val="clear" w:color="auto" w:fill="F1F5F9"/>
      </w:pPr>
      <w:r>
        <w:rPr>
          <w:rFonts w:ascii="Courier New" w:hAnsi="Courier New"/>
          <w:color w:val="1E3A5F"/>
          <w:sz w:val="17"/>
        </w:rPr>
        <w:t>const crypto = require('crypto');</w:t>
      </w:r>
    </w:p>
    <w:p>
      <w:pPr>
        <w:spacing w:before="0" w:after="0"/>
        <w:ind w:left="283" w:right="283"/>
        <w:shd w:val="clear" w:color="auto" w:fill="F1F5F9"/>
      </w:pPr>
      <w:r>
        <w:rPr>
          <w:rFonts w:ascii="Courier New" w:hAnsi="Courier New"/>
          <w:color w:val="1E3A5F"/>
          <w:sz w:val="17"/>
        </w:rPr>
        <w:t xml:space="preserve"> </w:t>
      </w:r>
    </w:p>
    <w:p>
      <w:pPr>
        <w:spacing w:before="0" w:after="0"/>
        <w:ind w:left="283" w:right="283"/>
        <w:shd w:val="clear" w:color="auto" w:fill="F1F5F9"/>
      </w:pPr>
      <w:r>
        <w:rPr>
          <w:rFonts w:ascii="Courier New" w:hAnsi="Courier New"/>
          <w:color w:val="1E3A5F"/>
          <w:sz w:val="17"/>
        </w:rPr>
        <w:t>app.post('/api/mymobpay-callback', (req, res) =&gt; {</w:t>
      </w:r>
    </w:p>
    <w:p>
      <w:pPr>
        <w:spacing w:before="0" w:after="0"/>
        <w:ind w:left="283" w:right="283"/>
        <w:shd w:val="clear" w:color="auto" w:fill="F1F5F9"/>
      </w:pPr>
      <w:r>
        <w:rPr>
          <w:rFonts w:ascii="Courier New" w:hAnsi="Courier New"/>
          <w:color w:val="1E3A5F"/>
          <w:sz w:val="17"/>
        </w:rPr>
        <w:t xml:space="preserve">  const signature = req.headers['x-mymobpay-signature'];</w:t>
      </w:r>
    </w:p>
    <w:p>
      <w:pPr>
        <w:spacing w:before="0" w:after="0"/>
        <w:ind w:left="283" w:right="283"/>
        <w:shd w:val="clear" w:color="auto" w:fill="F1F5F9"/>
      </w:pPr>
      <w:r>
        <w:rPr>
          <w:rFonts w:ascii="Courier New" w:hAnsi="Courier New"/>
          <w:color w:val="1E3A5F"/>
          <w:sz w:val="17"/>
        </w:rPr>
        <w:t xml:space="preserve">  const event     = req.headers['x-mymobpay-event'];</w:t>
      </w:r>
    </w:p>
    <w:p>
      <w:pPr>
        <w:spacing w:before="0" w:after="0"/>
        <w:ind w:left="283" w:right="283"/>
        <w:shd w:val="clear" w:color="auto" w:fill="F1F5F9"/>
      </w:pPr>
      <w:r>
        <w:rPr>
          <w:rFonts w:ascii="Courier New" w:hAnsi="Courier New"/>
          <w:color w:val="1E3A5F"/>
          <w:sz w:val="17"/>
        </w:rPr>
        <w:t xml:space="preserve"> </w:t>
      </w:r>
    </w:p>
    <w:p>
      <w:pPr>
        <w:spacing w:before="0" w:after="0"/>
        <w:ind w:left="283" w:right="283"/>
        <w:shd w:val="clear" w:color="auto" w:fill="F1F5F9"/>
      </w:pPr>
      <w:r>
        <w:rPr>
          <w:rFonts w:ascii="Courier New" w:hAnsi="Courier New"/>
          <w:color w:val="1E3A5F"/>
          <w:sz w:val="17"/>
        </w:rPr>
        <w:t xml:space="preserve">  const payloadString = JSON.stringify(req.body);</w:t>
      </w:r>
    </w:p>
    <w:p>
      <w:pPr>
        <w:spacing w:before="0" w:after="0"/>
        <w:ind w:left="283" w:right="283"/>
        <w:shd w:val="clear" w:color="auto" w:fill="F1F5F9"/>
      </w:pPr>
      <w:r>
        <w:rPr>
          <w:rFonts w:ascii="Courier New" w:hAnsi="Courier New"/>
          <w:color w:val="1E3A5F"/>
          <w:sz w:val="17"/>
        </w:rPr>
        <w:t xml:space="preserve">  const expectedSig   = crypto</w:t>
      </w:r>
    </w:p>
    <w:p>
      <w:pPr>
        <w:spacing w:before="0" w:after="0"/>
        <w:ind w:left="283" w:right="283"/>
        <w:shd w:val="clear" w:color="auto" w:fill="F1F5F9"/>
      </w:pPr>
      <w:r>
        <w:rPr>
          <w:rFonts w:ascii="Courier New" w:hAnsi="Courier New"/>
          <w:color w:val="1E3A5F"/>
          <w:sz w:val="17"/>
        </w:rPr>
        <w:t xml:space="preserve">    .createHmac('sha256', process.env.MYMOBPAY_API_KEY)</w:t>
      </w:r>
    </w:p>
    <w:p>
      <w:pPr>
        <w:spacing w:before="0" w:after="0"/>
        <w:ind w:left="283" w:right="283"/>
        <w:shd w:val="clear" w:color="auto" w:fill="F1F5F9"/>
      </w:pPr>
      <w:r>
        <w:rPr>
          <w:rFonts w:ascii="Courier New" w:hAnsi="Courier New"/>
          <w:color w:val="1E3A5F"/>
          <w:sz w:val="17"/>
        </w:rPr>
        <w:t xml:space="preserve">    .update(payloadString)</w:t>
      </w:r>
    </w:p>
    <w:p>
      <w:pPr>
        <w:spacing w:before="0" w:after="0"/>
        <w:ind w:left="283" w:right="283"/>
        <w:shd w:val="clear" w:color="auto" w:fill="F1F5F9"/>
      </w:pPr>
      <w:r>
        <w:rPr>
          <w:rFonts w:ascii="Courier New" w:hAnsi="Courier New"/>
          <w:color w:val="1E3A5F"/>
          <w:sz w:val="17"/>
        </w:rPr>
        <w:t xml:space="preserve">    .digest('hex');</w:t>
      </w:r>
    </w:p>
    <w:p>
      <w:pPr>
        <w:spacing w:before="0" w:after="0"/>
        <w:ind w:left="283" w:right="283"/>
        <w:shd w:val="clear" w:color="auto" w:fill="F1F5F9"/>
      </w:pPr>
      <w:r>
        <w:rPr>
          <w:rFonts w:ascii="Courier New" w:hAnsi="Courier New"/>
          <w:color w:val="1E3A5F"/>
          <w:sz w:val="17"/>
        </w:rPr>
        <w:t xml:space="preserve"> </w:t>
      </w:r>
    </w:p>
    <w:p>
      <w:pPr>
        <w:spacing w:before="0" w:after="0"/>
        <w:ind w:left="283" w:right="283"/>
        <w:shd w:val="clear" w:color="auto" w:fill="F1F5F9"/>
      </w:pPr>
      <w:r>
        <w:rPr>
          <w:rFonts w:ascii="Courier New" w:hAnsi="Courier New"/>
          <w:color w:val="1E3A5F"/>
          <w:sz w:val="17"/>
        </w:rPr>
        <w:t xml:space="preserve">  if (signature !== expectedSig) {</w:t>
      </w:r>
    </w:p>
    <w:p>
      <w:pPr>
        <w:spacing w:before="0" w:after="0"/>
        <w:ind w:left="283" w:right="283"/>
        <w:shd w:val="clear" w:color="auto" w:fill="F1F5F9"/>
      </w:pPr>
      <w:r>
        <w:rPr>
          <w:rFonts w:ascii="Courier New" w:hAnsi="Courier New"/>
          <w:color w:val="1E3A5F"/>
          <w:sz w:val="17"/>
        </w:rPr>
        <w:t xml:space="preserve">    return res.status(401).json({ error: 'Invalid signature' });</w:t>
      </w:r>
    </w:p>
    <w:p>
      <w:pPr>
        <w:spacing w:before="0" w:after="0"/>
        <w:ind w:left="283" w:right="283"/>
        <w:shd w:val="clear" w:color="auto" w:fill="F1F5F9"/>
      </w:pPr>
      <w:r>
        <w:rPr>
          <w:rFonts w:ascii="Courier New" w:hAnsi="Courier New"/>
          <w:color w:val="1E3A5F"/>
          <w:sz w:val="17"/>
        </w:rPr>
        <w:t xml:space="preserve">  }</w:t>
      </w:r>
    </w:p>
    <w:p>
      <w:pPr>
        <w:spacing w:before="0" w:after="0"/>
        <w:ind w:left="283" w:right="283"/>
        <w:shd w:val="clear" w:color="auto" w:fill="F1F5F9"/>
      </w:pPr>
      <w:r>
        <w:rPr>
          <w:rFonts w:ascii="Courier New" w:hAnsi="Courier New"/>
          <w:color w:val="1E3A5F"/>
          <w:sz w:val="17"/>
        </w:rPr>
        <w:t xml:space="preserve"> </w:t>
      </w:r>
    </w:p>
    <w:p>
      <w:pPr>
        <w:spacing w:before="0" w:after="0"/>
        <w:ind w:left="283" w:right="283"/>
        <w:shd w:val="clear" w:color="auto" w:fill="F1F5F9"/>
      </w:pPr>
      <w:r>
        <w:rPr>
          <w:rFonts w:ascii="Courier New" w:hAnsi="Courier New"/>
          <w:color w:val="1E3A5F"/>
          <w:sz w:val="17"/>
        </w:rPr>
        <w:t xml:space="preserve">  if (event === 'payment.verified') {</w:t>
      </w:r>
    </w:p>
    <w:p>
      <w:pPr>
        <w:spacing w:before="0" w:after="0"/>
        <w:ind w:left="283" w:right="283"/>
        <w:shd w:val="clear" w:color="auto" w:fill="F1F5F9"/>
      </w:pPr>
      <w:r>
        <w:rPr>
          <w:rFonts w:ascii="Courier New" w:hAnsi="Courier New"/>
          <w:color w:val="1E3A5F"/>
          <w:sz w:val="17"/>
        </w:rPr>
        <w:t xml:space="preserve">    const { order_id, amount, utr, external_ref, verified_at } = req.body;</w:t>
      </w:r>
    </w:p>
    <w:p>
      <w:pPr>
        <w:spacing w:before="0" w:after="0"/>
        <w:ind w:left="283" w:right="283"/>
        <w:shd w:val="clear" w:color="auto" w:fill="F1F5F9"/>
      </w:pPr>
      <w:r>
        <w:rPr>
          <w:rFonts w:ascii="Courier New" w:hAnsi="Courier New"/>
          <w:color w:val="1E3A5F"/>
          <w:sz w:val="17"/>
        </w:rPr>
        <w:t xml:space="preserve">    // ✅ Fulfill the order in your system</w:t>
      </w:r>
    </w:p>
    <w:p>
      <w:pPr>
        <w:spacing w:before="0" w:after="0"/>
        <w:ind w:left="283" w:right="283"/>
        <w:shd w:val="clear" w:color="auto" w:fill="F1F5F9"/>
      </w:pPr>
      <w:r>
        <w:rPr>
          <w:rFonts w:ascii="Courier New" w:hAnsi="Courier New"/>
          <w:color w:val="1E3A5F"/>
          <w:sz w:val="17"/>
        </w:rPr>
        <w:t xml:space="preserve">    fulfillOrder(external_ref, { amount, utr, verified_at });</w:t>
      </w:r>
    </w:p>
    <w:p>
      <w:pPr>
        <w:spacing w:before="0" w:after="0"/>
        <w:ind w:left="283" w:right="283"/>
        <w:shd w:val="clear" w:color="auto" w:fill="F1F5F9"/>
      </w:pPr>
      <w:r>
        <w:rPr>
          <w:rFonts w:ascii="Courier New" w:hAnsi="Courier New"/>
          <w:color w:val="1E3A5F"/>
          <w:sz w:val="17"/>
        </w:rPr>
        <w:t xml:space="preserve">  }</w:t>
      </w:r>
    </w:p>
    <w:p>
      <w:pPr>
        <w:spacing w:before="0" w:after="0"/>
        <w:ind w:left="283" w:right="283"/>
        <w:shd w:val="clear" w:color="auto" w:fill="F1F5F9"/>
      </w:pPr>
      <w:r>
        <w:rPr>
          <w:rFonts w:ascii="Courier New" w:hAnsi="Courier New"/>
          <w:color w:val="1E3A5F"/>
          <w:sz w:val="17"/>
        </w:rPr>
        <w:t xml:space="preserve"> </w:t>
      </w:r>
    </w:p>
    <w:p>
      <w:pPr>
        <w:spacing w:before="0" w:after="0"/>
        <w:ind w:left="283" w:right="283"/>
        <w:shd w:val="clear" w:color="auto" w:fill="F1F5F9"/>
      </w:pPr>
      <w:r>
        <w:rPr>
          <w:rFonts w:ascii="Courier New" w:hAnsi="Courier New"/>
          <w:color w:val="1E3A5F"/>
          <w:sz w:val="17"/>
        </w:rPr>
        <w:t xml:space="preserve">  res.status(200).json({ received: true });</w:t>
      </w:r>
    </w:p>
    <w:p>
      <w:pPr>
        <w:spacing w:before="0" w:after="0"/>
        <w:ind w:left="283" w:right="283"/>
        <w:shd w:val="clear" w:color="auto" w:fill="F1F5F9"/>
      </w:pPr>
      <w:r>
        <w:rPr>
          <w:rFonts w:ascii="Courier New" w:hAnsi="Courier New"/>
          <w:color w:val="1E3A5F"/>
          <w:sz w:val="17"/>
        </w:rPr>
        <w:t>});</w:t>
      </w:r>
    </w:p>
    <w:p>
      <w:pPr>
        <w:spacing w:before="0" w:after="80"/>
      </w:pPr>
    </w:p>
    <w:p>
      <w:pPr>
        <w:pStyle w:val="Heading3"/>
        <w:spacing w:before="200" w:after="120"/>
      </w:pPr>
      <w:r>
        <w:rPr>
          <w:b/>
        </w:rPr>
        <w:t>Step 4 — Poll Order Status (Optional)</w:t>
      </w:r>
    </w:p>
    <w:p>
      <w:pPr>
        <w:spacing w:before="0" w:after="0"/>
        <w:ind w:left="283" w:right="283"/>
        <w:shd w:val="clear" w:color="auto" w:fill="F1F5F9"/>
      </w:pPr>
      <w:r>
        <w:rPr>
          <w:rFonts w:ascii="Courier New" w:hAnsi="Courier New"/>
          <w:color w:val="1E3A5F"/>
          <w:sz w:val="17"/>
        </w:rPr>
        <w:t>const res = await fetch('https://mymob.tech/api/orders?id=OA4X');</w:t>
      </w:r>
    </w:p>
    <w:p>
      <w:pPr>
        <w:spacing w:before="0" w:after="0"/>
        <w:ind w:left="283" w:right="283"/>
        <w:shd w:val="clear" w:color="auto" w:fill="F1F5F9"/>
      </w:pPr>
      <w:r>
        <w:rPr>
          <w:rFonts w:ascii="Courier New" w:hAnsi="Courier New"/>
          <w:color w:val="1E3A5F"/>
          <w:sz w:val="17"/>
        </w:rPr>
        <w:t>const { orderId, amount, status, utr } = await res.json();</w:t>
      </w:r>
    </w:p>
    <w:p>
      <w:pPr>
        <w:spacing w:before="0" w:after="0"/>
        <w:ind w:left="283" w:right="283"/>
        <w:shd w:val="clear" w:color="auto" w:fill="F1F5F9"/>
      </w:pPr>
      <w:r>
        <w:rPr>
          <w:rFonts w:ascii="Courier New" w:hAnsi="Courier New"/>
          <w:color w:val="1E3A5F"/>
          <w:sz w:val="17"/>
        </w:rPr>
        <w:t>// status: "pending" | "verified" | "expired" | "rejected"</w:t>
      </w:r>
    </w:p>
    <w:p>
      <w:pPr>
        <w:spacing w:before="0" w:after="80"/>
      </w:pPr>
    </w:p>
    <w:p>
      <w:pPr>
        <w:pBdr>
          <w:bottom w:val="single" w:sz="6" w:space="1" w:color="E2E8F0"/>
        </w:pBdr>
        <w:spacing w:before="80" w:after="160"/>
      </w:pPr>
    </w:p>
    <w:p>
      <w:pPr>
        <w:pStyle w:val="Heading1"/>
        <w:spacing w:before="280" w:after="120"/>
      </w:pPr>
      <w:r>
        <w:rPr>
          <w:b/>
          <w:color w:val="3B82F6"/>
        </w:rPr>
        <w:t>5. All API Endpoints Reference</w:t>
      </w:r>
    </w:p>
    <w:p>
      <w:pPr>
        <w:pStyle w:val="Heading2"/>
        <w:spacing w:before="200" w:after="120"/>
      </w:pPr>
      <w:r>
        <w:rPr>
          <w:b/>
          <w:color w:val="0F172A"/>
        </w:rPr>
        <w:t>POST /api/orders — Create a New Payment Order</w:t>
      </w:r>
    </w:p>
    <w:tbl>
      <w:tblPr>
        <w:tblStyle w:val="TableGrid"/>
        <w:tblW w:type="auto" w:w="0"/>
        <w:tblLook w:firstColumn="1" w:firstRow="1" w:lastColumn="0" w:lastRow="0" w:noHBand="0" w:noVBand="1" w:val="04A0"/>
      </w:tblPr>
      <w:tblGrid>
        <w:gridCol w:w="2196"/>
        <w:gridCol w:w="2196"/>
        <w:gridCol w:w="2196"/>
        <w:gridCol w:w="2196"/>
      </w:tblGrid>
      <w:tr>
        <w:tc>
          <w:tcPr>
            <w:tcW w:type="dxa" w:w="1872"/>
            <w:shd w:val="clear" w:color="auto" w:fill="1E3A5F"/>
          </w:tcPr>
          <w:p>
            <w:pPr>
              <w:jc w:val="center"/>
            </w:pPr>
            <w:r>
              <w:rPr>
                <w:b/>
                <w:color w:val="FFFFFF"/>
                <w:sz w:val="18"/>
              </w:rPr>
              <w:t>Field</w:t>
            </w:r>
          </w:p>
        </w:tc>
        <w:tc>
          <w:tcPr>
            <w:tcW w:type="dxa" w:w="1152"/>
            <w:shd w:val="clear" w:color="auto" w:fill="1E3A5F"/>
          </w:tcPr>
          <w:p>
            <w:pPr>
              <w:jc w:val="center"/>
            </w:pPr>
            <w:r>
              <w:rPr>
                <w:b/>
                <w:color w:val="FFFFFF"/>
                <w:sz w:val="18"/>
              </w:rPr>
              <w:t>Type</w:t>
            </w:r>
          </w:p>
        </w:tc>
        <w:tc>
          <w:tcPr>
            <w:tcW w:type="dxa" w:w="1296"/>
            <w:shd w:val="clear" w:color="auto" w:fill="1E3A5F"/>
          </w:tcPr>
          <w:p>
            <w:pPr>
              <w:jc w:val="center"/>
            </w:pPr>
            <w:r>
              <w:rPr>
                <w:b/>
                <w:color w:val="FFFFFF"/>
                <w:sz w:val="18"/>
              </w:rPr>
              <w:t>Required</w:t>
            </w:r>
          </w:p>
        </w:tc>
        <w:tc>
          <w:tcPr>
            <w:tcW w:type="dxa" w:w="4896"/>
            <w:shd w:val="clear" w:color="auto" w:fill="1E3A5F"/>
          </w:tcPr>
          <w:p>
            <w:pPr>
              <w:jc w:val="center"/>
            </w:pPr>
            <w:r>
              <w:rPr>
                <w:b/>
                <w:color w:val="FFFFFF"/>
                <w:sz w:val="18"/>
              </w:rPr>
              <w:t>Description</w:t>
            </w:r>
          </w:p>
        </w:tc>
      </w:tr>
      <w:tr>
        <w:tc>
          <w:tcPr>
            <w:tcW w:type="dxa" w:w="1872"/>
            <w:shd w:val="clear" w:color="auto" w:fill="F8FAFC"/>
          </w:tcPr>
          <w:p>
            <w:r>
              <w:rPr>
                <w:sz w:val="18"/>
              </w:rPr>
              <w:t>api_key</w:t>
            </w:r>
          </w:p>
        </w:tc>
        <w:tc>
          <w:tcPr>
            <w:tcW w:type="dxa" w:w="1152"/>
            <w:shd w:val="clear" w:color="auto" w:fill="F8FAFC"/>
          </w:tcPr>
          <w:p>
            <w:r>
              <w:rPr>
                <w:sz w:val="18"/>
              </w:rPr>
              <w:t>string</w:t>
            </w:r>
          </w:p>
        </w:tc>
        <w:tc>
          <w:tcPr>
            <w:tcW w:type="dxa" w:w="1296"/>
            <w:shd w:val="clear" w:color="auto" w:fill="F8FAFC"/>
          </w:tcPr>
          <w:p>
            <w:r>
              <w:rPr>
                <w:sz w:val="18"/>
              </w:rPr>
              <w:t>✅ Yes</w:t>
            </w:r>
          </w:p>
        </w:tc>
        <w:tc>
          <w:tcPr>
            <w:tcW w:type="dxa" w:w="4896"/>
            <w:shd w:val="clear" w:color="auto" w:fill="F8FAFC"/>
          </w:tcPr>
          <w:p>
            <w:r>
              <w:rPr>
                <w:sz w:val="18"/>
              </w:rPr>
              <w:t>Your merchant API key (prefix live_ or test_)</w:t>
            </w:r>
          </w:p>
        </w:tc>
      </w:tr>
      <w:tr>
        <w:tc>
          <w:tcPr>
            <w:tcW w:type="dxa" w:w="1872"/>
            <w:shd w:val="clear" w:color="auto" w:fill="FFFFFF"/>
          </w:tcPr>
          <w:p>
            <w:r>
              <w:rPr>
                <w:sz w:val="18"/>
              </w:rPr>
              <w:t>amount</w:t>
            </w:r>
          </w:p>
        </w:tc>
        <w:tc>
          <w:tcPr>
            <w:tcW w:type="dxa" w:w="1152"/>
            <w:shd w:val="clear" w:color="auto" w:fill="FFFFFF"/>
          </w:tcPr>
          <w:p>
            <w:r>
              <w:rPr>
                <w:sz w:val="18"/>
              </w:rPr>
              <w:t>number</w:t>
            </w:r>
          </w:p>
        </w:tc>
        <w:tc>
          <w:tcPr>
            <w:tcW w:type="dxa" w:w="1296"/>
            <w:shd w:val="clear" w:color="auto" w:fill="FFFFFF"/>
          </w:tcPr>
          <w:p>
            <w:r>
              <w:rPr>
                <w:sz w:val="18"/>
              </w:rPr>
              <w:t>✅ Yes</w:t>
            </w:r>
          </w:p>
        </w:tc>
        <w:tc>
          <w:tcPr>
            <w:tcW w:type="dxa" w:w="4896"/>
            <w:shd w:val="clear" w:color="auto" w:fill="FFFFFF"/>
          </w:tcPr>
          <w:p>
            <w:r>
              <w:rPr>
                <w:sz w:val="18"/>
              </w:rPr>
              <w:t>Amount in INR (e.g. 499)</w:t>
            </w:r>
          </w:p>
        </w:tc>
      </w:tr>
      <w:tr>
        <w:tc>
          <w:tcPr>
            <w:tcW w:type="dxa" w:w="1872"/>
            <w:shd w:val="clear" w:color="auto" w:fill="F8FAFC"/>
          </w:tcPr>
          <w:p>
            <w:r>
              <w:rPr>
                <w:sz w:val="18"/>
              </w:rPr>
              <w:t>customer_name</w:t>
            </w:r>
          </w:p>
        </w:tc>
        <w:tc>
          <w:tcPr>
            <w:tcW w:type="dxa" w:w="1152"/>
            <w:shd w:val="clear" w:color="auto" w:fill="F8FAFC"/>
          </w:tcPr>
          <w:p>
            <w:r>
              <w:rPr>
                <w:sz w:val="18"/>
              </w:rPr>
              <w:t>string</w:t>
            </w:r>
          </w:p>
        </w:tc>
        <w:tc>
          <w:tcPr>
            <w:tcW w:type="dxa" w:w="1296"/>
            <w:shd w:val="clear" w:color="auto" w:fill="F8FAFC"/>
          </w:tcPr>
          <w:p>
            <w:r>
              <w:rPr>
                <w:sz w:val="18"/>
              </w:rPr>
              <w:t>❌ No</w:t>
            </w:r>
          </w:p>
        </w:tc>
        <w:tc>
          <w:tcPr>
            <w:tcW w:type="dxa" w:w="4896"/>
            <w:shd w:val="clear" w:color="auto" w:fill="F8FAFC"/>
          </w:tcPr>
          <w:p>
            <w:r>
              <w:rPr>
                <w:sz w:val="18"/>
              </w:rPr>
              <w:t>Customer name</w:t>
            </w:r>
          </w:p>
        </w:tc>
      </w:tr>
      <w:tr>
        <w:tc>
          <w:tcPr>
            <w:tcW w:type="dxa" w:w="1872"/>
            <w:shd w:val="clear" w:color="auto" w:fill="FFFFFF"/>
          </w:tcPr>
          <w:p>
            <w:r>
              <w:rPr>
                <w:sz w:val="18"/>
              </w:rPr>
              <w:t>customer_phone</w:t>
            </w:r>
          </w:p>
        </w:tc>
        <w:tc>
          <w:tcPr>
            <w:tcW w:type="dxa" w:w="1152"/>
            <w:shd w:val="clear" w:color="auto" w:fill="FFFFFF"/>
          </w:tcPr>
          <w:p>
            <w:r>
              <w:rPr>
                <w:sz w:val="18"/>
              </w:rPr>
              <w:t>string</w:t>
            </w:r>
          </w:p>
        </w:tc>
        <w:tc>
          <w:tcPr>
            <w:tcW w:type="dxa" w:w="1296"/>
            <w:shd w:val="clear" w:color="auto" w:fill="FFFFFF"/>
          </w:tcPr>
          <w:p>
            <w:r>
              <w:rPr>
                <w:sz w:val="18"/>
              </w:rPr>
              <w:t>❌ No</w:t>
            </w:r>
          </w:p>
        </w:tc>
        <w:tc>
          <w:tcPr>
            <w:tcW w:type="dxa" w:w="4896"/>
            <w:shd w:val="clear" w:color="auto" w:fill="FFFFFF"/>
          </w:tcPr>
          <w:p>
            <w:r>
              <w:rPr>
                <w:sz w:val="18"/>
              </w:rPr>
              <w:t>Customer phone number</w:t>
            </w:r>
          </w:p>
        </w:tc>
      </w:tr>
      <w:tr>
        <w:tc>
          <w:tcPr>
            <w:tcW w:type="dxa" w:w="1872"/>
            <w:shd w:val="clear" w:color="auto" w:fill="F8FAFC"/>
          </w:tcPr>
          <w:p>
            <w:r>
              <w:rPr>
                <w:sz w:val="18"/>
              </w:rPr>
              <w:t>note</w:t>
            </w:r>
          </w:p>
        </w:tc>
        <w:tc>
          <w:tcPr>
            <w:tcW w:type="dxa" w:w="1152"/>
            <w:shd w:val="clear" w:color="auto" w:fill="F8FAFC"/>
          </w:tcPr>
          <w:p>
            <w:r>
              <w:rPr>
                <w:sz w:val="18"/>
              </w:rPr>
              <w:t>string</w:t>
            </w:r>
          </w:p>
        </w:tc>
        <w:tc>
          <w:tcPr>
            <w:tcW w:type="dxa" w:w="1296"/>
            <w:shd w:val="clear" w:color="auto" w:fill="F8FAFC"/>
          </w:tcPr>
          <w:p>
            <w:r>
              <w:rPr>
                <w:sz w:val="18"/>
              </w:rPr>
              <w:t>❌ No</w:t>
            </w:r>
          </w:p>
        </w:tc>
        <w:tc>
          <w:tcPr>
            <w:tcW w:type="dxa" w:w="4896"/>
            <w:shd w:val="clear" w:color="auto" w:fill="F8FAFC"/>
          </w:tcPr>
          <w:p>
            <w:r>
              <w:rPr>
                <w:sz w:val="18"/>
              </w:rPr>
              <w:t>Payment note / invoice number</w:t>
            </w:r>
          </w:p>
        </w:tc>
      </w:tr>
      <w:tr>
        <w:tc>
          <w:tcPr>
            <w:tcW w:type="dxa" w:w="1872"/>
            <w:shd w:val="clear" w:color="auto" w:fill="FFFFFF"/>
          </w:tcPr>
          <w:p>
            <w:r>
              <w:rPr>
                <w:sz w:val="18"/>
              </w:rPr>
              <w:t>callback_url</w:t>
            </w:r>
          </w:p>
        </w:tc>
        <w:tc>
          <w:tcPr>
            <w:tcW w:type="dxa" w:w="1152"/>
            <w:shd w:val="clear" w:color="auto" w:fill="FFFFFF"/>
          </w:tcPr>
          <w:p>
            <w:r>
              <w:rPr>
                <w:sz w:val="18"/>
              </w:rPr>
              <w:t>string</w:t>
            </w:r>
          </w:p>
        </w:tc>
        <w:tc>
          <w:tcPr>
            <w:tcW w:type="dxa" w:w="1296"/>
            <w:shd w:val="clear" w:color="auto" w:fill="FFFFFF"/>
          </w:tcPr>
          <w:p>
            <w:r>
              <w:rPr>
                <w:sz w:val="18"/>
              </w:rPr>
              <w:t>❌ No</w:t>
            </w:r>
          </w:p>
        </w:tc>
        <w:tc>
          <w:tcPr>
            <w:tcW w:type="dxa" w:w="4896"/>
            <w:shd w:val="clear" w:color="auto" w:fill="FFFFFF"/>
          </w:tcPr>
          <w:p>
            <w:r>
              <w:rPr>
                <w:sz w:val="18"/>
              </w:rPr>
              <w:t>URL to redirect customer after payment</w:t>
            </w:r>
          </w:p>
        </w:tc>
      </w:tr>
      <w:tr>
        <w:tc>
          <w:tcPr>
            <w:tcW w:type="dxa" w:w="1872"/>
            <w:shd w:val="clear" w:color="auto" w:fill="F8FAFC"/>
          </w:tcPr>
          <w:p>
            <w:r>
              <w:rPr>
                <w:sz w:val="18"/>
              </w:rPr>
              <w:t>external_ref</w:t>
            </w:r>
          </w:p>
        </w:tc>
        <w:tc>
          <w:tcPr>
            <w:tcW w:type="dxa" w:w="1152"/>
            <w:shd w:val="clear" w:color="auto" w:fill="F8FAFC"/>
          </w:tcPr>
          <w:p>
            <w:r>
              <w:rPr>
                <w:sz w:val="18"/>
              </w:rPr>
              <w:t>string</w:t>
            </w:r>
          </w:p>
        </w:tc>
        <w:tc>
          <w:tcPr>
            <w:tcW w:type="dxa" w:w="1296"/>
            <w:shd w:val="clear" w:color="auto" w:fill="F8FAFC"/>
          </w:tcPr>
          <w:p>
            <w:r>
              <w:rPr>
                <w:sz w:val="18"/>
              </w:rPr>
              <w:t>❌ No</w:t>
            </w:r>
          </w:p>
        </w:tc>
        <w:tc>
          <w:tcPr>
            <w:tcW w:type="dxa" w:w="4896"/>
            <w:shd w:val="clear" w:color="auto" w:fill="F8FAFC"/>
          </w:tcPr>
          <w:p>
            <w:r>
              <w:rPr>
                <w:sz w:val="18"/>
              </w:rPr>
              <w:t>Your internal order / invoice ID</w:t>
            </w:r>
          </w:p>
        </w:tc>
      </w:tr>
      <w:tr>
        <w:tc>
          <w:tcPr>
            <w:tcW w:type="dxa" w:w="1872"/>
            <w:shd w:val="clear" w:color="auto" w:fill="FFFFFF"/>
          </w:tcPr>
          <w:p>
            <w:r>
              <w:rPr>
                <w:sz w:val="18"/>
              </w:rPr>
              <w:t>project</w:t>
            </w:r>
          </w:p>
        </w:tc>
        <w:tc>
          <w:tcPr>
            <w:tcW w:type="dxa" w:w="1152"/>
            <w:shd w:val="clear" w:color="auto" w:fill="FFFFFF"/>
          </w:tcPr>
          <w:p>
            <w:r>
              <w:rPr>
                <w:sz w:val="18"/>
              </w:rPr>
              <w:t>string</w:t>
            </w:r>
          </w:p>
        </w:tc>
        <w:tc>
          <w:tcPr>
            <w:tcW w:type="dxa" w:w="1296"/>
            <w:shd w:val="clear" w:color="auto" w:fill="FFFFFF"/>
          </w:tcPr>
          <w:p>
            <w:r>
              <w:rPr>
                <w:sz w:val="18"/>
              </w:rPr>
              <w:t>❌ No</w:t>
            </w:r>
          </w:p>
        </w:tc>
        <w:tc>
          <w:tcPr>
            <w:tcW w:type="dxa" w:w="4896"/>
            <w:shd w:val="clear" w:color="auto" w:fill="FFFFFF"/>
          </w:tcPr>
          <w:p>
            <w:r>
              <w:rPr>
                <w:sz w:val="18"/>
              </w:rPr>
              <w:t>Display name on checkout page</w:t>
            </w:r>
          </w:p>
        </w:tc>
      </w:tr>
      <w:tr>
        <w:tc>
          <w:tcPr>
            <w:tcW w:type="dxa" w:w="1872"/>
            <w:shd w:val="clear" w:color="auto" w:fill="F8FAFC"/>
          </w:tcPr>
          <w:p>
            <w:r>
              <w:rPr>
                <w:sz w:val="18"/>
              </w:rPr>
              <w:t>method</w:t>
            </w:r>
          </w:p>
        </w:tc>
        <w:tc>
          <w:tcPr>
            <w:tcW w:type="dxa" w:w="1152"/>
            <w:shd w:val="clear" w:color="auto" w:fill="F8FAFC"/>
          </w:tcPr>
          <w:p>
            <w:r>
              <w:rPr>
                <w:sz w:val="18"/>
              </w:rPr>
              <w:t>string</w:t>
            </w:r>
          </w:p>
        </w:tc>
        <w:tc>
          <w:tcPr>
            <w:tcW w:type="dxa" w:w="1296"/>
            <w:shd w:val="clear" w:color="auto" w:fill="F8FAFC"/>
          </w:tcPr>
          <w:p>
            <w:r>
              <w:rPr>
                <w:sz w:val="18"/>
              </w:rPr>
              <w:t>❌ No</w:t>
            </w:r>
          </w:p>
        </w:tc>
        <w:tc>
          <w:tcPr>
            <w:tcW w:type="dxa" w:w="4896"/>
            <w:shd w:val="clear" w:color="auto" w:fill="F8FAFC"/>
          </w:tcPr>
          <w:p>
            <w:r>
              <w:rPr>
                <w:sz w:val="18"/>
              </w:rPr>
              <w:t>Payment method (default: GENERIC)</w:t>
            </w:r>
          </w:p>
        </w:tc>
      </w:tr>
    </w:tbl>
    <w:p>
      <w:pPr>
        <w:spacing w:after="120"/>
      </w:pPr>
    </w:p>
    <w:p>
      <w:pPr>
        <w:spacing w:after="120"/>
      </w:pPr>
      <w:r>
        <w:rPr>
          <w:b w:val="0"/>
          <w:color w:val="0F172A"/>
          <w:sz w:val="21"/>
        </w:rPr>
        <w:t>Success Response (201):</w:t>
      </w:r>
    </w:p>
    <w:p>
      <w:pPr>
        <w:spacing w:before="0" w:after="0"/>
        <w:ind w:left="283" w:right="283"/>
        <w:shd w:val="clear" w:color="auto" w:fill="F1F5F9"/>
      </w:pPr>
      <w:r>
        <w:rPr>
          <w:rFonts w:ascii="Courier New" w:hAnsi="Courier New"/>
          <w:color w:val="1E3A5F"/>
          <w:sz w:val="17"/>
        </w:rPr>
        <w:t>{ "orderId": "OA4X", "orderAmount": 499.01, "mode": "live" }</w:t>
      </w:r>
    </w:p>
    <w:p>
      <w:pPr>
        <w:spacing w:before="0" w:after="80"/>
      </w:pPr>
    </w:p>
    <w:p>
      <w:pPr>
        <w:spacing w:after="120"/>
      </w:pPr>
      <w:r>
        <w:rPr>
          <w:b w:val="0"/>
          <w:color w:val="0F172A"/>
          <w:sz w:val="21"/>
        </w:rPr>
        <w:t>Error Codes: 400 Bad amount  |  401 Invalid API key  |  403 Subscription inactive</w:t>
      </w:r>
    </w:p>
    <w:p>
      <w:pPr>
        <w:pStyle w:val="Heading2"/>
        <w:spacing w:before="200" w:after="120"/>
      </w:pPr>
      <w:r>
        <w:rPr>
          <w:b/>
          <w:color w:val="0F172A"/>
        </w:rPr>
        <w:t>GET /api/orders?id=ORDER_ID — Get Order Status</w:t>
      </w:r>
    </w:p>
    <w:p>
      <w:pPr>
        <w:spacing w:before="0" w:after="0"/>
        <w:ind w:left="283" w:right="283"/>
        <w:shd w:val="clear" w:color="auto" w:fill="F1F5F9"/>
      </w:pPr>
      <w:r>
        <w:rPr>
          <w:rFonts w:ascii="Courier New" w:hAnsi="Courier New"/>
          <w:color w:val="1E3A5F"/>
          <w:sz w:val="17"/>
        </w:rPr>
        <w:t>curl https://mymob.tech/api/orders?id=OA4X</w:t>
      </w:r>
    </w:p>
    <w:p>
      <w:pPr>
        <w:spacing w:before="0" w:after="80"/>
      </w:pPr>
    </w:p>
    <w:p>
      <w:pPr>
        <w:spacing w:before="0" w:after="0"/>
        <w:ind w:left="283" w:right="283"/>
        <w:shd w:val="clear" w:color="auto" w:fill="F1F5F9"/>
      </w:pPr>
      <w:r>
        <w:rPr>
          <w:rFonts w:ascii="Courier New" w:hAnsi="Courier New"/>
          <w:color w:val="1E3A5F"/>
          <w:sz w:val="17"/>
        </w:rPr>
        <w:t>{</w:t>
      </w:r>
    </w:p>
    <w:p>
      <w:pPr>
        <w:spacing w:before="0" w:after="0"/>
        <w:ind w:left="283" w:right="283"/>
        <w:shd w:val="clear" w:color="auto" w:fill="F1F5F9"/>
      </w:pPr>
      <w:r>
        <w:rPr>
          <w:rFonts w:ascii="Courier New" w:hAnsi="Courier New"/>
          <w:color w:val="1E3A5F"/>
          <w:sz w:val="17"/>
        </w:rPr>
        <w:t xml:space="preserve">  "orderId": "OA4X",</w:t>
      </w:r>
    </w:p>
    <w:p>
      <w:pPr>
        <w:spacing w:before="0" w:after="0"/>
        <w:ind w:left="283" w:right="283"/>
        <w:shd w:val="clear" w:color="auto" w:fill="F1F5F9"/>
      </w:pPr>
      <w:r>
        <w:rPr>
          <w:rFonts w:ascii="Courier New" w:hAnsi="Courier New"/>
          <w:color w:val="1E3A5F"/>
          <w:sz w:val="17"/>
        </w:rPr>
        <w:t xml:space="preserve">  "amount": 499.01,</w:t>
      </w:r>
    </w:p>
    <w:p>
      <w:pPr>
        <w:spacing w:before="0" w:after="0"/>
        <w:ind w:left="283" w:right="283"/>
        <w:shd w:val="clear" w:color="auto" w:fill="F1F5F9"/>
      </w:pPr>
      <w:r>
        <w:rPr>
          <w:rFonts w:ascii="Courier New" w:hAnsi="Courier New"/>
          <w:color w:val="1E3A5F"/>
          <w:sz w:val="17"/>
        </w:rPr>
        <w:t xml:space="preserve">  "status": "verified",</w:t>
      </w:r>
    </w:p>
    <w:p>
      <w:pPr>
        <w:spacing w:before="0" w:after="0"/>
        <w:ind w:left="283" w:right="283"/>
        <w:shd w:val="clear" w:color="auto" w:fill="F1F5F9"/>
      </w:pPr>
      <w:r>
        <w:rPr>
          <w:rFonts w:ascii="Courier New" w:hAnsi="Courier New"/>
          <w:color w:val="1E3A5F"/>
          <w:sz w:val="17"/>
        </w:rPr>
        <w:t xml:space="preserve">  "note": "Invoice #042",</w:t>
      </w:r>
    </w:p>
    <w:p>
      <w:pPr>
        <w:spacing w:before="0" w:after="0"/>
        <w:ind w:left="283" w:right="283"/>
        <w:shd w:val="clear" w:color="auto" w:fill="F1F5F9"/>
      </w:pPr>
      <w:r>
        <w:rPr>
          <w:rFonts w:ascii="Courier New" w:hAnsi="Courier New"/>
          <w:color w:val="1E3A5F"/>
          <w:sz w:val="17"/>
        </w:rPr>
        <w:t xml:space="preserve">  "mode": "live",</w:t>
      </w:r>
    </w:p>
    <w:p>
      <w:pPr>
        <w:spacing w:before="0" w:after="0"/>
        <w:ind w:left="283" w:right="283"/>
        <w:shd w:val="clear" w:color="auto" w:fill="F1F5F9"/>
      </w:pPr>
      <w:r>
        <w:rPr>
          <w:rFonts w:ascii="Courier New" w:hAnsi="Courier New"/>
          <w:color w:val="1E3A5F"/>
          <w:sz w:val="17"/>
        </w:rPr>
        <w:t xml:space="preserve">  "utr": "423156789012"</w:t>
      </w:r>
    </w:p>
    <w:p>
      <w:pPr>
        <w:spacing w:before="0" w:after="0"/>
        <w:ind w:left="283" w:right="283"/>
        <w:shd w:val="clear" w:color="auto" w:fill="F1F5F9"/>
      </w:pPr>
      <w:r>
        <w:rPr>
          <w:rFonts w:ascii="Courier New" w:hAnsi="Courier New"/>
          <w:color w:val="1E3A5F"/>
          <w:sz w:val="17"/>
        </w:rPr>
        <w:t>}</w:t>
      </w:r>
    </w:p>
    <w:p>
      <w:pPr>
        <w:spacing w:before="0" w:after="80"/>
      </w:pPr>
    </w:p>
    <w:p>
      <w:pPr>
        <w:pStyle w:val="Heading2"/>
        <w:spacing w:before="200" w:after="120"/>
      </w:pPr>
      <w:r>
        <w:rPr>
          <w:b/>
          <w:color w:val="0F172A"/>
        </w:rPr>
        <w:t>GET /api/merchant?key=API_KEY — Get Merchant Info</w:t>
      </w:r>
    </w:p>
    <w:p>
      <w:pPr>
        <w:spacing w:before="0" w:after="0"/>
        <w:ind w:left="283" w:right="283"/>
        <w:shd w:val="clear" w:color="auto" w:fill="F1F5F9"/>
      </w:pPr>
      <w:r>
        <w:rPr>
          <w:rFonts w:ascii="Courier New" w:hAnsi="Courier New"/>
          <w:color w:val="1E3A5F"/>
          <w:sz w:val="17"/>
        </w:rPr>
        <w:t>{ "business_name": "My Shop", "upi_id": "myshop@okicici", "theme_color": "#3B82F6" }</w:t>
      </w:r>
    </w:p>
    <w:p>
      <w:pPr>
        <w:spacing w:before="0" w:after="80"/>
      </w:pPr>
    </w:p>
    <w:p>
      <w:pPr>
        <w:pStyle w:val="Heading2"/>
        <w:spacing w:before="200" w:after="120"/>
      </w:pPr>
      <w:r>
        <w:rPr>
          <w:b/>
          <w:color w:val="0F172A"/>
        </w:rPr>
        <w:t>POST /api/webhook/email — Inbound Email Webhook (Cloudflare)</w:t>
      </w:r>
    </w:p>
    <w:p>
      <w:pPr>
        <w:spacing w:after="120"/>
      </w:pPr>
      <w:r>
        <w:rPr>
          <w:b w:val="0"/>
          <w:color w:val="0F172A"/>
          <w:sz w:val="21"/>
        </w:rPr>
        <w:t>Called automatically by your Cloudflare Worker when a bank email arrives. Not for direct use.</w:t>
      </w:r>
    </w:p>
    <w:p>
      <w:pPr>
        <w:spacing w:before="0" w:after="0"/>
        <w:ind w:left="283" w:right="283"/>
        <w:shd w:val="clear" w:color="auto" w:fill="F1F5F9"/>
      </w:pPr>
      <w:r>
        <w:rPr>
          <w:rFonts w:ascii="Courier New" w:hAnsi="Courier New"/>
          <w:color w:val="1E3A5F"/>
          <w:sz w:val="17"/>
        </w:rPr>
        <w:t>{ "api_key": "YOUR_API_KEY", "body": "Dear Customer, your account credited INR 499.01..." }</w:t>
      </w:r>
    </w:p>
    <w:p>
      <w:pPr>
        <w:spacing w:before="0" w:after="80"/>
      </w:pPr>
    </w:p>
    <w:p>
      <w:pPr>
        <w:spacing w:after="120"/>
      </w:pPr>
      <w:r>
        <w:rPr>
          <w:b w:val="0"/>
          <w:color w:val="0F172A"/>
          <w:sz w:val="21"/>
        </w:rPr>
        <w:t>Parsed from email: UTR number (12-digit) + amount → matches pending order → marks verified → fires webhook.</w:t>
      </w:r>
    </w:p>
    <w:p>
      <w:pPr>
        <w:pStyle w:val="Heading2"/>
        <w:spacing w:before="200" w:after="120"/>
      </w:pPr>
      <w:r>
        <w:rPr>
          <w:b/>
          <w:color w:val="0F172A"/>
        </w:rPr>
        <w:t>POST /api/orders/simulate — Simulate Payment (Sandbox Only)</w:t>
      </w:r>
    </w:p>
    <w:p>
      <w:pPr>
        <w:spacing w:before="0" w:after="0"/>
        <w:ind w:left="283" w:right="283"/>
        <w:shd w:val="clear" w:color="auto" w:fill="F1F5F9"/>
      </w:pPr>
      <w:r>
        <w:rPr>
          <w:rFonts w:ascii="Courier New" w:hAnsi="Courier New"/>
          <w:color w:val="1E3A5F"/>
          <w:sz w:val="17"/>
        </w:rPr>
        <w:t>{ "orderId": "OA4X", "simulateStatus": "success" }</w:t>
      </w:r>
    </w:p>
    <w:p>
      <w:pPr>
        <w:spacing w:before="0" w:after="80"/>
      </w:pPr>
    </w:p>
    <w:tbl>
      <w:tblPr>
        <w:tblStyle w:val="TableGrid"/>
        <w:tblW w:type="auto" w:w="0"/>
        <w:tblLook w:firstColumn="1" w:firstRow="1" w:lastColumn="0" w:lastRow="0" w:noHBand="0" w:noVBand="1" w:val="04A0"/>
      </w:tblPr>
      <w:tblGrid>
        <w:gridCol w:w="4392"/>
        <w:gridCol w:w="4392"/>
      </w:tblGrid>
      <w:tr>
        <w:tc>
          <w:tcPr>
            <w:tcW w:type="dxa" w:w="2592"/>
            <w:shd w:val="clear" w:color="auto" w:fill="1E3A5F"/>
          </w:tcPr>
          <w:p>
            <w:pPr>
              <w:jc w:val="center"/>
            </w:pPr>
            <w:r>
              <w:rPr>
                <w:b/>
                <w:color w:val="FFFFFF"/>
                <w:sz w:val="18"/>
              </w:rPr>
              <w:t>simulateStatus</w:t>
            </w:r>
          </w:p>
        </w:tc>
        <w:tc>
          <w:tcPr>
            <w:tcW w:type="dxa" w:w="6624"/>
            <w:shd w:val="clear" w:color="auto" w:fill="1E3A5F"/>
          </w:tcPr>
          <w:p>
            <w:pPr>
              <w:jc w:val="center"/>
            </w:pPr>
            <w:r>
              <w:rPr>
                <w:b/>
                <w:color w:val="FFFFFF"/>
                <w:sz w:val="18"/>
              </w:rPr>
              <w:t>Result</w:t>
            </w:r>
          </w:p>
        </w:tc>
      </w:tr>
      <w:tr>
        <w:tc>
          <w:tcPr>
            <w:tcW w:type="dxa" w:w="2592"/>
            <w:shd w:val="clear" w:color="auto" w:fill="F8FAFC"/>
          </w:tcPr>
          <w:p>
            <w:r>
              <w:rPr>
                <w:sz w:val="18"/>
              </w:rPr>
              <w:t>"success"</w:t>
            </w:r>
          </w:p>
        </w:tc>
        <w:tc>
          <w:tcPr>
            <w:tcW w:type="dxa" w:w="6624"/>
            <w:shd w:val="clear" w:color="auto" w:fill="F8FAFC"/>
          </w:tcPr>
          <w:p>
            <w:r>
              <w:rPr>
                <w:sz w:val="18"/>
              </w:rPr>
              <w:t>Order → verified, webhook fired with mock UTR (TS_MOCK_...)</w:t>
            </w:r>
          </w:p>
        </w:tc>
      </w:tr>
      <w:tr>
        <w:tc>
          <w:tcPr>
            <w:tcW w:type="dxa" w:w="2592"/>
            <w:shd w:val="clear" w:color="auto" w:fill="FFFFFF"/>
          </w:tcPr>
          <w:p>
            <w:r>
              <w:rPr>
                <w:sz w:val="18"/>
              </w:rPr>
              <w:t>"failed"</w:t>
            </w:r>
          </w:p>
        </w:tc>
        <w:tc>
          <w:tcPr>
            <w:tcW w:type="dxa" w:w="6624"/>
            <w:shd w:val="clear" w:color="auto" w:fill="FFFFFF"/>
          </w:tcPr>
          <w:p>
            <w:r>
              <w:rPr>
                <w:sz w:val="18"/>
              </w:rPr>
              <w:t>Order → expired, no webhook fired</w:t>
            </w:r>
          </w:p>
        </w:tc>
      </w:tr>
    </w:tbl>
    <w:p>
      <w:pPr>
        <w:spacing w:after="120"/>
      </w:pPr>
    </w:p>
    <w:p>
      <w:pPr>
        <w:pStyle w:val="Heading2"/>
        <w:spacing w:before="200" w:after="120"/>
      </w:pPr>
      <w:r>
        <w:rPr>
          <w:b/>
          <w:color w:val="0F172A"/>
        </w:rPr>
        <w:t>POST /api/admin/orders — Manually Verify / Reject (Admin)</w:t>
      </w:r>
    </w:p>
    <w:p>
      <w:pPr>
        <w:spacing w:before="0" w:after="0"/>
        <w:ind w:left="283" w:right="283"/>
        <w:shd w:val="clear" w:color="auto" w:fill="F1F5F9"/>
      </w:pPr>
      <w:r>
        <w:rPr>
          <w:rFonts w:ascii="Courier New" w:hAnsi="Courier New"/>
          <w:color w:val="1E3A5F"/>
          <w:sz w:val="17"/>
        </w:rPr>
        <w:t>{</w:t>
      </w:r>
    </w:p>
    <w:p>
      <w:pPr>
        <w:spacing w:before="0" w:after="0"/>
        <w:ind w:left="283" w:right="283"/>
        <w:shd w:val="clear" w:color="auto" w:fill="F1F5F9"/>
      </w:pPr>
      <w:r>
        <w:rPr>
          <w:rFonts w:ascii="Courier New" w:hAnsi="Courier New"/>
          <w:color w:val="1E3A5F"/>
          <w:sz w:val="17"/>
        </w:rPr>
        <w:t xml:space="preserve">  "password": "YOUR_ADMIN_PASSWORD",</w:t>
      </w:r>
    </w:p>
    <w:p>
      <w:pPr>
        <w:spacing w:before="0" w:after="0"/>
        <w:ind w:left="283" w:right="283"/>
        <w:shd w:val="clear" w:color="auto" w:fill="F1F5F9"/>
      </w:pPr>
      <w:r>
        <w:rPr>
          <w:rFonts w:ascii="Courier New" w:hAnsi="Courier New"/>
          <w:color w:val="1E3A5F"/>
          <w:sz w:val="17"/>
        </w:rPr>
        <w:t xml:space="preserve">  "orderId":  "OA4X",</w:t>
      </w:r>
    </w:p>
    <w:p>
      <w:pPr>
        <w:spacing w:before="0" w:after="0"/>
        <w:ind w:left="283" w:right="283"/>
        <w:shd w:val="clear" w:color="auto" w:fill="F1F5F9"/>
      </w:pPr>
      <w:r>
        <w:rPr>
          <w:rFonts w:ascii="Courier New" w:hAnsi="Courier New"/>
          <w:color w:val="1E3A5F"/>
          <w:sz w:val="17"/>
        </w:rPr>
        <w:t xml:space="preserve">  "action":   "verify",</w:t>
      </w:r>
    </w:p>
    <w:p>
      <w:pPr>
        <w:spacing w:before="0" w:after="0"/>
        <w:ind w:left="283" w:right="283"/>
        <w:shd w:val="clear" w:color="auto" w:fill="F1F5F9"/>
      </w:pPr>
      <w:r>
        <w:rPr>
          <w:rFonts w:ascii="Courier New" w:hAnsi="Courier New"/>
          <w:color w:val="1E3A5F"/>
          <w:sz w:val="17"/>
        </w:rPr>
        <w:t xml:space="preserve">  "utr":      "423156789012"</w:t>
      </w:r>
    </w:p>
    <w:p>
      <w:pPr>
        <w:spacing w:before="0" w:after="0"/>
        <w:ind w:left="283" w:right="283"/>
        <w:shd w:val="clear" w:color="auto" w:fill="F1F5F9"/>
      </w:pPr>
      <w:r>
        <w:rPr>
          <w:rFonts w:ascii="Courier New" w:hAnsi="Courier New"/>
          <w:color w:val="1E3A5F"/>
          <w:sz w:val="17"/>
        </w:rPr>
        <w:t>}</w:t>
      </w:r>
    </w:p>
    <w:p>
      <w:pPr>
        <w:spacing w:before="0" w:after="80"/>
      </w:pPr>
    </w:p>
    <w:tbl>
      <w:tblPr>
        <w:tblStyle w:val="TableGrid"/>
        <w:tblW w:type="auto" w:w="0"/>
        <w:tblLook w:firstColumn="1" w:firstRow="1" w:lastColumn="0" w:lastRow="0" w:noHBand="0" w:noVBand="1" w:val="04A0"/>
      </w:tblPr>
      <w:tblGrid>
        <w:gridCol w:w="4392"/>
        <w:gridCol w:w="4392"/>
      </w:tblGrid>
      <w:tr>
        <w:tc>
          <w:tcPr>
            <w:tcW w:type="dxa" w:w="2592"/>
            <w:shd w:val="clear" w:color="auto" w:fill="1E3A5F"/>
          </w:tcPr>
          <w:p>
            <w:pPr>
              <w:jc w:val="center"/>
            </w:pPr>
            <w:r>
              <w:rPr>
                <w:b/>
                <w:color w:val="FFFFFF"/>
                <w:sz w:val="18"/>
              </w:rPr>
              <w:t>action</w:t>
            </w:r>
          </w:p>
        </w:tc>
        <w:tc>
          <w:tcPr>
            <w:tcW w:type="dxa" w:w="6624"/>
            <w:shd w:val="clear" w:color="auto" w:fill="1E3A5F"/>
          </w:tcPr>
          <w:p>
            <w:pPr>
              <w:jc w:val="center"/>
            </w:pPr>
            <w:r>
              <w:rPr>
                <w:b/>
                <w:color w:val="FFFFFF"/>
                <w:sz w:val="18"/>
              </w:rPr>
              <w:t>Result</w:t>
            </w:r>
          </w:p>
        </w:tc>
      </w:tr>
      <w:tr>
        <w:tc>
          <w:tcPr>
            <w:tcW w:type="dxa" w:w="2592"/>
            <w:shd w:val="clear" w:color="auto" w:fill="F8FAFC"/>
          </w:tcPr>
          <w:p>
            <w:r>
              <w:rPr>
                <w:sz w:val="18"/>
              </w:rPr>
              <w:t>"verify"</w:t>
            </w:r>
          </w:p>
        </w:tc>
        <w:tc>
          <w:tcPr>
            <w:tcW w:type="dxa" w:w="6624"/>
            <w:shd w:val="clear" w:color="auto" w:fill="F8FAFC"/>
          </w:tcPr>
          <w:p>
            <w:r>
              <w:rPr>
                <w:sz w:val="18"/>
              </w:rPr>
              <w:t>Order → verified, webhook fired to merchant</w:t>
            </w:r>
          </w:p>
        </w:tc>
      </w:tr>
      <w:tr>
        <w:tc>
          <w:tcPr>
            <w:tcW w:type="dxa" w:w="2592"/>
            <w:shd w:val="clear" w:color="auto" w:fill="FFFFFF"/>
          </w:tcPr>
          <w:p>
            <w:r>
              <w:rPr>
                <w:sz w:val="18"/>
              </w:rPr>
              <w:t>"reject"</w:t>
            </w:r>
          </w:p>
        </w:tc>
        <w:tc>
          <w:tcPr>
            <w:tcW w:type="dxa" w:w="6624"/>
            <w:shd w:val="clear" w:color="auto" w:fill="FFFFFF"/>
          </w:tcPr>
          <w:p>
            <w:r>
              <w:rPr>
                <w:sz w:val="18"/>
              </w:rPr>
              <w:t>Order → rejected, no webhook</w:t>
            </w:r>
          </w:p>
        </w:tc>
      </w:tr>
    </w:tbl>
    <w:p>
      <w:pPr>
        <w:spacing w:after="120"/>
      </w:pPr>
    </w:p>
    <w:p>
      <w:pPr>
        <w:pBdr>
          <w:bottom w:val="single" w:sz="6" w:space="1" w:color="E2E8F0"/>
        </w:pBdr>
        <w:spacing w:before="80" w:after="160"/>
      </w:pPr>
    </w:p>
    <w:p>
      <w:pPr>
        <w:pStyle w:val="Heading1"/>
        <w:spacing w:before="280" w:after="120"/>
      </w:pPr>
      <w:r>
        <w:rPr>
          <w:b/>
          <w:color w:val="3B82F6"/>
        </w:rPr>
        <w:t>6. Webhook Setup &amp; Verification</w:t>
      </w:r>
    </w:p>
    <w:p>
      <w:pPr>
        <w:pStyle w:val="Heading2"/>
        <w:spacing w:before="200" w:after="120"/>
      </w:pPr>
      <w:r>
        <w:rPr>
          <w:b/>
          <w:color w:val="0F172A"/>
        </w:rPr>
        <w:t>What You Receive</w:t>
      </w:r>
    </w:p>
    <w:p>
      <w:pPr>
        <w:spacing w:after="120"/>
      </w:pPr>
      <w:r>
        <w:rPr>
          <w:b w:val="0"/>
          <w:color w:val="0F172A"/>
          <w:sz w:val="21"/>
        </w:rPr>
        <w:t>MyMobPay sends a signed HTTP POST to your webhook URL when a payment is verified.</w:t>
      </w:r>
    </w:p>
    <w:p>
      <w:pPr>
        <w:spacing w:after="120"/>
      </w:pPr>
      <w:r>
        <w:rPr>
          <w:b/>
          <w:color w:val="0F172A"/>
          <w:sz w:val="20"/>
        </w:rPr>
        <w:t>Headers:</w:t>
      </w:r>
    </w:p>
    <w:p>
      <w:pPr>
        <w:spacing w:before="0" w:after="0"/>
        <w:ind w:left="283" w:right="283"/>
        <w:shd w:val="clear" w:color="auto" w:fill="F1F5F9"/>
      </w:pPr>
      <w:r>
        <w:rPr>
          <w:rFonts w:ascii="Courier New" w:hAnsi="Courier New"/>
          <w:color w:val="1E3A5F"/>
          <w:sz w:val="17"/>
        </w:rPr>
        <w:t>Content-Type:          application/json</w:t>
      </w:r>
    </w:p>
    <w:p>
      <w:pPr>
        <w:spacing w:before="0" w:after="0"/>
        <w:ind w:left="283" w:right="283"/>
        <w:shd w:val="clear" w:color="auto" w:fill="F1F5F9"/>
      </w:pPr>
      <w:r>
        <w:rPr>
          <w:rFonts w:ascii="Courier New" w:hAnsi="Courier New"/>
          <w:color w:val="1E3A5F"/>
          <w:sz w:val="17"/>
        </w:rPr>
        <w:t>X-MyMobPay-Signature:  &lt;hmac_sha256_hex&gt;</w:t>
      </w:r>
    </w:p>
    <w:p>
      <w:pPr>
        <w:spacing w:before="0" w:after="0"/>
        <w:ind w:left="283" w:right="283"/>
        <w:shd w:val="clear" w:color="auto" w:fill="F1F5F9"/>
      </w:pPr>
      <w:r>
        <w:rPr>
          <w:rFonts w:ascii="Courier New" w:hAnsi="Courier New"/>
          <w:color w:val="1E3A5F"/>
          <w:sz w:val="17"/>
        </w:rPr>
        <w:t>X-MyMobPay-Event:      payment.verified</w:t>
      </w:r>
    </w:p>
    <w:p>
      <w:pPr>
        <w:spacing w:before="0" w:after="0"/>
        <w:ind w:left="283" w:right="283"/>
        <w:shd w:val="clear" w:color="auto" w:fill="F1F5F9"/>
      </w:pPr>
      <w:r>
        <w:rPr>
          <w:rFonts w:ascii="Courier New" w:hAnsi="Courier New"/>
          <w:color w:val="1E3A5F"/>
          <w:sz w:val="17"/>
        </w:rPr>
        <w:t>User-Agent:            MyMobPay-Webhook-Dispatcher/2.0</w:t>
      </w:r>
    </w:p>
    <w:p>
      <w:pPr>
        <w:spacing w:before="0" w:after="80"/>
      </w:pPr>
    </w:p>
    <w:p>
      <w:pPr>
        <w:spacing w:after="120"/>
      </w:pPr>
      <w:r>
        <w:rPr>
          <w:b/>
          <w:color w:val="0F172A"/>
          <w:sz w:val="20"/>
        </w:rPr>
        <w:t>Body:</w:t>
      </w:r>
    </w:p>
    <w:p>
      <w:pPr>
        <w:spacing w:before="0" w:after="0"/>
        <w:ind w:left="283" w:right="283"/>
        <w:shd w:val="clear" w:color="auto" w:fill="F1F5F9"/>
      </w:pPr>
      <w:r>
        <w:rPr>
          <w:rFonts w:ascii="Courier New" w:hAnsi="Courier New"/>
          <w:color w:val="1E3A5F"/>
          <w:sz w:val="17"/>
        </w:rPr>
        <w:t>{</w:t>
      </w:r>
    </w:p>
    <w:p>
      <w:pPr>
        <w:spacing w:before="0" w:after="0"/>
        <w:ind w:left="283" w:right="283"/>
        <w:shd w:val="clear" w:color="auto" w:fill="F1F5F9"/>
      </w:pPr>
      <w:r>
        <w:rPr>
          <w:rFonts w:ascii="Courier New" w:hAnsi="Courier New"/>
          <w:color w:val="1E3A5F"/>
          <w:sz w:val="17"/>
        </w:rPr>
        <w:t xml:space="preserve">  "event":         "payment.verified",</w:t>
      </w:r>
    </w:p>
    <w:p>
      <w:pPr>
        <w:spacing w:before="0" w:after="0"/>
        <w:ind w:left="283" w:right="283"/>
        <w:shd w:val="clear" w:color="auto" w:fill="F1F5F9"/>
      </w:pPr>
      <w:r>
        <w:rPr>
          <w:rFonts w:ascii="Courier New" w:hAnsi="Courier New"/>
          <w:color w:val="1E3A5F"/>
          <w:sz w:val="17"/>
        </w:rPr>
        <w:t xml:space="preserve">  "order_id":      "OA4X",</w:t>
      </w:r>
    </w:p>
    <w:p>
      <w:pPr>
        <w:spacing w:before="0" w:after="0"/>
        <w:ind w:left="283" w:right="283"/>
        <w:shd w:val="clear" w:color="auto" w:fill="F1F5F9"/>
      </w:pPr>
      <w:r>
        <w:rPr>
          <w:rFonts w:ascii="Courier New" w:hAnsi="Courier New"/>
          <w:color w:val="1E3A5F"/>
          <w:sz w:val="17"/>
        </w:rPr>
        <w:t xml:space="preserve">  "amount":        499.01,</w:t>
      </w:r>
    </w:p>
    <w:p>
      <w:pPr>
        <w:spacing w:before="0" w:after="0"/>
        <w:ind w:left="283" w:right="283"/>
        <w:shd w:val="clear" w:color="auto" w:fill="F1F5F9"/>
      </w:pPr>
      <w:r>
        <w:rPr>
          <w:rFonts w:ascii="Courier New" w:hAnsi="Courier New"/>
          <w:color w:val="1E3A5F"/>
          <w:sz w:val="17"/>
        </w:rPr>
        <w:t xml:space="preserve">  "utr":           "423156789012",</w:t>
      </w:r>
    </w:p>
    <w:p>
      <w:pPr>
        <w:spacing w:before="0" w:after="0"/>
        <w:ind w:left="283" w:right="283"/>
        <w:shd w:val="clear" w:color="auto" w:fill="F1F5F9"/>
      </w:pPr>
      <w:r>
        <w:rPr>
          <w:rFonts w:ascii="Courier New" w:hAnsi="Courier New"/>
          <w:color w:val="1E3A5F"/>
          <w:sz w:val="17"/>
        </w:rPr>
        <w:t xml:space="preserve">  "status":        "verified",</w:t>
      </w:r>
    </w:p>
    <w:p>
      <w:pPr>
        <w:spacing w:before="0" w:after="0"/>
        <w:ind w:left="283" w:right="283"/>
        <w:shd w:val="clear" w:color="auto" w:fill="F1F5F9"/>
      </w:pPr>
      <w:r>
        <w:rPr>
          <w:rFonts w:ascii="Courier New" w:hAnsi="Courier New"/>
          <w:color w:val="1E3A5F"/>
          <w:sz w:val="17"/>
        </w:rPr>
        <w:t xml:space="preserve">  "customer_name": "Rahul Sharma",</w:t>
      </w:r>
    </w:p>
    <w:p>
      <w:pPr>
        <w:spacing w:before="0" w:after="0"/>
        <w:ind w:left="283" w:right="283"/>
        <w:shd w:val="clear" w:color="auto" w:fill="F1F5F9"/>
      </w:pPr>
      <w:r>
        <w:rPr>
          <w:rFonts w:ascii="Courier New" w:hAnsi="Courier New"/>
          <w:color w:val="1E3A5F"/>
          <w:sz w:val="17"/>
        </w:rPr>
        <w:t xml:space="preserve">  "customer_phone":"9876543210",</w:t>
      </w:r>
    </w:p>
    <w:p>
      <w:pPr>
        <w:spacing w:before="0" w:after="0"/>
        <w:ind w:left="283" w:right="283"/>
        <w:shd w:val="clear" w:color="auto" w:fill="F1F5F9"/>
      </w:pPr>
      <w:r>
        <w:rPr>
          <w:rFonts w:ascii="Courier New" w:hAnsi="Courier New"/>
          <w:color w:val="1E3A5F"/>
          <w:sz w:val="17"/>
        </w:rPr>
        <w:t xml:space="preserve">  "external_ref":  "ORDER-123",</w:t>
      </w:r>
    </w:p>
    <w:p>
      <w:pPr>
        <w:spacing w:before="0" w:after="0"/>
        <w:ind w:left="283" w:right="283"/>
        <w:shd w:val="clear" w:color="auto" w:fill="F1F5F9"/>
      </w:pPr>
      <w:r>
        <w:rPr>
          <w:rFonts w:ascii="Courier New" w:hAnsi="Courier New"/>
          <w:color w:val="1E3A5F"/>
          <w:sz w:val="17"/>
        </w:rPr>
        <w:t xml:space="preserve">  "note":          "Invoice #042",</w:t>
      </w:r>
    </w:p>
    <w:p>
      <w:pPr>
        <w:spacing w:before="0" w:after="0"/>
        <w:ind w:left="283" w:right="283"/>
        <w:shd w:val="clear" w:color="auto" w:fill="F1F5F9"/>
      </w:pPr>
      <w:r>
        <w:rPr>
          <w:rFonts w:ascii="Courier New" w:hAnsi="Courier New"/>
          <w:color w:val="1E3A5F"/>
          <w:sz w:val="17"/>
        </w:rPr>
        <w:t xml:space="preserve">  "verified_at":   "2026-05-25T09:14:00.000Z",</w:t>
      </w:r>
    </w:p>
    <w:p>
      <w:pPr>
        <w:spacing w:before="0" w:after="0"/>
        <w:ind w:left="283" w:right="283"/>
        <w:shd w:val="clear" w:color="auto" w:fill="F1F5F9"/>
      </w:pPr>
      <w:r>
        <w:rPr>
          <w:rFonts w:ascii="Courier New" w:hAnsi="Courier New"/>
          <w:color w:val="1E3A5F"/>
          <w:sz w:val="17"/>
        </w:rPr>
        <w:t xml:space="preserve">  "created_at":    "2026-05-25T09:00:00.000Z"</w:t>
      </w:r>
    </w:p>
    <w:p>
      <w:pPr>
        <w:spacing w:before="0" w:after="0"/>
        <w:ind w:left="283" w:right="283"/>
        <w:shd w:val="clear" w:color="auto" w:fill="F1F5F9"/>
      </w:pPr>
      <w:r>
        <w:rPr>
          <w:rFonts w:ascii="Courier New" w:hAnsi="Courier New"/>
          <w:color w:val="1E3A5F"/>
          <w:sz w:val="17"/>
        </w:rPr>
        <w:t>}</w:t>
      </w:r>
    </w:p>
    <w:p>
      <w:pPr>
        <w:spacing w:before="0" w:after="80"/>
      </w:pPr>
    </w:p>
    <w:p>
      <w:pPr>
        <w:pStyle w:val="Heading2"/>
        <w:spacing w:before="200" w:after="120"/>
      </w:pPr>
      <w:r>
        <w:rPr>
          <w:b/>
          <w:color w:val="0F172A"/>
        </w:rPr>
        <w:t>Signature Verification</w:t>
      </w:r>
    </w:p>
    <w:p>
      <w:pPr>
        <w:spacing w:after="120"/>
      </w:pPr>
      <w:r>
        <w:rPr>
          <w:b w:val="0"/>
          <w:color w:val="0F172A"/>
          <w:sz w:val="21"/>
        </w:rPr>
        <w:t>Signature formula:  HMAC-SHA256( JSON.stringify(body),  merchant.api_key )</w:t>
      </w:r>
    </w:p>
    <w:p>
      <w:pPr>
        <w:spacing w:after="120"/>
      </w:pPr>
      <w:r>
        <w:rPr>
          <w:b/>
          <w:color w:val="0F172A"/>
          <w:sz w:val="20"/>
        </w:rPr>
        <w:t>Python:</w:t>
      </w:r>
    </w:p>
    <w:p>
      <w:pPr>
        <w:spacing w:before="0" w:after="0"/>
        <w:ind w:left="283" w:right="283"/>
        <w:shd w:val="clear" w:color="auto" w:fill="F1F5F9"/>
      </w:pPr>
      <w:r>
        <w:rPr>
          <w:rFonts w:ascii="Courier New" w:hAnsi="Courier New"/>
          <w:color w:val="1E3A5F"/>
          <w:sz w:val="17"/>
        </w:rPr>
        <w:t>import hmac, hashlib, json</w:t>
      </w:r>
    </w:p>
    <w:p>
      <w:pPr>
        <w:spacing w:before="0" w:after="0"/>
        <w:ind w:left="283" w:right="283"/>
        <w:shd w:val="clear" w:color="auto" w:fill="F1F5F9"/>
      </w:pPr>
      <w:r>
        <w:rPr>
          <w:rFonts w:ascii="Courier New" w:hAnsi="Courier New"/>
          <w:color w:val="1E3A5F"/>
          <w:sz w:val="17"/>
        </w:rPr>
        <w:t xml:space="preserve"> </w:t>
      </w:r>
    </w:p>
    <w:p>
      <w:pPr>
        <w:spacing w:before="0" w:after="0"/>
        <w:ind w:left="283" w:right="283"/>
        <w:shd w:val="clear" w:color="auto" w:fill="F1F5F9"/>
      </w:pPr>
      <w:r>
        <w:rPr>
          <w:rFonts w:ascii="Courier New" w:hAnsi="Courier New"/>
          <w:color w:val="1E3A5F"/>
          <w:sz w:val="17"/>
        </w:rPr>
        <w:t>def verify_webhook(payload_bytes, signature, api_key):</w:t>
      </w:r>
    </w:p>
    <w:p>
      <w:pPr>
        <w:spacing w:before="0" w:after="0"/>
        <w:ind w:left="283" w:right="283"/>
        <w:shd w:val="clear" w:color="auto" w:fill="F1F5F9"/>
      </w:pPr>
      <w:r>
        <w:rPr>
          <w:rFonts w:ascii="Courier New" w:hAnsi="Courier New"/>
          <w:color w:val="1E3A5F"/>
          <w:sz w:val="17"/>
        </w:rPr>
        <w:t xml:space="preserve">    expected = hmac.new(</w:t>
      </w:r>
    </w:p>
    <w:p>
      <w:pPr>
        <w:spacing w:before="0" w:after="0"/>
        <w:ind w:left="283" w:right="283"/>
        <w:shd w:val="clear" w:color="auto" w:fill="F1F5F9"/>
      </w:pPr>
      <w:r>
        <w:rPr>
          <w:rFonts w:ascii="Courier New" w:hAnsi="Courier New"/>
          <w:color w:val="1E3A5F"/>
          <w:sz w:val="17"/>
        </w:rPr>
        <w:t xml:space="preserve">        api_key.encode(), payload_bytes, hashlib.sha256</w:t>
      </w:r>
    </w:p>
    <w:p>
      <w:pPr>
        <w:spacing w:before="0" w:after="0"/>
        <w:ind w:left="283" w:right="283"/>
        <w:shd w:val="clear" w:color="auto" w:fill="F1F5F9"/>
      </w:pPr>
      <w:r>
        <w:rPr>
          <w:rFonts w:ascii="Courier New" w:hAnsi="Courier New"/>
          <w:color w:val="1E3A5F"/>
          <w:sz w:val="17"/>
        </w:rPr>
        <w:t xml:space="preserve">    ).hexdigest()</w:t>
      </w:r>
    </w:p>
    <w:p>
      <w:pPr>
        <w:spacing w:before="0" w:after="0"/>
        <w:ind w:left="283" w:right="283"/>
        <w:shd w:val="clear" w:color="auto" w:fill="F1F5F9"/>
      </w:pPr>
      <w:r>
        <w:rPr>
          <w:rFonts w:ascii="Courier New" w:hAnsi="Courier New"/>
          <w:color w:val="1E3A5F"/>
          <w:sz w:val="17"/>
        </w:rPr>
        <w:t xml:space="preserve">    return hmac.compare_digest(expected, signature)</w:t>
      </w:r>
    </w:p>
    <w:p>
      <w:pPr>
        <w:spacing w:before="0" w:after="80"/>
      </w:pPr>
    </w:p>
    <w:p>
      <w:pPr>
        <w:spacing w:after="120"/>
      </w:pPr>
      <w:r>
        <w:rPr>
          <w:b/>
          <w:color w:val="0F172A"/>
          <w:sz w:val="20"/>
        </w:rPr>
        <w:t>PHP:</w:t>
      </w:r>
    </w:p>
    <w:p>
      <w:pPr>
        <w:spacing w:before="0" w:after="0"/>
        <w:ind w:left="283" w:right="283"/>
        <w:shd w:val="clear" w:color="auto" w:fill="F1F5F9"/>
      </w:pPr>
      <w:r>
        <w:rPr>
          <w:rFonts w:ascii="Courier New" w:hAnsi="Courier New"/>
          <w:color w:val="1E3A5F"/>
          <w:sz w:val="17"/>
        </w:rPr>
        <w:t>$signature = $_SERVER['HTTP_X_MYMOBPAY_SIGNATURE'];</w:t>
      </w:r>
    </w:p>
    <w:p>
      <w:pPr>
        <w:spacing w:before="0" w:after="0"/>
        <w:ind w:left="283" w:right="283"/>
        <w:shd w:val="clear" w:color="auto" w:fill="F1F5F9"/>
      </w:pPr>
      <w:r>
        <w:rPr>
          <w:rFonts w:ascii="Courier New" w:hAnsi="Courier New"/>
          <w:color w:val="1E3A5F"/>
          <w:sz w:val="17"/>
        </w:rPr>
        <w:t>$payload   = file_get_contents('php://input');</w:t>
      </w:r>
    </w:p>
    <w:p>
      <w:pPr>
        <w:spacing w:before="0" w:after="0"/>
        <w:ind w:left="283" w:right="283"/>
        <w:shd w:val="clear" w:color="auto" w:fill="F1F5F9"/>
      </w:pPr>
      <w:r>
        <w:rPr>
          <w:rFonts w:ascii="Courier New" w:hAnsi="Courier New"/>
          <w:color w:val="1E3A5F"/>
          <w:sz w:val="17"/>
        </w:rPr>
        <w:t>$expected  = hash_hmac('sha256', $payload, $your_api_key);</w:t>
      </w:r>
    </w:p>
    <w:p>
      <w:pPr>
        <w:spacing w:before="0" w:after="0"/>
        <w:ind w:left="283" w:right="283"/>
        <w:shd w:val="clear" w:color="auto" w:fill="F1F5F9"/>
      </w:pPr>
      <w:r>
        <w:rPr>
          <w:rFonts w:ascii="Courier New" w:hAnsi="Courier New"/>
          <w:color w:val="1E3A5F"/>
          <w:sz w:val="17"/>
        </w:rPr>
        <w:t>if (!hash_equals($expected, $signature)) {</w:t>
      </w:r>
    </w:p>
    <w:p>
      <w:pPr>
        <w:spacing w:before="0" w:after="0"/>
        <w:ind w:left="283" w:right="283"/>
        <w:shd w:val="clear" w:color="auto" w:fill="F1F5F9"/>
      </w:pPr>
      <w:r>
        <w:rPr>
          <w:rFonts w:ascii="Courier New" w:hAnsi="Courier New"/>
          <w:color w:val="1E3A5F"/>
          <w:sz w:val="17"/>
        </w:rPr>
        <w:t xml:space="preserve">    http_response_code(401); exit('Invalid signature');</w:t>
      </w:r>
    </w:p>
    <w:p>
      <w:pPr>
        <w:spacing w:before="0" w:after="0"/>
        <w:ind w:left="283" w:right="283"/>
        <w:shd w:val="clear" w:color="auto" w:fill="F1F5F9"/>
      </w:pPr>
      <w:r>
        <w:rPr>
          <w:rFonts w:ascii="Courier New" w:hAnsi="Courier New"/>
          <w:color w:val="1E3A5F"/>
          <w:sz w:val="17"/>
        </w:rPr>
        <w:t>}</w:t>
      </w:r>
    </w:p>
    <w:p>
      <w:pPr>
        <w:spacing w:before="0" w:after="0"/>
        <w:ind w:left="283" w:right="283"/>
        <w:shd w:val="clear" w:color="auto" w:fill="F1F5F9"/>
      </w:pPr>
      <w:r>
        <w:rPr>
          <w:rFonts w:ascii="Courier New" w:hAnsi="Courier New"/>
          <w:color w:val="1E3A5F"/>
          <w:sz w:val="17"/>
        </w:rPr>
        <w:t>$data = json_decode($payload, true);</w:t>
      </w:r>
    </w:p>
    <w:p>
      <w:pPr>
        <w:spacing w:before="0" w:after="0"/>
        <w:ind w:left="283" w:right="283"/>
        <w:shd w:val="clear" w:color="auto" w:fill="F1F5F9"/>
      </w:pPr>
      <w:r>
        <w:rPr>
          <w:rFonts w:ascii="Courier New" w:hAnsi="Courier New"/>
          <w:color w:val="1E3A5F"/>
          <w:sz w:val="17"/>
        </w:rPr>
        <w:t>// Process $data['order_id'], $data['amount'], $data['utr'] ...</w:t>
      </w:r>
    </w:p>
    <w:p>
      <w:pPr>
        <w:spacing w:before="0" w:after="80"/>
      </w:pPr>
    </w:p>
    <w:p>
      <w:pPr>
        <w:pBdr>
          <w:bottom w:val="single" w:sz="6" w:space="1" w:color="E2E8F0"/>
        </w:pBdr>
        <w:spacing w:before="80" w:after="160"/>
      </w:pPr>
    </w:p>
    <w:p>
      <w:pPr>
        <w:pStyle w:val="Heading1"/>
        <w:spacing w:before="280" w:after="120"/>
      </w:pPr>
      <w:r>
        <w:rPr>
          <w:b/>
          <w:color w:val="3B82F6"/>
        </w:rPr>
        <w:t>7. Payment Scenarios — All Cases</w:t>
      </w:r>
    </w:p>
    <w:p>
      <w:pPr>
        <w:pStyle w:val="Heading2"/>
        <w:spacing w:before="200" w:after="120"/>
      </w:pPr>
      <w:r>
        <w:rPr>
          <w:b/>
          <w:color w:val="10B981"/>
        </w:rPr>
        <w:t>Scenario 1 — Successful Auto-Verified Payment ✅</w:t>
      </w:r>
    </w:p>
    <w:p>
      <w:pPr>
        <w:pStyle w:val="ListBullet"/>
        <w:spacing w:after="60"/>
        <w:ind w:left="360"/>
      </w:pPr>
      <w:r>
        <w:rPr>
          <w:color w:val="0F172A"/>
          <w:sz w:val="20"/>
        </w:rPr>
        <w:t>1. Your site creates order via POST /api/orders</w:t>
      </w:r>
    </w:p>
    <w:p>
      <w:pPr>
        <w:pStyle w:val="ListBullet"/>
        <w:spacing w:after="60"/>
        <w:ind w:left="360"/>
      </w:pPr>
      <w:r>
        <w:rPr>
          <w:color w:val="0F172A"/>
          <w:sz w:val="20"/>
        </w:rPr>
        <w:t>2. Customer redirected to /pay?api_key=...&amp;amount=499.01</w:t>
      </w:r>
    </w:p>
    <w:p>
      <w:pPr>
        <w:pStyle w:val="ListBullet"/>
        <w:spacing w:after="60"/>
        <w:ind w:left="360"/>
      </w:pPr>
      <w:r>
        <w:rPr>
          <w:color w:val="0F172A"/>
          <w:sz w:val="20"/>
        </w:rPr>
        <w:t>3. Customer opens GPay / PhonePe and pays ₹499.01 to your UPI ID</w:t>
      </w:r>
    </w:p>
    <w:p>
      <w:pPr>
        <w:pStyle w:val="ListBullet"/>
        <w:spacing w:after="60"/>
        <w:ind w:left="360"/>
      </w:pPr>
      <w:r>
        <w:rPr>
          <w:color w:val="0F172A"/>
          <w:sz w:val="20"/>
        </w:rPr>
        <w:t>4. Bank sends email → Cloudflare Worker forwards to /api/webhook/email</w:t>
      </w:r>
    </w:p>
    <w:p>
      <w:pPr>
        <w:pStyle w:val="ListBullet"/>
        <w:spacing w:after="60"/>
        <w:ind w:left="360"/>
      </w:pPr>
      <w:r>
        <w:rPr>
          <w:color w:val="0F172A"/>
          <w:sz w:val="20"/>
        </w:rPr>
        <w:t>5. MyMobPay finds matching pending order, marks verified</w:t>
      </w:r>
    </w:p>
    <w:p>
      <w:pPr>
        <w:pStyle w:val="ListBullet"/>
        <w:spacing w:after="60"/>
        <w:ind w:left="360"/>
      </w:pPr>
      <w:r>
        <w:rPr>
          <w:color w:val="0F172A"/>
          <w:sz w:val="20"/>
        </w:rPr>
        <w:t>6. Webhook fired to your site with status: "verified" and UTR</w:t>
      </w:r>
    </w:p>
    <w:p>
      <w:pPr>
        <w:pStyle w:val="ListBullet"/>
        <w:spacing w:after="60"/>
        <w:ind w:left="360"/>
      </w:pPr>
      <w:r>
        <w:rPr>
          <w:color w:val="0F172A"/>
          <w:sz w:val="20"/>
        </w:rPr>
        <w:t>7. Customer browser auto-redirects to /status/OA4X via real-time subscription</w:t>
      </w:r>
    </w:p>
    <w:p>
      <w:pPr>
        <w:pStyle w:val="ListBullet"/>
        <w:spacing w:after="60"/>
        <w:ind w:left="360"/>
      </w:pPr>
      <w:r>
        <w:rPr>
          <w:color w:val="0F172A"/>
          <w:sz w:val="20"/>
        </w:rPr>
        <w:t>8. Customer then redirected to your callback_url</w:t>
      </w:r>
    </w:p>
    <w:p>
      <w:pPr>
        <w:spacing w:after="40"/>
      </w:pPr>
    </w:p>
    <w:p>
      <w:pPr>
        <w:pStyle w:val="Heading2"/>
        <w:spacing w:before="200" w:after="120"/>
      </w:pPr>
      <w:r>
        <w:rPr>
          <w:b/>
          <w:color w:val="3B82F6"/>
        </w:rPr>
        <w:t>Scenario 2 — Customer Clicks "I've Paid" (Manual Confirm) ✅</w:t>
      </w:r>
    </w:p>
    <w:p>
      <w:pPr>
        <w:pStyle w:val="ListBullet"/>
        <w:spacing w:after="60"/>
        <w:ind w:left="360"/>
      </w:pPr>
      <w:r>
        <w:rPr>
          <w:color w:val="0F172A"/>
          <w:sz w:val="20"/>
        </w:rPr>
        <w:t>1. Customer pays but auto-verification hasn't fired yet</w:t>
      </w:r>
    </w:p>
    <w:p>
      <w:pPr>
        <w:pStyle w:val="ListBullet"/>
        <w:spacing w:after="60"/>
        <w:ind w:left="360"/>
      </w:pPr>
      <w:r>
        <w:rPr>
          <w:color w:val="0F172A"/>
          <w:sz w:val="20"/>
        </w:rPr>
        <w:t>2. Customer clicks "I've Paid — Verify Now" on the checkout page</w:t>
      </w:r>
    </w:p>
    <w:p>
      <w:pPr>
        <w:pStyle w:val="ListBullet"/>
        <w:spacing w:after="60"/>
        <w:ind w:left="360"/>
      </w:pPr>
      <w:r>
        <w:rPr>
          <w:color w:val="0F172A"/>
          <w:sz w:val="20"/>
        </w:rPr>
        <w:t>3. Customer is taken to /status/OA4X — shows Verification Pending</w:t>
      </w:r>
    </w:p>
    <w:p>
      <w:pPr>
        <w:pStyle w:val="ListBullet"/>
        <w:spacing w:after="60"/>
        <w:ind w:left="360"/>
      </w:pPr>
      <w:r>
        <w:rPr>
          <w:color w:val="0F172A"/>
          <w:sz w:val="20"/>
        </w:rPr>
        <w:t>4. Admin verifies manually from the Admin Dashboard</w:t>
      </w:r>
    </w:p>
    <w:p>
      <w:pPr>
        <w:pStyle w:val="ListBullet"/>
        <w:spacing w:after="60"/>
        <w:ind w:left="360"/>
      </w:pPr>
      <w:r>
        <w:rPr>
          <w:color w:val="0F172A"/>
          <w:sz w:val="20"/>
        </w:rPr>
        <w:t>5. Admin calls POST /api/admin/orders with action: "verify"</w:t>
      </w:r>
    </w:p>
    <w:p>
      <w:pPr>
        <w:pStyle w:val="ListBullet"/>
        <w:spacing w:after="60"/>
        <w:ind w:left="360"/>
      </w:pPr>
      <w:r>
        <w:rPr>
          <w:color w:val="0F172A"/>
          <w:sz w:val="20"/>
        </w:rPr>
        <w:t>6. Webhook fires to your site</w:t>
      </w:r>
    </w:p>
    <w:p>
      <w:pPr>
        <w:spacing w:after="40"/>
      </w:pPr>
    </w:p>
    <w:p>
      <w:pPr>
        <w:pStyle w:val="Heading2"/>
        <w:spacing w:before="200" w:after="120"/>
      </w:pPr>
      <w:r>
        <w:rPr>
          <w:b/>
          <w:color w:val="F59E0B"/>
        </w:rPr>
        <w:t>Scenario 3 — Order Expires (No Payment) ⏰</w:t>
      </w:r>
    </w:p>
    <w:p>
      <w:pPr>
        <w:pStyle w:val="ListBullet"/>
        <w:spacing w:after="60"/>
        <w:ind w:left="360"/>
      </w:pPr>
      <w:r>
        <w:rPr>
          <w:color w:val="0F172A"/>
          <w:sz w:val="20"/>
        </w:rPr>
        <w:t>1. Order created but customer doesn't pay within 15 minutes</w:t>
      </w:r>
    </w:p>
    <w:p>
      <w:pPr>
        <w:pStyle w:val="ListBullet"/>
        <w:spacing w:after="60"/>
        <w:ind w:left="360"/>
      </w:pPr>
      <w:r>
        <w:rPr>
          <w:color w:val="0F172A"/>
          <w:sz w:val="20"/>
        </w:rPr>
        <w:t>2. On the next order creation by this merchant, MyMobPay auto-expires stale orders</w:t>
      </w:r>
    </w:p>
    <w:p>
      <w:pPr>
        <w:pStyle w:val="ListBullet"/>
        <w:spacing w:after="60"/>
        <w:ind w:left="360"/>
      </w:pPr>
      <w:r>
        <w:rPr>
          <w:color w:val="0F172A"/>
          <w:sz w:val="20"/>
        </w:rPr>
        <w:t>3. Order status becomes expired</w:t>
      </w:r>
    </w:p>
    <w:p>
      <w:pPr>
        <w:pStyle w:val="ListBullet"/>
        <w:spacing w:after="60"/>
        <w:ind w:left="360"/>
      </w:pPr>
      <w:r>
        <w:rPr>
          <w:color w:val="0F172A"/>
          <w:sz w:val="20"/>
        </w:rPr>
        <w:t>4. No webhook is fired for expired orders</w:t>
      </w:r>
    </w:p>
    <w:p>
      <w:pPr>
        <w:pStyle w:val="ListBullet"/>
        <w:spacing w:after="60"/>
        <w:ind w:left="360"/>
      </w:pPr>
      <w:r>
        <w:rPr>
          <w:color w:val="0F172A"/>
          <w:sz w:val="20"/>
        </w:rPr>
        <w:t>5. Customer sees a timeout message on the payment page</w:t>
      </w:r>
    </w:p>
    <w:p>
      <w:pPr>
        <w:pStyle w:val="ListBullet"/>
        <w:spacing w:after="60"/>
        <w:ind w:left="360"/>
      </w:pPr>
      <w:r>
        <w:rPr>
          <w:color w:val="0F172A"/>
          <w:sz w:val="20"/>
        </w:rPr>
        <w:t>ACTION: Check status === "expired" when polling and show error to customer</w:t>
      </w:r>
    </w:p>
    <w:p>
      <w:pPr>
        <w:spacing w:after="40"/>
      </w:pPr>
    </w:p>
    <w:p>
      <w:pPr>
        <w:pStyle w:val="Heading2"/>
        <w:spacing w:before="200" w:after="120"/>
      </w:pPr>
      <w:r>
        <w:rPr>
          <w:b/>
          <w:color w:val="EF4444"/>
        </w:rPr>
        <w:t>Scenario 4 — Duplicate UTR Fraud Attempt ❌</w:t>
      </w:r>
    </w:p>
    <w:p>
      <w:pPr>
        <w:pStyle w:val="ListBullet"/>
        <w:spacing w:after="60"/>
        <w:ind w:left="360"/>
      </w:pPr>
      <w:r>
        <w:rPr>
          <w:color w:val="0F172A"/>
          <w:sz w:val="20"/>
        </w:rPr>
        <w:t>1. A malicious user tries to replay the same bank UTR for multiple orders</w:t>
      </w:r>
    </w:p>
    <w:p>
      <w:pPr>
        <w:pStyle w:val="ListBullet"/>
        <w:spacing w:after="60"/>
        <w:ind w:left="360"/>
      </w:pPr>
      <w:r>
        <w:rPr>
          <w:color w:val="0F172A"/>
          <w:sz w:val="20"/>
        </w:rPr>
        <w:t>2. MyMobPay checks if the UTR already exists in the database</w:t>
      </w:r>
    </w:p>
    <w:p>
      <w:pPr>
        <w:pStyle w:val="ListBullet"/>
        <w:spacing w:after="60"/>
        <w:ind w:left="360"/>
      </w:pPr>
      <w:r>
        <w:rPr>
          <w:color w:val="0F172A"/>
          <w:sz w:val="20"/>
        </w:rPr>
        <w:t>3. If found — request rejected with code DUPLICATE_UTR</w:t>
      </w:r>
    </w:p>
    <w:p>
      <w:pPr>
        <w:pStyle w:val="ListBullet"/>
        <w:spacing w:after="60"/>
        <w:ind w:left="360"/>
      </w:pPr>
      <w:r>
        <w:rPr>
          <w:color w:val="0F172A"/>
          <w:sz w:val="20"/>
        </w:rPr>
        <w:t>4. The order remains pending, no verification happens</w:t>
      </w:r>
    </w:p>
    <w:p>
      <w:pPr>
        <w:pStyle w:val="ListBullet"/>
        <w:spacing w:after="60"/>
        <w:ind w:left="360"/>
      </w:pPr>
      <w:r>
        <w:rPr>
          <w:color w:val="0F172A"/>
          <w:sz w:val="20"/>
        </w:rPr>
        <w:t>RESULT: Your webhook does NOT fire. Order stays pending until it expires.</w:t>
      </w:r>
    </w:p>
    <w:p>
      <w:pPr>
        <w:spacing w:after="40"/>
      </w:pPr>
    </w:p>
    <w:p>
      <w:pPr>
        <w:pStyle w:val="Heading2"/>
        <w:spacing w:before="200" w:after="120"/>
      </w:pPr>
      <w:r>
        <w:rPr>
          <w:b/>
          <w:color w:val="F59E0B"/>
        </w:rPr>
        <w:t>Scenario 5 — Amount Mismatch (Email Not Parsed) ⚠️</w:t>
      </w:r>
    </w:p>
    <w:p>
      <w:pPr>
        <w:pStyle w:val="ListBullet"/>
        <w:spacing w:after="60"/>
        <w:ind w:left="360"/>
      </w:pPr>
      <w:r>
        <w:rPr>
          <w:color w:val="0F172A"/>
          <w:sz w:val="20"/>
        </w:rPr>
        <w:t>1. Customer pays ₹500 but the order was for ₹499.01</w:t>
      </w:r>
    </w:p>
    <w:p>
      <w:pPr>
        <w:pStyle w:val="ListBullet"/>
        <w:spacing w:after="60"/>
        <w:ind w:left="360"/>
      </w:pPr>
      <w:r>
        <w:rPr>
          <w:color w:val="0F172A"/>
          <w:sz w:val="20"/>
        </w:rPr>
        <w:t>2. The email parser extracts ₹500 from the bank email</w:t>
      </w:r>
    </w:p>
    <w:p>
      <w:pPr>
        <w:pStyle w:val="ListBullet"/>
        <w:spacing w:after="60"/>
        <w:ind w:left="360"/>
      </w:pPr>
      <w:r>
        <w:rPr>
          <w:color w:val="0F172A"/>
          <w:sz w:val="20"/>
        </w:rPr>
        <w:t>3. No pending order matches ₹500 for this merchant</w:t>
      </w:r>
    </w:p>
    <w:p>
      <w:pPr>
        <w:pStyle w:val="ListBullet"/>
        <w:spacing w:after="60"/>
        <w:ind w:left="360"/>
      </w:pPr>
      <w:r>
        <w:rPr>
          <w:color w:val="0F172A"/>
          <w:sz w:val="20"/>
        </w:rPr>
        <w:t>4. Response code: ORDER_NOT_FOUND</w:t>
      </w:r>
    </w:p>
    <w:p>
      <w:pPr>
        <w:pStyle w:val="ListBullet"/>
        <w:spacing w:after="60"/>
        <w:ind w:left="360"/>
      </w:pPr>
      <w:r>
        <w:rPr>
          <w:color w:val="0F172A"/>
          <w:sz w:val="20"/>
        </w:rPr>
        <w:t>5. Order remains pending</w:t>
      </w:r>
    </w:p>
    <w:p>
      <w:pPr>
        <w:pStyle w:val="ListBullet"/>
        <w:spacing w:after="60"/>
        <w:ind w:left="360"/>
      </w:pPr>
      <w:r>
        <w:rPr>
          <w:color w:val="0F172A"/>
          <w:sz w:val="20"/>
        </w:rPr>
        <w:t>RESOLUTION: Admin manually verifies from the dashboard.</w:t>
      </w:r>
    </w:p>
    <w:p>
      <w:pPr>
        <w:spacing w:after="40"/>
      </w:pPr>
    </w:p>
    <w:p>
      <w:pPr>
        <w:pStyle w:val="Heading2"/>
        <w:spacing w:before="200" w:after="120"/>
      </w:pPr>
      <w:r>
        <w:rPr>
          <w:b/>
          <w:color w:val="3B82F6"/>
        </w:rPr>
        <w:t>Scenario 6 — Subscription Renewal Payment ♻️</w:t>
      </w:r>
    </w:p>
    <w:p>
      <w:pPr>
        <w:pStyle w:val="ListBullet"/>
        <w:spacing w:after="60"/>
        <w:ind w:left="360"/>
      </w:pPr>
      <w:r>
        <w:rPr>
          <w:color w:val="0F172A"/>
          <w:sz w:val="20"/>
        </w:rPr>
        <w:t>1. Merchant is shown a payment link for ₹499</w:t>
      </w:r>
    </w:p>
    <w:p>
      <w:pPr>
        <w:pStyle w:val="ListBullet"/>
        <w:spacing w:after="60"/>
        <w:ind w:left="360"/>
      </w:pPr>
      <w:r>
        <w:rPr>
          <w:color w:val="0F172A"/>
          <w:sz w:val="20"/>
        </w:rPr>
        <w:t>2. Payment is made to the platform admin's UPI ID</w:t>
      </w:r>
    </w:p>
    <w:p>
      <w:pPr>
        <w:pStyle w:val="ListBullet"/>
        <w:spacing w:after="60"/>
        <w:ind w:left="360"/>
      </w:pPr>
      <w:r>
        <w:rPr>
          <w:color w:val="0F172A"/>
          <w:sz w:val="20"/>
        </w:rPr>
        <w:t>3. Email webhook detects api_key === platformApiKey AND note === "Subscription_Renewal"</w:t>
      </w:r>
    </w:p>
    <w:p>
      <w:pPr>
        <w:pStyle w:val="ListBullet"/>
        <w:spacing w:after="60"/>
        <w:ind w:left="360"/>
      </w:pPr>
      <w:r>
        <w:rPr>
          <w:color w:val="0F172A"/>
          <w:sz w:val="20"/>
        </w:rPr>
        <w:t>4. The external_ref contains the merchant's ID</w:t>
      </w:r>
    </w:p>
    <w:p>
      <w:pPr>
        <w:pStyle w:val="ListBullet"/>
        <w:spacing w:after="60"/>
        <w:ind w:left="360"/>
      </w:pPr>
      <w:r>
        <w:rPr>
          <w:color w:val="0F172A"/>
          <w:sz w:val="20"/>
        </w:rPr>
        <w:t>5. subscription_status is set to active, subscription_expires_at extended by 30 days</w:t>
      </w:r>
    </w:p>
    <w:p>
      <w:pPr>
        <w:spacing w:after="40"/>
      </w:pPr>
    </w:p>
    <w:p>
      <w:pPr>
        <w:pStyle w:val="Heading2"/>
        <w:spacing w:before="200" w:after="120"/>
      </w:pPr>
      <w:r>
        <w:rPr>
          <w:b/>
          <w:color w:val="64748B"/>
        </w:rPr>
        <w:t>Scenario 7 — Sandbox Test Mode 🧪</w:t>
      </w:r>
    </w:p>
    <w:p>
      <w:pPr>
        <w:pStyle w:val="ListBullet"/>
        <w:spacing w:after="60"/>
        <w:ind w:left="360"/>
      </w:pPr>
      <w:r>
        <w:rPr>
          <w:color w:val="0F172A"/>
          <w:sz w:val="20"/>
        </w:rPr>
        <w:t>1. Create order using test_YOUR_API_KEY prefix</w:t>
      </w:r>
    </w:p>
    <w:p>
      <w:pPr>
        <w:pStyle w:val="ListBullet"/>
        <w:spacing w:after="60"/>
        <w:ind w:left="360"/>
      </w:pPr>
      <w:r>
        <w:rPr>
          <w:color w:val="0F172A"/>
          <w:sz w:val="20"/>
        </w:rPr>
        <w:t>2. Order is created with mode: "test" — no real UPI shown</w:t>
      </w:r>
    </w:p>
    <w:p>
      <w:pPr>
        <w:pStyle w:val="ListBullet"/>
        <w:spacing w:after="60"/>
        <w:ind w:left="360"/>
      </w:pPr>
      <w:r>
        <w:rPr>
          <w:color w:val="0F172A"/>
          <w:sz w:val="20"/>
        </w:rPr>
        <w:t>3. Checkout page shows the Sandbox Simulator UI</w:t>
      </w:r>
    </w:p>
    <w:p>
      <w:pPr>
        <w:pStyle w:val="ListBullet"/>
        <w:spacing w:after="60"/>
        <w:ind w:left="360"/>
      </w:pPr>
      <w:r>
        <w:rPr>
          <w:color w:val="0F172A"/>
          <w:sz w:val="20"/>
        </w:rPr>
        <w:t>4. Click "Simulate Successful Payment"</w:t>
      </w:r>
    </w:p>
    <w:p>
      <w:pPr>
        <w:pStyle w:val="ListBullet"/>
        <w:spacing w:after="60"/>
        <w:ind w:left="360"/>
      </w:pPr>
      <w:r>
        <w:rPr>
          <w:color w:val="0F172A"/>
          <w:sz w:val="20"/>
        </w:rPr>
        <w:t>5. Calls POST /api/orders/simulate → order marked verified with mock UTR (TS_MOCK_...)</w:t>
      </w:r>
    </w:p>
    <w:p>
      <w:pPr>
        <w:pStyle w:val="ListBullet"/>
        <w:spacing w:after="60"/>
        <w:ind w:left="360"/>
      </w:pPr>
      <w:r>
        <w:rPr>
          <w:color w:val="0F172A"/>
          <w:sz w:val="20"/>
        </w:rPr>
        <w:t>6. Webhook is fired to your endpoint — real webhook, fake data</w:t>
      </w:r>
    </w:p>
    <w:p>
      <w:pPr>
        <w:pStyle w:val="ListBullet"/>
        <w:spacing w:after="60"/>
        <w:ind w:left="360"/>
      </w:pPr>
      <w:r>
        <w:rPr>
          <w:color w:val="0F172A"/>
          <w:sz w:val="20"/>
        </w:rPr>
        <w:t>USE THIS TO: Test your webhook handler end-to-end without real money</w:t>
      </w:r>
    </w:p>
    <w:p>
      <w:pPr>
        <w:spacing w:after="40"/>
      </w:pPr>
    </w:p>
    <w:p>
      <w:pPr>
        <w:pBdr>
          <w:bottom w:val="single" w:sz="6" w:space="1" w:color="E2E8F0"/>
        </w:pBdr>
        <w:spacing w:before="80" w:after="160"/>
      </w:pPr>
    </w:p>
    <w:p>
      <w:pPr>
        <w:pStyle w:val="Heading1"/>
        <w:spacing w:before="280" w:after="120"/>
      </w:pPr>
      <w:r>
        <w:rPr>
          <w:b/>
          <w:color w:val="3B82F6"/>
        </w:rPr>
        <w:t>8. Sandbox Test Mode</w:t>
      </w:r>
    </w:p>
    <w:p>
      <w:pPr>
        <w:pStyle w:val="Heading2"/>
        <w:spacing w:before="200" w:after="120"/>
      </w:pPr>
      <w:r>
        <w:rPr>
          <w:b/>
          <w:color w:val="0F172A"/>
        </w:rPr>
        <w:t>Enabling Sandbox Mode</w:t>
      </w:r>
    </w:p>
    <w:p>
      <w:pPr>
        <w:spacing w:after="120"/>
      </w:pPr>
      <w:r>
        <w:rPr>
          <w:b w:val="0"/>
          <w:color w:val="0F172A"/>
          <w:sz w:val="21"/>
        </w:rPr>
        <w:t>Use test_ prefixed API key:</w:t>
      </w:r>
    </w:p>
    <w:p>
      <w:pPr>
        <w:spacing w:before="0" w:after="0"/>
        <w:ind w:left="283" w:right="283"/>
        <w:shd w:val="clear" w:color="auto" w:fill="F1F5F9"/>
      </w:pPr>
      <w:r>
        <w:rPr>
          <w:rFonts w:ascii="Courier New" w:hAnsi="Courier New"/>
          <w:color w:val="1E3A5F"/>
          <w:sz w:val="17"/>
        </w:rPr>
        <w:t>test_677d9312-a53f-4b96-815f-53e0eee1b292</w:t>
      </w:r>
    </w:p>
    <w:p>
      <w:pPr>
        <w:spacing w:before="0" w:after="80"/>
      </w:pPr>
    </w:p>
    <w:p>
      <w:pPr>
        <w:pStyle w:val="Heading2"/>
        <w:spacing w:before="200" w:after="120"/>
      </w:pPr>
      <w:r>
        <w:rPr>
          <w:b/>
          <w:color w:val="0F172A"/>
        </w:rPr>
        <w:t>Live vs Sandbox Comparison</w:t>
      </w:r>
    </w:p>
    <w:tbl>
      <w:tblPr>
        <w:tblStyle w:val="TableGrid"/>
        <w:tblW w:type="auto" w:w="0"/>
        <w:tblLook w:firstColumn="1" w:firstRow="1" w:lastColumn="0" w:lastRow="0" w:noHBand="0" w:noVBand="1" w:val="04A0"/>
      </w:tblPr>
      <w:tblGrid>
        <w:gridCol w:w="2928"/>
        <w:gridCol w:w="2928"/>
        <w:gridCol w:w="2928"/>
      </w:tblGrid>
      <w:tr>
        <w:tc>
          <w:tcPr>
            <w:tcW w:type="dxa" w:w="3600"/>
            <w:shd w:val="clear" w:color="auto" w:fill="1E3A5F"/>
          </w:tcPr>
          <w:p>
            <w:pPr>
              <w:jc w:val="center"/>
            </w:pPr>
            <w:r>
              <w:rPr>
                <w:b/>
                <w:color w:val="FFFFFF"/>
                <w:sz w:val="18"/>
              </w:rPr>
              <w:t>Feature</w:t>
            </w:r>
          </w:p>
        </w:tc>
        <w:tc>
          <w:tcPr>
            <w:tcW w:type="dxa" w:w="2592"/>
            <w:shd w:val="clear" w:color="auto" w:fill="1E3A5F"/>
          </w:tcPr>
          <w:p>
            <w:pPr>
              <w:jc w:val="center"/>
            </w:pPr>
            <w:r>
              <w:rPr>
                <w:b/>
                <w:color w:val="FFFFFF"/>
                <w:sz w:val="18"/>
              </w:rPr>
              <w:t>Live Mode</w:t>
            </w:r>
          </w:p>
        </w:tc>
        <w:tc>
          <w:tcPr>
            <w:tcW w:type="dxa" w:w="3024"/>
            <w:shd w:val="clear" w:color="auto" w:fill="1E3A5F"/>
          </w:tcPr>
          <w:p>
            <w:pPr>
              <w:jc w:val="center"/>
            </w:pPr>
            <w:r>
              <w:rPr>
                <w:b/>
                <w:color w:val="FFFFFF"/>
                <w:sz w:val="18"/>
              </w:rPr>
              <w:t>Sandbox Mode</w:t>
            </w:r>
          </w:p>
        </w:tc>
      </w:tr>
      <w:tr>
        <w:tc>
          <w:tcPr>
            <w:tcW w:type="dxa" w:w="3600"/>
            <w:shd w:val="clear" w:color="auto" w:fill="F8FAFC"/>
          </w:tcPr>
          <w:p>
            <w:r>
              <w:rPr>
                <w:sz w:val="18"/>
              </w:rPr>
              <w:t>Real UPI QR shown</w:t>
            </w:r>
          </w:p>
        </w:tc>
        <w:tc>
          <w:tcPr>
            <w:tcW w:type="dxa" w:w="2592"/>
            <w:shd w:val="clear" w:color="auto" w:fill="F8FAFC"/>
          </w:tcPr>
          <w:p>
            <w:r>
              <w:rPr>
                <w:sz w:val="18"/>
              </w:rPr>
              <w:t>✅ Yes</w:t>
            </w:r>
          </w:p>
        </w:tc>
        <w:tc>
          <w:tcPr>
            <w:tcW w:type="dxa" w:w="3024"/>
            <w:shd w:val="clear" w:color="auto" w:fill="F8FAFC"/>
          </w:tcPr>
          <w:p>
            <w:r>
              <w:rPr>
                <w:sz w:val="18"/>
              </w:rPr>
              <w:t>❌ No</w:t>
            </w:r>
          </w:p>
        </w:tc>
      </w:tr>
      <w:tr>
        <w:tc>
          <w:tcPr>
            <w:tcW w:type="dxa" w:w="3600"/>
            <w:shd w:val="clear" w:color="auto" w:fill="FFFFFF"/>
          </w:tcPr>
          <w:p>
            <w:r>
              <w:rPr>
                <w:sz w:val="18"/>
              </w:rPr>
              <w:t>Real money moved</w:t>
            </w:r>
          </w:p>
        </w:tc>
        <w:tc>
          <w:tcPr>
            <w:tcW w:type="dxa" w:w="2592"/>
            <w:shd w:val="clear" w:color="auto" w:fill="FFFFFF"/>
          </w:tcPr>
          <w:p>
            <w:r>
              <w:rPr>
                <w:sz w:val="18"/>
              </w:rPr>
              <w:t>✅ Yes</w:t>
            </w:r>
          </w:p>
        </w:tc>
        <w:tc>
          <w:tcPr>
            <w:tcW w:type="dxa" w:w="3024"/>
            <w:shd w:val="clear" w:color="auto" w:fill="FFFFFF"/>
          </w:tcPr>
          <w:p>
            <w:r>
              <w:rPr>
                <w:sz w:val="18"/>
              </w:rPr>
              <w:t>❌ No</w:t>
            </w:r>
          </w:p>
        </w:tc>
      </w:tr>
      <w:tr>
        <w:tc>
          <w:tcPr>
            <w:tcW w:type="dxa" w:w="3600"/>
            <w:shd w:val="clear" w:color="auto" w:fill="F8FAFC"/>
          </w:tcPr>
          <w:p>
            <w:r>
              <w:rPr>
                <w:sz w:val="18"/>
              </w:rPr>
              <w:t>Simulator UI shown</w:t>
            </w:r>
          </w:p>
        </w:tc>
        <w:tc>
          <w:tcPr>
            <w:tcW w:type="dxa" w:w="2592"/>
            <w:shd w:val="clear" w:color="auto" w:fill="F8FAFC"/>
          </w:tcPr>
          <w:p>
            <w:r>
              <w:rPr>
                <w:sz w:val="18"/>
              </w:rPr>
              <w:t>❌ No</w:t>
            </w:r>
          </w:p>
        </w:tc>
        <w:tc>
          <w:tcPr>
            <w:tcW w:type="dxa" w:w="3024"/>
            <w:shd w:val="clear" w:color="auto" w:fill="F8FAFC"/>
          </w:tcPr>
          <w:p>
            <w:r>
              <w:rPr>
                <w:sz w:val="18"/>
              </w:rPr>
              <w:t>✅ Yes</w:t>
            </w:r>
          </w:p>
        </w:tc>
      </w:tr>
      <w:tr>
        <w:tc>
          <w:tcPr>
            <w:tcW w:type="dxa" w:w="3600"/>
            <w:shd w:val="clear" w:color="auto" w:fill="FFFFFF"/>
          </w:tcPr>
          <w:p>
            <w:r>
              <w:rPr>
                <w:sz w:val="18"/>
              </w:rPr>
              <w:t>Webhooks fired</w:t>
            </w:r>
          </w:p>
        </w:tc>
        <w:tc>
          <w:tcPr>
            <w:tcW w:type="dxa" w:w="2592"/>
            <w:shd w:val="clear" w:color="auto" w:fill="FFFFFF"/>
          </w:tcPr>
          <w:p>
            <w:r>
              <w:rPr>
                <w:sz w:val="18"/>
              </w:rPr>
              <w:t>✅ Yes</w:t>
            </w:r>
          </w:p>
        </w:tc>
        <w:tc>
          <w:tcPr>
            <w:tcW w:type="dxa" w:w="3024"/>
            <w:shd w:val="clear" w:color="auto" w:fill="FFFFFF"/>
          </w:tcPr>
          <w:p>
            <w:r>
              <w:rPr>
                <w:sz w:val="18"/>
              </w:rPr>
              <w:t>✅ Yes (mock UTR)</w:t>
            </w:r>
          </w:p>
        </w:tc>
      </w:tr>
      <w:tr>
        <w:tc>
          <w:tcPr>
            <w:tcW w:type="dxa" w:w="3600"/>
            <w:shd w:val="clear" w:color="auto" w:fill="F8FAFC"/>
          </w:tcPr>
          <w:p>
            <w:r>
              <w:rPr>
                <w:sz w:val="18"/>
              </w:rPr>
              <w:t>Order saved in DB</w:t>
            </w:r>
          </w:p>
        </w:tc>
        <w:tc>
          <w:tcPr>
            <w:tcW w:type="dxa" w:w="2592"/>
            <w:shd w:val="clear" w:color="auto" w:fill="F8FAFC"/>
          </w:tcPr>
          <w:p>
            <w:r>
              <w:rPr>
                <w:sz w:val="18"/>
              </w:rPr>
              <w:t>✅ Yes</w:t>
            </w:r>
          </w:p>
        </w:tc>
        <w:tc>
          <w:tcPr>
            <w:tcW w:type="dxa" w:w="3024"/>
            <w:shd w:val="clear" w:color="auto" w:fill="F8FAFC"/>
          </w:tcPr>
          <w:p>
            <w:r>
              <w:rPr>
                <w:sz w:val="18"/>
              </w:rPr>
              <w:t>✅ Yes (mode: "test")</w:t>
            </w:r>
          </w:p>
        </w:tc>
      </w:tr>
      <w:tr>
        <w:tc>
          <w:tcPr>
            <w:tcW w:type="dxa" w:w="3600"/>
            <w:shd w:val="clear" w:color="auto" w:fill="FFFFFF"/>
          </w:tcPr>
          <w:p>
            <w:r>
              <w:rPr>
                <w:sz w:val="18"/>
              </w:rPr>
              <w:t>Simulate failure</w:t>
            </w:r>
          </w:p>
        </w:tc>
        <w:tc>
          <w:tcPr>
            <w:tcW w:type="dxa" w:w="2592"/>
            <w:shd w:val="clear" w:color="auto" w:fill="FFFFFF"/>
          </w:tcPr>
          <w:p>
            <w:r>
              <w:rPr>
                <w:sz w:val="18"/>
              </w:rPr>
              <w:t>❌ No</w:t>
            </w:r>
          </w:p>
        </w:tc>
        <w:tc>
          <w:tcPr>
            <w:tcW w:type="dxa" w:w="3024"/>
            <w:shd w:val="clear" w:color="auto" w:fill="FFFFFF"/>
          </w:tcPr>
          <w:p>
            <w:r>
              <w:rPr>
                <w:sz w:val="18"/>
              </w:rPr>
              <w:t>✅ Yes</w:t>
            </w:r>
          </w:p>
        </w:tc>
      </w:tr>
    </w:tbl>
    <w:p>
      <w:pPr>
        <w:spacing w:after="120"/>
      </w:pPr>
    </w:p>
    <w:tbl>
      <w:tblPr>
        <w:tblStyle w:val="TableGrid"/>
        <w:tblW w:type="auto" w:w="0"/>
        <w:tblLook w:firstColumn="1" w:firstRow="1" w:lastColumn="0" w:lastRow="0" w:noHBand="0" w:noVBand="1" w:val="04A0"/>
      </w:tblPr>
      <w:tblGrid>
        <w:gridCol w:w="8784"/>
      </w:tblGrid>
      <w:tr>
        <w:tc>
          <w:tcPr>
            <w:tcW w:type="dxa" w:w="8640"/>
            <w:shd w:val="clear" w:color="auto" w:fill="EFF6FF"/>
          </w:tcPr>
          <w:p>
            <w:r>
              <w:rPr>
                <w:b/>
                <w:color w:val="3B82F6"/>
                <w:sz w:val="18"/>
              </w:rPr>
              <w:t xml:space="preserve">💡 Tip:  </w:t>
            </w:r>
            <w:r>
              <w:rPr>
                <w:color w:val="0F172A"/>
                <w:sz w:val="18"/>
              </w:rPr>
              <w:t>When your webhook receives utr starting with TS_MOCK_, treat it as a test transaction and do not fulfill real orders.</w:t>
            </w:r>
          </w:p>
        </w:tc>
      </w:tr>
    </w:tbl>
    <w:p>
      <w:pPr>
        <w:spacing w:after="80"/>
      </w:pPr>
    </w:p>
    <w:p>
      <w:pPr>
        <w:pBdr>
          <w:bottom w:val="single" w:sz="6" w:space="1" w:color="E2E8F0"/>
        </w:pBdr>
        <w:spacing w:before="80" w:after="160"/>
      </w:pPr>
    </w:p>
    <w:p>
      <w:pPr>
        <w:pStyle w:val="Heading1"/>
        <w:spacing w:before="280" w:after="120"/>
      </w:pPr>
      <w:r>
        <w:rPr>
          <w:b/>
          <w:color w:val="3B82F6"/>
        </w:rPr>
        <w:t>9. Order Status Reference</w:t>
      </w:r>
    </w:p>
    <w:tbl>
      <w:tblPr>
        <w:tblStyle w:val="TableGrid"/>
        <w:tblW w:type="auto" w:w="0"/>
        <w:tblLook w:firstColumn="1" w:firstRow="1" w:lastColumn="0" w:lastRow="0" w:noHBand="0" w:noVBand="1" w:val="04A0"/>
      </w:tblPr>
      <w:tblGrid>
        <w:gridCol w:w="2928"/>
        <w:gridCol w:w="2928"/>
        <w:gridCol w:w="2928"/>
      </w:tblGrid>
      <w:tr>
        <w:tc>
          <w:tcPr>
            <w:tcW w:type="dxa" w:w="2016"/>
            <w:shd w:val="clear" w:color="auto" w:fill="1E3A5F"/>
          </w:tcPr>
          <w:p>
            <w:pPr>
              <w:jc w:val="center"/>
            </w:pPr>
            <w:r>
              <w:rPr>
                <w:b/>
                <w:color w:val="FFFFFF"/>
                <w:sz w:val="18"/>
              </w:rPr>
              <w:t>Status</w:t>
            </w:r>
          </w:p>
        </w:tc>
        <w:tc>
          <w:tcPr>
            <w:tcW w:type="dxa" w:w="5040"/>
            <w:shd w:val="clear" w:color="auto" w:fill="1E3A5F"/>
          </w:tcPr>
          <w:p>
            <w:pPr>
              <w:jc w:val="center"/>
            </w:pPr>
            <w:r>
              <w:rPr>
                <w:b/>
                <w:color w:val="FFFFFF"/>
                <w:sz w:val="18"/>
              </w:rPr>
              <w:t>Meaning</w:t>
            </w:r>
          </w:p>
        </w:tc>
        <w:tc>
          <w:tcPr>
            <w:tcW w:type="dxa" w:w="2160"/>
            <w:shd w:val="clear" w:color="auto" w:fill="1E3A5F"/>
          </w:tcPr>
          <w:p>
            <w:pPr>
              <w:jc w:val="center"/>
            </w:pPr>
            <w:r>
              <w:rPr>
                <w:b/>
                <w:color w:val="FFFFFF"/>
                <w:sz w:val="18"/>
              </w:rPr>
              <w:t>Webhook Fired?</w:t>
            </w:r>
          </w:p>
        </w:tc>
      </w:tr>
      <w:tr>
        <w:tc>
          <w:tcPr>
            <w:tcW w:type="dxa" w:w="2016"/>
            <w:shd w:val="clear" w:color="auto" w:fill="F8FAFC"/>
          </w:tcPr>
          <w:p>
            <w:r>
              <w:rPr>
                <w:sz w:val="18"/>
              </w:rPr>
              <w:t>pending</w:t>
            </w:r>
          </w:p>
        </w:tc>
        <w:tc>
          <w:tcPr>
            <w:tcW w:type="dxa" w:w="5040"/>
            <w:shd w:val="clear" w:color="auto" w:fill="F8FAFC"/>
          </w:tcPr>
          <w:p>
            <w:r>
              <w:rPr>
                <w:sz w:val="18"/>
              </w:rPr>
              <w:t>Created, awaiting payment</w:t>
            </w:r>
          </w:p>
        </w:tc>
        <w:tc>
          <w:tcPr>
            <w:tcW w:type="dxa" w:w="2160"/>
            <w:shd w:val="clear" w:color="auto" w:fill="F8FAFC"/>
          </w:tcPr>
          <w:p>
            <w:r>
              <w:rPr>
                <w:sz w:val="18"/>
              </w:rPr>
              <w:t>❌ No</w:t>
            </w:r>
          </w:p>
        </w:tc>
      </w:tr>
      <w:tr>
        <w:tc>
          <w:tcPr>
            <w:tcW w:type="dxa" w:w="2016"/>
            <w:shd w:val="clear" w:color="auto" w:fill="FFFFFF"/>
          </w:tcPr>
          <w:p>
            <w:r>
              <w:rPr>
                <w:sz w:val="18"/>
              </w:rPr>
              <w:t>verified</w:t>
            </w:r>
          </w:p>
        </w:tc>
        <w:tc>
          <w:tcPr>
            <w:tcW w:type="dxa" w:w="5040"/>
            <w:shd w:val="clear" w:color="auto" w:fill="FFFFFF"/>
          </w:tcPr>
          <w:p>
            <w:r>
              <w:rPr>
                <w:sz w:val="18"/>
              </w:rPr>
              <w:t>Payment confirmed &amp; matched</w:t>
            </w:r>
          </w:p>
        </w:tc>
        <w:tc>
          <w:tcPr>
            <w:tcW w:type="dxa" w:w="2160"/>
            <w:shd w:val="clear" w:color="auto" w:fill="FFFFFF"/>
          </w:tcPr>
          <w:p>
            <w:r>
              <w:rPr>
                <w:sz w:val="18"/>
              </w:rPr>
              <w:t>✅ Yes</w:t>
            </w:r>
          </w:p>
        </w:tc>
      </w:tr>
      <w:tr>
        <w:tc>
          <w:tcPr>
            <w:tcW w:type="dxa" w:w="2016"/>
            <w:shd w:val="clear" w:color="auto" w:fill="F8FAFC"/>
          </w:tcPr>
          <w:p>
            <w:r>
              <w:rPr>
                <w:sz w:val="18"/>
              </w:rPr>
              <w:t>expired</w:t>
            </w:r>
          </w:p>
        </w:tc>
        <w:tc>
          <w:tcPr>
            <w:tcW w:type="dxa" w:w="5040"/>
            <w:shd w:val="clear" w:color="auto" w:fill="F8FAFC"/>
          </w:tcPr>
          <w:p>
            <w:r>
              <w:rPr>
                <w:sz w:val="18"/>
              </w:rPr>
              <w:t>Timed out (15 min, no payment)</w:t>
            </w:r>
          </w:p>
        </w:tc>
        <w:tc>
          <w:tcPr>
            <w:tcW w:type="dxa" w:w="2160"/>
            <w:shd w:val="clear" w:color="auto" w:fill="F8FAFC"/>
          </w:tcPr>
          <w:p>
            <w:r>
              <w:rPr>
                <w:sz w:val="18"/>
              </w:rPr>
              <w:t>❌ No</w:t>
            </w:r>
          </w:p>
        </w:tc>
      </w:tr>
      <w:tr>
        <w:tc>
          <w:tcPr>
            <w:tcW w:type="dxa" w:w="2016"/>
            <w:shd w:val="clear" w:color="auto" w:fill="FFFFFF"/>
          </w:tcPr>
          <w:p>
            <w:r>
              <w:rPr>
                <w:sz w:val="18"/>
              </w:rPr>
              <w:t>rejected</w:t>
            </w:r>
          </w:p>
        </w:tc>
        <w:tc>
          <w:tcPr>
            <w:tcW w:type="dxa" w:w="5040"/>
            <w:shd w:val="clear" w:color="auto" w:fill="FFFFFF"/>
          </w:tcPr>
          <w:p>
            <w:r>
              <w:rPr>
                <w:sz w:val="18"/>
              </w:rPr>
              <w:t>Admin manually rejected the payment</w:t>
            </w:r>
          </w:p>
        </w:tc>
        <w:tc>
          <w:tcPr>
            <w:tcW w:type="dxa" w:w="2160"/>
            <w:shd w:val="clear" w:color="auto" w:fill="FFFFFF"/>
          </w:tcPr>
          <w:p>
            <w:r>
              <w:rPr>
                <w:sz w:val="18"/>
              </w:rPr>
              <w:t>❌ No</w:t>
            </w:r>
          </w:p>
        </w:tc>
      </w:tr>
    </w:tbl>
    <w:p>
      <w:pPr>
        <w:spacing w:after="120"/>
      </w:pPr>
    </w:p>
    <w:p>
      <w:pPr>
        <w:pBdr>
          <w:bottom w:val="single" w:sz="6" w:space="1" w:color="E2E8F0"/>
        </w:pBdr>
        <w:spacing w:before="80" w:after="160"/>
      </w:pPr>
    </w:p>
    <w:p>
      <w:pPr>
        <w:pStyle w:val="Heading1"/>
        <w:spacing w:before="280" w:after="120"/>
      </w:pPr>
      <w:r>
        <w:rPr>
          <w:b/>
          <w:color w:val="3B82F6"/>
        </w:rPr>
        <w:t>10. URL Parameters Reference</w:t>
      </w:r>
    </w:p>
    <w:p>
      <w:pPr>
        <w:spacing w:after="120"/>
      </w:pPr>
      <w:r>
        <w:rPr>
          <w:b w:val="0"/>
          <w:color w:val="0F172A"/>
          <w:sz w:val="21"/>
        </w:rPr>
        <w:t>Payment page URL: https://mymob.tech/pay</w:t>
      </w:r>
    </w:p>
    <w:tbl>
      <w:tblPr>
        <w:tblStyle w:val="TableGrid"/>
        <w:tblW w:type="auto" w:w="0"/>
        <w:tblLook w:firstColumn="1" w:firstRow="1" w:lastColumn="0" w:lastRow="0" w:noHBand="0" w:noVBand="1" w:val="04A0"/>
      </w:tblPr>
      <w:tblGrid>
        <w:gridCol w:w="2196"/>
        <w:gridCol w:w="2196"/>
        <w:gridCol w:w="2196"/>
        <w:gridCol w:w="2196"/>
      </w:tblGrid>
      <w:tr>
        <w:tc>
          <w:tcPr>
            <w:tcW w:type="dxa" w:w="1728"/>
            <w:shd w:val="clear" w:color="auto" w:fill="1E3A5F"/>
          </w:tcPr>
          <w:p>
            <w:pPr>
              <w:jc w:val="center"/>
            </w:pPr>
            <w:r>
              <w:rPr>
                <w:b/>
                <w:color w:val="FFFFFF"/>
                <w:sz w:val="18"/>
              </w:rPr>
              <w:t>Parameter</w:t>
            </w:r>
          </w:p>
        </w:tc>
        <w:tc>
          <w:tcPr>
            <w:tcW w:type="dxa" w:w="1296"/>
            <w:shd w:val="clear" w:color="auto" w:fill="1E3A5F"/>
          </w:tcPr>
          <w:p>
            <w:pPr>
              <w:jc w:val="center"/>
            </w:pPr>
            <w:r>
              <w:rPr>
                <w:b/>
                <w:color w:val="FFFFFF"/>
                <w:sz w:val="18"/>
              </w:rPr>
              <w:t>Required</w:t>
            </w:r>
          </w:p>
        </w:tc>
        <w:tc>
          <w:tcPr>
            <w:tcW w:type="dxa" w:w="3744"/>
            <w:shd w:val="clear" w:color="auto" w:fill="1E3A5F"/>
          </w:tcPr>
          <w:p>
            <w:pPr>
              <w:jc w:val="center"/>
            </w:pPr>
            <w:r>
              <w:rPr>
                <w:b/>
                <w:color w:val="FFFFFF"/>
                <w:sz w:val="18"/>
              </w:rPr>
              <w:t>Description</w:t>
            </w:r>
          </w:p>
        </w:tc>
        <w:tc>
          <w:tcPr>
            <w:tcW w:type="dxa" w:w="2592"/>
            <w:shd w:val="clear" w:color="auto" w:fill="1E3A5F"/>
          </w:tcPr>
          <w:p>
            <w:pPr>
              <w:jc w:val="center"/>
            </w:pPr>
            <w:r>
              <w:rPr>
                <w:b/>
                <w:color w:val="FFFFFF"/>
                <w:sz w:val="18"/>
              </w:rPr>
              <w:t>Example</w:t>
            </w:r>
          </w:p>
        </w:tc>
      </w:tr>
      <w:tr>
        <w:tc>
          <w:tcPr>
            <w:tcW w:type="dxa" w:w="1728"/>
            <w:shd w:val="clear" w:color="auto" w:fill="F8FAFC"/>
          </w:tcPr>
          <w:p>
            <w:r>
              <w:rPr>
                <w:sz w:val="18"/>
              </w:rPr>
              <w:t>api_key</w:t>
            </w:r>
          </w:p>
        </w:tc>
        <w:tc>
          <w:tcPr>
            <w:tcW w:type="dxa" w:w="1296"/>
            <w:shd w:val="clear" w:color="auto" w:fill="F8FAFC"/>
          </w:tcPr>
          <w:p>
            <w:r>
              <w:rPr>
                <w:sz w:val="18"/>
              </w:rPr>
              <w:t>✅ Yes</w:t>
            </w:r>
          </w:p>
        </w:tc>
        <w:tc>
          <w:tcPr>
            <w:tcW w:type="dxa" w:w="3744"/>
            <w:shd w:val="clear" w:color="auto" w:fill="F8FAFC"/>
          </w:tcPr>
          <w:p>
            <w:r>
              <w:rPr>
                <w:sz w:val="18"/>
              </w:rPr>
              <w:t>Your merchant API key</w:t>
            </w:r>
          </w:p>
        </w:tc>
        <w:tc>
          <w:tcPr>
            <w:tcW w:type="dxa" w:w="2592"/>
            <w:shd w:val="clear" w:color="auto" w:fill="F8FAFC"/>
          </w:tcPr>
          <w:p>
            <w:r>
              <w:rPr>
                <w:sz w:val="18"/>
              </w:rPr>
              <w:t>live_abc123</w:t>
            </w:r>
          </w:p>
        </w:tc>
      </w:tr>
      <w:tr>
        <w:tc>
          <w:tcPr>
            <w:tcW w:type="dxa" w:w="1728"/>
            <w:shd w:val="clear" w:color="auto" w:fill="FFFFFF"/>
          </w:tcPr>
          <w:p>
            <w:r>
              <w:rPr>
                <w:sz w:val="18"/>
              </w:rPr>
              <w:t>amount</w:t>
            </w:r>
          </w:p>
        </w:tc>
        <w:tc>
          <w:tcPr>
            <w:tcW w:type="dxa" w:w="1296"/>
            <w:shd w:val="clear" w:color="auto" w:fill="FFFFFF"/>
          </w:tcPr>
          <w:p>
            <w:r>
              <w:rPr>
                <w:sz w:val="18"/>
              </w:rPr>
              <w:t>❌ No</w:t>
            </w:r>
          </w:p>
        </w:tc>
        <w:tc>
          <w:tcPr>
            <w:tcW w:type="dxa" w:w="3744"/>
            <w:shd w:val="clear" w:color="auto" w:fill="FFFFFF"/>
          </w:tcPr>
          <w:p>
            <w:r>
              <w:rPr>
                <w:sz w:val="18"/>
              </w:rPr>
              <w:t>Pre-fill amount (skips form)</w:t>
            </w:r>
          </w:p>
        </w:tc>
        <w:tc>
          <w:tcPr>
            <w:tcW w:type="dxa" w:w="2592"/>
            <w:shd w:val="clear" w:color="auto" w:fill="FFFFFF"/>
          </w:tcPr>
          <w:p>
            <w:r>
              <w:rPr>
                <w:sz w:val="18"/>
              </w:rPr>
              <w:t>499</w:t>
            </w:r>
          </w:p>
        </w:tc>
      </w:tr>
      <w:tr>
        <w:tc>
          <w:tcPr>
            <w:tcW w:type="dxa" w:w="1728"/>
            <w:shd w:val="clear" w:color="auto" w:fill="F8FAFC"/>
          </w:tcPr>
          <w:p>
            <w:r>
              <w:rPr>
                <w:sz w:val="18"/>
              </w:rPr>
              <w:t>project</w:t>
            </w:r>
          </w:p>
        </w:tc>
        <w:tc>
          <w:tcPr>
            <w:tcW w:type="dxa" w:w="1296"/>
            <w:shd w:val="clear" w:color="auto" w:fill="F8FAFC"/>
          </w:tcPr>
          <w:p>
            <w:r>
              <w:rPr>
                <w:sz w:val="18"/>
              </w:rPr>
              <w:t>❌ No</w:t>
            </w:r>
          </w:p>
        </w:tc>
        <w:tc>
          <w:tcPr>
            <w:tcW w:type="dxa" w:w="3744"/>
            <w:shd w:val="clear" w:color="auto" w:fill="F8FAFC"/>
          </w:tcPr>
          <w:p>
            <w:r>
              <w:rPr>
                <w:sz w:val="18"/>
              </w:rPr>
              <w:t>Display name on checkout</w:t>
            </w:r>
          </w:p>
        </w:tc>
        <w:tc>
          <w:tcPr>
            <w:tcW w:type="dxa" w:w="2592"/>
            <w:shd w:val="clear" w:color="auto" w:fill="F8FAFC"/>
          </w:tcPr>
          <w:p>
            <w:r>
              <w:rPr>
                <w:sz w:val="18"/>
              </w:rPr>
              <w:t>My Shop</w:t>
            </w:r>
          </w:p>
        </w:tc>
      </w:tr>
      <w:tr>
        <w:tc>
          <w:tcPr>
            <w:tcW w:type="dxa" w:w="1728"/>
            <w:shd w:val="clear" w:color="auto" w:fill="FFFFFF"/>
          </w:tcPr>
          <w:p>
            <w:r>
              <w:rPr>
                <w:sz w:val="18"/>
              </w:rPr>
              <w:t>callback</w:t>
            </w:r>
          </w:p>
        </w:tc>
        <w:tc>
          <w:tcPr>
            <w:tcW w:type="dxa" w:w="1296"/>
            <w:shd w:val="clear" w:color="auto" w:fill="FFFFFF"/>
          </w:tcPr>
          <w:p>
            <w:r>
              <w:rPr>
                <w:sz w:val="18"/>
              </w:rPr>
              <w:t>❌ No</w:t>
            </w:r>
          </w:p>
        </w:tc>
        <w:tc>
          <w:tcPr>
            <w:tcW w:type="dxa" w:w="3744"/>
            <w:shd w:val="clear" w:color="auto" w:fill="FFFFFF"/>
          </w:tcPr>
          <w:p>
            <w:r>
              <w:rPr>
                <w:sz w:val="18"/>
              </w:rPr>
              <w:t>Redirect URL after payment</w:t>
            </w:r>
          </w:p>
        </w:tc>
        <w:tc>
          <w:tcPr>
            <w:tcW w:type="dxa" w:w="2592"/>
            <w:shd w:val="clear" w:color="auto" w:fill="FFFFFF"/>
          </w:tcPr>
          <w:p>
            <w:r>
              <w:rPr>
                <w:sz w:val="18"/>
              </w:rPr>
              <w:t>https://mysite.com/done</w:t>
            </w:r>
          </w:p>
        </w:tc>
      </w:tr>
      <w:tr>
        <w:tc>
          <w:tcPr>
            <w:tcW w:type="dxa" w:w="1728"/>
            <w:shd w:val="clear" w:color="auto" w:fill="F8FAFC"/>
          </w:tcPr>
          <w:p>
            <w:r>
              <w:rPr>
                <w:sz w:val="18"/>
              </w:rPr>
              <w:t>name</w:t>
            </w:r>
          </w:p>
        </w:tc>
        <w:tc>
          <w:tcPr>
            <w:tcW w:type="dxa" w:w="1296"/>
            <w:shd w:val="clear" w:color="auto" w:fill="F8FAFC"/>
          </w:tcPr>
          <w:p>
            <w:r>
              <w:rPr>
                <w:sz w:val="18"/>
              </w:rPr>
              <w:t>❌ No</w:t>
            </w:r>
          </w:p>
        </w:tc>
        <w:tc>
          <w:tcPr>
            <w:tcW w:type="dxa" w:w="3744"/>
            <w:shd w:val="clear" w:color="auto" w:fill="F8FAFC"/>
          </w:tcPr>
          <w:p>
            <w:r>
              <w:rPr>
                <w:sz w:val="18"/>
              </w:rPr>
              <w:t>Customer name (pre-filled)</w:t>
            </w:r>
          </w:p>
        </w:tc>
        <w:tc>
          <w:tcPr>
            <w:tcW w:type="dxa" w:w="2592"/>
            <w:shd w:val="clear" w:color="auto" w:fill="F8FAFC"/>
          </w:tcPr>
          <w:p>
            <w:r>
              <w:rPr>
                <w:sz w:val="18"/>
              </w:rPr>
              <w:t>Rahul</w:t>
            </w:r>
          </w:p>
        </w:tc>
      </w:tr>
      <w:tr>
        <w:tc>
          <w:tcPr>
            <w:tcW w:type="dxa" w:w="1728"/>
            <w:shd w:val="clear" w:color="auto" w:fill="FFFFFF"/>
          </w:tcPr>
          <w:p>
            <w:r>
              <w:rPr>
                <w:sz w:val="18"/>
              </w:rPr>
              <w:t>phone</w:t>
            </w:r>
          </w:p>
        </w:tc>
        <w:tc>
          <w:tcPr>
            <w:tcW w:type="dxa" w:w="1296"/>
            <w:shd w:val="clear" w:color="auto" w:fill="FFFFFF"/>
          </w:tcPr>
          <w:p>
            <w:r>
              <w:rPr>
                <w:sz w:val="18"/>
              </w:rPr>
              <w:t>❌ No</w:t>
            </w:r>
          </w:p>
        </w:tc>
        <w:tc>
          <w:tcPr>
            <w:tcW w:type="dxa" w:w="3744"/>
            <w:shd w:val="clear" w:color="auto" w:fill="FFFFFF"/>
          </w:tcPr>
          <w:p>
            <w:r>
              <w:rPr>
                <w:sz w:val="18"/>
              </w:rPr>
              <w:t>Customer phone (pre-filled)</w:t>
            </w:r>
          </w:p>
        </w:tc>
        <w:tc>
          <w:tcPr>
            <w:tcW w:type="dxa" w:w="2592"/>
            <w:shd w:val="clear" w:color="auto" w:fill="FFFFFF"/>
          </w:tcPr>
          <w:p>
            <w:r>
              <w:rPr>
                <w:sz w:val="18"/>
              </w:rPr>
              <w:t>9876543210</w:t>
            </w:r>
          </w:p>
        </w:tc>
      </w:tr>
      <w:tr>
        <w:tc>
          <w:tcPr>
            <w:tcW w:type="dxa" w:w="1728"/>
            <w:shd w:val="clear" w:color="auto" w:fill="F8FAFC"/>
          </w:tcPr>
          <w:p>
            <w:r>
              <w:rPr>
                <w:sz w:val="18"/>
              </w:rPr>
              <w:t>ref</w:t>
            </w:r>
          </w:p>
        </w:tc>
        <w:tc>
          <w:tcPr>
            <w:tcW w:type="dxa" w:w="1296"/>
            <w:shd w:val="clear" w:color="auto" w:fill="F8FAFC"/>
          </w:tcPr>
          <w:p>
            <w:r>
              <w:rPr>
                <w:sz w:val="18"/>
              </w:rPr>
              <w:t>❌ No</w:t>
            </w:r>
          </w:p>
        </w:tc>
        <w:tc>
          <w:tcPr>
            <w:tcW w:type="dxa" w:w="3744"/>
            <w:shd w:val="clear" w:color="auto" w:fill="F8FAFC"/>
          </w:tcPr>
          <w:p>
            <w:r>
              <w:rPr>
                <w:sz w:val="18"/>
              </w:rPr>
              <w:t>Your internal order / ref ID</w:t>
            </w:r>
          </w:p>
        </w:tc>
        <w:tc>
          <w:tcPr>
            <w:tcW w:type="dxa" w:w="2592"/>
            <w:shd w:val="clear" w:color="auto" w:fill="F8FAFC"/>
          </w:tcPr>
          <w:p>
            <w:r>
              <w:rPr>
                <w:sz w:val="18"/>
              </w:rPr>
              <w:t>ORDER-123</w:t>
            </w:r>
          </w:p>
        </w:tc>
      </w:tr>
      <w:tr>
        <w:tc>
          <w:tcPr>
            <w:tcW w:type="dxa" w:w="1728"/>
            <w:shd w:val="clear" w:color="auto" w:fill="FFFFFF"/>
          </w:tcPr>
          <w:p>
            <w:r>
              <w:rPr>
                <w:sz w:val="18"/>
              </w:rPr>
              <w:t>note</w:t>
            </w:r>
          </w:p>
        </w:tc>
        <w:tc>
          <w:tcPr>
            <w:tcW w:type="dxa" w:w="1296"/>
            <w:shd w:val="clear" w:color="auto" w:fill="FFFFFF"/>
          </w:tcPr>
          <w:p>
            <w:r>
              <w:rPr>
                <w:sz w:val="18"/>
              </w:rPr>
              <w:t>❌ No</w:t>
            </w:r>
          </w:p>
        </w:tc>
        <w:tc>
          <w:tcPr>
            <w:tcW w:type="dxa" w:w="3744"/>
            <w:shd w:val="clear" w:color="auto" w:fill="FFFFFF"/>
          </w:tcPr>
          <w:p>
            <w:r>
              <w:rPr>
                <w:sz w:val="18"/>
              </w:rPr>
              <w:t>Payment note</w:t>
            </w:r>
          </w:p>
        </w:tc>
        <w:tc>
          <w:tcPr>
            <w:tcW w:type="dxa" w:w="2592"/>
            <w:shd w:val="clear" w:color="auto" w:fill="FFFFFF"/>
          </w:tcPr>
          <w:p>
            <w:r>
              <w:rPr>
                <w:sz w:val="18"/>
              </w:rPr>
              <w:t>Invoice #042</w:t>
            </w:r>
          </w:p>
        </w:tc>
      </w:tr>
    </w:tbl>
    <w:p>
      <w:pPr>
        <w:spacing w:after="120"/>
      </w:pPr>
    </w:p>
    <w:p>
      <w:pPr>
        <w:spacing w:after="120"/>
      </w:pPr>
      <w:r>
        <w:rPr>
          <w:b w:val="0"/>
          <w:color w:val="0F172A"/>
          <w:sz w:val="21"/>
        </w:rPr>
        <w:t>Full Example URL:</w:t>
      </w:r>
    </w:p>
    <w:p>
      <w:pPr>
        <w:spacing w:before="0" w:after="0"/>
        <w:ind w:left="283" w:right="283"/>
        <w:shd w:val="clear" w:color="auto" w:fill="F1F5F9"/>
      </w:pPr>
      <w:r>
        <w:rPr>
          <w:rFonts w:ascii="Courier New" w:hAnsi="Courier New"/>
          <w:color w:val="1E3A5F"/>
          <w:sz w:val="17"/>
        </w:rPr>
        <w:t>https://mymob.tech/pay?api_key=live_abc123&amp;amount=499&amp;project=MyShop</w:t>
      </w:r>
    </w:p>
    <w:p>
      <w:pPr>
        <w:spacing w:before="0" w:after="0"/>
        <w:ind w:left="283" w:right="283"/>
        <w:shd w:val="clear" w:color="auto" w:fill="F1F5F9"/>
      </w:pPr>
      <w:r>
        <w:rPr>
          <w:rFonts w:ascii="Courier New" w:hAnsi="Courier New"/>
          <w:color w:val="1E3A5F"/>
          <w:sz w:val="17"/>
        </w:rPr>
        <w:t xml:space="preserve">  &amp;callback=https://mysite.com/done&amp;name=Rahul&amp;phone=9876543210</w:t>
      </w:r>
    </w:p>
    <w:p>
      <w:pPr>
        <w:spacing w:before="0" w:after="0"/>
        <w:ind w:left="283" w:right="283"/>
        <w:shd w:val="clear" w:color="auto" w:fill="F1F5F9"/>
      </w:pPr>
      <w:r>
        <w:rPr>
          <w:rFonts w:ascii="Courier New" w:hAnsi="Courier New"/>
          <w:color w:val="1E3A5F"/>
          <w:sz w:val="17"/>
        </w:rPr>
        <w:t xml:space="preserve">  &amp;ref=ORDER-123&amp;note=Invoice+042</w:t>
      </w:r>
    </w:p>
    <w:p>
      <w:pPr>
        <w:spacing w:before="0" w:after="80"/>
      </w:pPr>
    </w:p>
    <w:p>
      <w:pPr>
        <w:pBdr>
          <w:bottom w:val="single" w:sz="6" w:space="1" w:color="E2E8F0"/>
        </w:pBdr>
        <w:spacing w:before="80" w:after="160"/>
      </w:pPr>
    </w:p>
    <w:p>
      <w:pPr>
        <w:pStyle w:val="Heading1"/>
        <w:spacing w:before="280" w:after="120"/>
      </w:pPr>
      <w:r>
        <w:rPr>
          <w:b/>
          <w:color w:val="3B82F6"/>
        </w:rPr>
        <w:t>11. Security Best Practices</w:t>
      </w:r>
    </w:p>
    <w:p>
      <w:pPr>
        <w:spacing w:after="100"/>
      </w:pPr>
      <w:r>
        <w:rPr>
          <w:b/>
          <w:color w:val="0F172A"/>
          <w:sz w:val="20"/>
        </w:rPr>
        <w:t xml:space="preserve">1. Always verify webhook signatures:  </w:t>
      </w:r>
      <w:r>
        <w:rPr>
          <w:color w:val="64748B"/>
          <w:sz w:val="20"/>
        </w:rPr>
        <w:t>Never trust a webhook payload without checking the X-MyMobPay-Signature header.</w:t>
      </w:r>
    </w:p>
    <w:p>
      <w:pPr>
        <w:spacing w:after="100"/>
      </w:pPr>
      <w:r>
        <w:rPr>
          <w:b/>
          <w:color w:val="0F172A"/>
          <w:sz w:val="20"/>
        </w:rPr>
        <w:t xml:space="preserve">2. Never expose your API key on the frontend:  </w:t>
      </w:r>
      <w:r>
        <w:rPr>
          <w:color w:val="64748B"/>
          <w:sz w:val="20"/>
        </w:rPr>
        <w:t>Only use it in your backend when calling POST /api/orders.</w:t>
      </w:r>
    </w:p>
    <w:p>
      <w:pPr>
        <w:spacing w:after="100"/>
      </w:pPr>
      <w:r>
        <w:rPr>
          <w:b/>
          <w:color w:val="0F172A"/>
          <w:sz w:val="20"/>
        </w:rPr>
        <w:t xml:space="preserve">3. Use external_ref to link orders:  </w:t>
      </w:r>
      <w:r>
        <w:rPr>
          <w:color w:val="64748B"/>
          <w:sz w:val="20"/>
        </w:rPr>
        <w:t>Always pass your internal order ID as external_ref so you can reconcile payments in your webhook handler.</w:t>
      </w:r>
    </w:p>
    <w:p>
      <w:pPr>
        <w:spacing w:after="100"/>
      </w:pPr>
      <w:r>
        <w:rPr>
          <w:b/>
          <w:color w:val="0F172A"/>
          <w:sz w:val="20"/>
        </w:rPr>
        <w:t xml:space="preserve">4. Idempotent webhook handling:  </w:t>
      </w:r>
      <w:r>
        <w:rPr>
          <w:color w:val="64748B"/>
          <w:sz w:val="20"/>
        </w:rPr>
        <w:t>Your webhook endpoint may receive the same event more than once. Use the utr or order_id as a unique key to avoid double-fulfilling orders.</w:t>
      </w:r>
    </w:p>
    <w:p>
      <w:pPr>
        <w:spacing w:after="100"/>
      </w:pPr>
      <w:r>
        <w:rPr>
          <w:b/>
          <w:color w:val="0F172A"/>
          <w:sz w:val="20"/>
        </w:rPr>
        <w:t xml:space="preserve">5. Use HTTPS for callback and webhook URLs:  </w:t>
      </w:r>
      <w:r>
        <w:rPr>
          <w:color w:val="64748B"/>
          <w:sz w:val="20"/>
        </w:rPr>
        <w:t>HTTP URLs may fail webhook delivery.</w:t>
      </w:r>
    </w:p>
    <w:p>
      <w:pPr>
        <w:spacing w:after="100"/>
      </w:pPr>
      <w:r>
        <w:rPr>
          <w:b/>
          <w:color w:val="0F172A"/>
          <w:sz w:val="20"/>
        </w:rPr>
        <w:t xml:space="preserve">6. Check mode field:  </w:t>
      </w:r>
      <w:r>
        <w:rPr>
          <w:color w:val="64748B"/>
          <w:sz w:val="20"/>
        </w:rPr>
        <w:t>Always check mode === "live" before fulfilling real orders. Reject or ignore mode === "test" in production.</w:t>
      </w:r>
    </w:p>
    <w:p>
      <w:pPr>
        <w:pBdr>
          <w:bottom w:val="single" w:sz="6" w:space="1" w:color="E2E8F0"/>
        </w:pBdr>
        <w:spacing w:before="80" w:after="160"/>
      </w:pPr>
    </w:p>
    <w:p>
      <w:pPr>
        <w:pStyle w:val="Heading1"/>
        <w:spacing w:before="280" w:after="120"/>
      </w:pPr>
      <w:r>
        <w:rPr>
          <w:b/>
          <w:color w:val="3B82F6"/>
        </w:rPr>
        <w:t>12. AI Agent Integration Notes</w:t>
      </w:r>
    </w:p>
    <w:tbl>
      <w:tblPr>
        <w:tblStyle w:val="TableGrid"/>
        <w:tblW w:type="auto" w:w="0"/>
        <w:tblLook w:firstColumn="1" w:firstRow="1" w:lastColumn="0" w:lastRow="0" w:noHBand="0" w:noVBand="1" w:val="04A0"/>
      </w:tblPr>
      <w:tblGrid>
        <w:gridCol w:w="8784"/>
      </w:tblGrid>
      <w:tr>
        <w:tc>
          <w:tcPr>
            <w:tcW w:type="dxa" w:w="8640"/>
            <w:shd w:val="clear" w:color="auto" w:fill="F0FDF4"/>
          </w:tcPr>
          <w:p>
            <w:r>
              <w:rPr>
                <w:b/>
                <w:color w:val="10B981"/>
                <w:sz w:val="18"/>
              </w:rPr>
              <w:t xml:space="preserve">🤖 Note:  </w:t>
            </w:r>
            <w:r>
              <w:rPr>
                <w:color w:val="0F172A"/>
                <w:sz w:val="18"/>
              </w:rPr>
              <w:t>This section documents the complete system for AI agents to understand the codebase, API contracts, and expected behaviors.</w:t>
            </w:r>
          </w:p>
        </w:tc>
      </w:tr>
    </w:tbl>
    <w:p>
      <w:pPr>
        <w:spacing w:after="80"/>
      </w:pPr>
    </w:p>
    <w:p>
      <w:pPr>
        <w:pStyle w:val="Heading2"/>
        <w:spacing w:before="200" w:after="120"/>
      </w:pPr>
      <w:r>
        <w:rPr>
          <w:b/>
          <w:color w:val="0F172A"/>
        </w:rPr>
        <w:t>System Architecture</w:t>
      </w:r>
    </w:p>
    <w:tbl>
      <w:tblPr>
        <w:tblStyle w:val="TableGrid"/>
        <w:tblW w:type="auto" w:w="0"/>
        <w:tblLook w:firstColumn="1" w:firstRow="1" w:lastColumn="0" w:lastRow="0" w:noHBand="0" w:noVBand="1" w:val="04A0"/>
      </w:tblPr>
      <w:tblGrid>
        <w:gridCol w:w="4392"/>
        <w:gridCol w:w="4392"/>
      </w:tblGrid>
      <w:tr>
        <w:tc>
          <w:tcPr>
            <w:tcW w:type="dxa" w:w="2880"/>
            <w:shd w:val="clear" w:color="auto" w:fill="1E3A5F"/>
          </w:tcPr>
          <w:p>
            <w:pPr>
              <w:jc w:val="center"/>
            </w:pPr>
            <w:r>
              <w:rPr>
                <w:b/>
                <w:color w:val="FFFFFF"/>
                <w:sz w:val="18"/>
              </w:rPr>
              <w:t>Layer</w:t>
            </w:r>
          </w:p>
        </w:tc>
        <w:tc>
          <w:tcPr>
            <w:tcW w:type="dxa" w:w="6336"/>
            <w:shd w:val="clear" w:color="auto" w:fill="1E3A5F"/>
          </w:tcPr>
          <w:p>
            <w:pPr>
              <w:jc w:val="center"/>
            </w:pPr>
            <w:r>
              <w:rPr>
                <w:b/>
                <w:color w:val="FFFFFF"/>
                <w:sz w:val="18"/>
              </w:rPr>
              <w:t>Technology</w:t>
            </w:r>
          </w:p>
        </w:tc>
      </w:tr>
      <w:tr>
        <w:tc>
          <w:tcPr>
            <w:tcW w:type="dxa" w:w="2880"/>
            <w:shd w:val="clear" w:color="auto" w:fill="F8FAFC"/>
          </w:tcPr>
          <w:p>
            <w:r>
              <w:rPr>
                <w:sz w:val="18"/>
              </w:rPr>
              <w:t>Framework</w:t>
            </w:r>
          </w:p>
        </w:tc>
        <w:tc>
          <w:tcPr>
            <w:tcW w:type="dxa" w:w="6336"/>
            <w:shd w:val="clear" w:color="auto" w:fill="F8FAFC"/>
          </w:tcPr>
          <w:p>
            <w:r>
              <w:rPr>
                <w:sz w:val="18"/>
              </w:rPr>
              <w:t>Next.js 14 (App Router)</w:t>
            </w:r>
          </w:p>
        </w:tc>
      </w:tr>
      <w:tr>
        <w:tc>
          <w:tcPr>
            <w:tcW w:type="dxa" w:w="2880"/>
            <w:shd w:val="clear" w:color="auto" w:fill="FFFFFF"/>
          </w:tcPr>
          <w:p>
            <w:r>
              <w:rPr>
                <w:sz w:val="18"/>
              </w:rPr>
              <w:t>Database</w:t>
            </w:r>
          </w:p>
        </w:tc>
        <w:tc>
          <w:tcPr>
            <w:tcW w:type="dxa" w:w="6336"/>
            <w:shd w:val="clear" w:color="auto" w:fill="FFFFFF"/>
          </w:tcPr>
          <w:p>
            <w:r>
              <w:rPr>
                <w:sz w:val="18"/>
              </w:rPr>
              <w:t>Supabase (PostgreSQL + real-time subscriptions)</w:t>
            </w:r>
          </w:p>
        </w:tc>
      </w:tr>
      <w:tr>
        <w:tc>
          <w:tcPr>
            <w:tcW w:type="dxa" w:w="2880"/>
            <w:shd w:val="clear" w:color="auto" w:fill="F8FAFC"/>
          </w:tcPr>
          <w:p>
            <w:r>
              <w:rPr>
                <w:sz w:val="18"/>
              </w:rPr>
              <w:t>Hosting</w:t>
            </w:r>
          </w:p>
        </w:tc>
        <w:tc>
          <w:tcPr>
            <w:tcW w:type="dxa" w:w="6336"/>
            <w:shd w:val="clear" w:color="auto" w:fill="F8FAFC"/>
          </w:tcPr>
          <w:p>
            <w:r>
              <w:rPr>
                <w:sz w:val="18"/>
              </w:rPr>
              <w:t>Vercel  →  mymob.tech</w:t>
            </w:r>
          </w:p>
        </w:tc>
      </w:tr>
      <w:tr>
        <w:tc>
          <w:tcPr>
            <w:tcW w:type="dxa" w:w="2880"/>
            <w:shd w:val="clear" w:color="auto" w:fill="FFFFFF"/>
          </w:tcPr>
          <w:p>
            <w:r>
              <w:rPr>
                <w:sz w:val="18"/>
              </w:rPr>
              <w:t>Email Parsing</w:t>
            </w:r>
          </w:p>
        </w:tc>
        <w:tc>
          <w:tcPr>
            <w:tcW w:type="dxa" w:w="6336"/>
            <w:shd w:val="clear" w:color="auto" w:fill="FFFFFF"/>
          </w:tcPr>
          <w:p>
            <w:r>
              <w:rPr>
                <w:sz w:val="18"/>
              </w:rPr>
              <w:t>Cloudflare Email Worker → /api/webhook/email</w:t>
            </w:r>
          </w:p>
        </w:tc>
      </w:tr>
      <w:tr>
        <w:tc>
          <w:tcPr>
            <w:tcW w:type="dxa" w:w="2880"/>
            <w:shd w:val="clear" w:color="auto" w:fill="F8FAFC"/>
          </w:tcPr>
          <w:p>
            <w:r>
              <w:rPr>
                <w:sz w:val="18"/>
              </w:rPr>
              <w:t>Frontend</w:t>
            </w:r>
          </w:p>
        </w:tc>
        <w:tc>
          <w:tcPr>
            <w:tcW w:type="dxa" w:w="6336"/>
            <w:shd w:val="clear" w:color="auto" w:fill="F8FAFC"/>
          </w:tcPr>
          <w:p>
            <w:r>
              <w:rPr>
                <w:sz w:val="18"/>
              </w:rPr>
              <w:t>React + TailwindCSS</w:t>
            </w:r>
          </w:p>
        </w:tc>
      </w:tr>
    </w:tbl>
    <w:p>
      <w:pPr>
        <w:spacing w:after="120"/>
      </w:pPr>
    </w:p>
    <w:p>
      <w:pPr>
        <w:pStyle w:val="Heading2"/>
        <w:spacing w:before="200" w:after="120"/>
      </w:pPr>
      <w:r>
        <w:rPr>
          <w:b/>
          <w:color w:val="0F172A"/>
        </w:rPr>
        <w:t>Database Schema</w:t>
      </w:r>
    </w:p>
    <w:p>
      <w:pPr>
        <w:spacing w:after="120"/>
      </w:pPr>
      <w:r>
        <w:rPr>
          <w:b/>
          <w:color w:val="0F172A"/>
          <w:sz w:val="20"/>
        </w:rPr>
        <w:t>merchants table:</w:t>
      </w:r>
    </w:p>
    <w:p>
      <w:pPr>
        <w:spacing w:before="0" w:after="0"/>
        <w:ind w:left="283" w:right="283"/>
        <w:shd w:val="clear" w:color="auto" w:fill="F1F5F9"/>
      </w:pPr>
      <w:r>
        <w:rPr>
          <w:rFonts w:ascii="Courier New" w:hAnsi="Courier New"/>
          <w:color w:val="1E3A5F"/>
          <w:sz w:val="17"/>
        </w:rPr>
        <w:t>id                      uuid (primary key)</w:t>
      </w:r>
    </w:p>
    <w:p>
      <w:pPr>
        <w:spacing w:before="0" w:after="0"/>
        <w:ind w:left="283" w:right="283"/>
        <w:shd w:val="clear" w:color="auto" w:fill="F1F5F9"/>
      </w:pPr>
      <w:r>
        <w:rPr>
          <w:rFonts w:ascii="Courier New" w:hAnsi="Courier New"/>
          <w:color w:val="1E3A5F"/>
          <w:sz w:val="17"/>
        </w:rPr>
        <w:t>api_key                 string (unique)</w:t>
      </w:r>
    </w:p>
    <w:p>
      <w:pPr>
        <w:spacing w:before="0" w:after="0"/>
        <w:ind w:left="283" w:right="283"/>
        <w:shd w:val="clear" w:color="auto" w:fill="F1F5F9"/>
      </w:pPr>
      <w:r>
        <w:rPr>
          <w:rFonts w:ascii="Courier New" w:hAnsi="Courier New"/>
          <w:color w:val="1E3A5F"/>
          <w:sz w:val="17"/>
        </w:rPr>
        <w:t>business_name           string</w:t>
      </w:r>
    </w:p>
    <w:p>
      <w:pPr>
        <w:spacing w:before="0" w:after="0"/>
        <w:ind w:left="283" w:right="283"/>
        <w:shd w:val="clear" w:color="auto" w:fill="F1F5F9"/>
      </w:pPr>
      <w:r>
        <w:rPr>
          <w:rFonts w:ascii="Courier New" w:hAnsi="Courier New"/>
          <w:color w:val="1E3A5F"/>
          <w:sz w:val="17"/>
        </w:rPr>
        <w:t>upi_id                  string</w:t>
      </w:r>
    </w:p>
    <w:p>
      <w:pPr>
        <w:spacing w:before="0" w:after="0"/>
        <w:ind w:left="283" w:right="283"/>
        <w:shd w:val="clear" w:color="auto" w:fill="F1F5F9"/>
      </w:pPr>
      <w:r>
        <w:rPr>
          <w:rFonts w:ascii="Courier New" w:hAnsi="Courier New"/>
          <w:color w:val="1E3A5F"/>
          <w:sz w:val="17"/>
        </w:rPr>
        <w:t>webhook_url             string (nullable)</w:t>
      </w:r>
    </w:p>
    <w:p>
      <w:pPr>
        <w:spacing w:before="0" w:after="0"/>
        <w:ind w:left="283" w:right="283"/>
        <w:shd w:val="clear" w:color="auto" w:fill="F1F5F9"/>
      </w:pPr>
      <w:r>
        <w:rPr>
          <w:rFonts w:ascii="Courier New" w:hAnsi="Courier New"/>
          <w:color w:val="1E3A5F"/>
          <w:sz w:val="17"/>
        </w:rPr>
        <w:t>theme_color             string</w:t>
      </w:r>
    </w:p>
    <w:p>
      <w:pPr>
        <w:spacing w:before="0" w:after="0"/>
        <w:ind w:left="283" w:right="283"/>
        <w:shd w:val="clear" w:color="auto" w:fill="F1F5F9"/>
      </w:pPr>
      <w:r>
        <w:rPr>
          <w:rFonts w:ascii="Courier New" w:hAnsi="Courier New"/>
          <w:color w:val="1E3A5F"/>
          <w:sz w:val="17"/>
        </w:rPr>
        <w:t>subscription_status     "active" | "inactive"</w:t>
      </w:r>
    </w:p>
    <w:p>
      <w:pPr>
        <w:spacing w:before="0" w:after="0"/>
        <w:ind w:left="283" w:right="283"/>
        <w:shd w:val="clear" w:color="auto" w:fill="F1F5F9"/>
      </w:pPr>
      <w:r>
        <w:rPr>
          <w:rFonts w:ascii="Courier New" w:hAnsi="Courier New"/>
          <w:color w:val="1E3A5F"/>
          <w:sz w:val="17"/>
        </w:rPr>
        <w:t>subscription_expires_at timestamp</w:t>
      </w:r>
    </w:p>
    <w:p>
      <w:pPr>
        <w:spacing w:before="0" w:after="0"/>
        <w:ind w:left="283" w:right="283"/>
        <w:shd w:val="clear" w:color="auto" w:fill="F1F5F9"/>
      </w:pPr>
      <w:r>
        <w:rPr>
          <w:rFonts w:ascii="Courier New" w:hAnsi="Courier New"/>
          <w:color w:val="1E3A5F"/>
          <w:sz w:val="17"/>
        </w:rPr>
        <w:t>sandbox_mode            boolean</w:t>
      </w:r>
    </w:p>
    <w:p>
      <w:pPr>
        <w:spacing w:before="0" w:after="80"/>
      </w:pPr>
    </w:p>
    <w:p>
      <w:pPr>
        <w:spacing w:after="120"/>
      </w:pPr>
      <w:r>
        <w:rPr>
          <w:b/>
          <w:color w:val="0F172A"/>
          <w:sz w:val="20"/>
        </w:rPr>
        <w:t>orders table:</w:t>
      </w:r>
    </w:p>
    <w:p>
      <w:pPr>
        <w:spacing w:before="0" w:after="0"/>
        <w:ind w:left="283" w:right="283"/>
        <w:shd w:val="clear" w:color="auto" w:fill="F1F5F9"/>
      </w:pPr>
      <w:r>
        <w:rPr>
          <w:rFonts w:ascii="Courier New" w:hAnsi="Courier New"/>
          <w:color w:val="1E3A5F"/>
          <w:sz w:val="17"/>
        </w:rPr>
        <w:t>id              string (4-char e.g. "OA4X")</w:t>
      </w:r>
    </w:p>
    <w:p>
      <w:pPr>
        <w:spacing w:before="0" w:after="0"/>
        <w:ind w:left="283" w:right="283"/>
        <w:shd w:val="clear" w:color="auto" w:fill="F1F5F9"/>
      </w:pPr>
      <w:r>
        <w:rPr>
          <w:rFonts w:ascii="Courier New" w:hAnsi="Courier New"/>
          <w:color w:val="1E3A5F"/>
          <w:sz w:val="17"/>
        </w:rPr>
        <w:t>merchant_id     uuid (FK → merchants.id)</w:t>
      </w:r>
    </w:p>
    <w:p>
      <w:pPr>
        <w:spacing w:before="0" w:after="0"/>
        <w:ind w:left="283" w:right="283"/>
        <w:shd w:val="clear" w:color="auto" w:fill="F1F5F9"/>
      </w:pPr>
      <w:r>
        <w:rPr>
          <w:rFonts w:ascii="Courier New" w:hAnsi="Courier New"/>
          <w:color w:val="1E3A5F"/>
          <w:sz w:val="17"/>
        </w:rPr>
        <w:t>amount          decimal</w:t>
      </w:r>
    </w:p>
    <w:p>
      <w:pPr>
        <w:spacing w:before="0" w:after="0"/>
        <w:ind w:left="283" w:right="283"/>
        <w:shd w:val="clear" w:color="auto" w:fill="F1F5F9"/>
      </w:pPr>
      <w:r>
        <w:rPr>
          <w:rFonts w:ascii="Courier New" w:hAnsi="Courier New"/>
          <w:color w:val="1E3A5F"/>
          <w:sz w:val="17"/>
        </w:rPr>
        <w:t>status          "pending" | "verified" | "expired" | "rejected"</w:t>
      </w:r>
    </w:p>
    <w:p>
      <w:pPr>
        <w:spacing w:before="0" w:after="0"/>
        <w:ind w:left="283" w:right="283"/>
        <w:shd w:val="clear" w:color="auto" w:fill="F1F5F9"/>
      </w:pPr>
      <w:r>
        <w:rPr>
          <w:rFonts w:ascii="Courier New" w:hAnsi="Courier New"/>
          <w:color w:val="1E3A5F"/>
          <w:sz w:val="17"/>
        </w:rPr>
        <w:t>mode            "live" | "test"</w:t>
      </w:r>
    </w:p>
    <w:p>
      <w:pPr>
        <w:spacing w:before="0" w:after="0"/>
        <w:ind w:left="283" w:right="283"/>
        <w:shd w:val="clear" w:color="auto" w:fill="F1F5F9"/>
      </w:pPr>
      <w:r>
        <w:rPr>
          <w:rFonts w:ascii="Courier New" w:hAnsi="Courier New"/>
          <w:color w:val="1E3A5F"/>
          <w:sz w:val="17"/>
        </w:rPr>
        <w:t>utr             string (nullable — set on verification)</w:t>
      </w:r>
    </w:p>
    <w:p>
      <w:pPr>
        <w:spacing w:before="0" w:after="0"/>
        <w:ind w:left="283" w:right="283"/>
        <w:shd w:val="clear" w:color="auto" w:fill="F1F5F9"/>
      </w:pPr>
      <w:r>
        <w:rPr>
          <w:rFonts w:ascii="Courier New" w:hAnsi="Courier New"/>
          <w:color w:val="1E3A5F"/>
          <w:sz w:val="17"/>
        </w:rPr>
        <w:t>note            string</w:t>
      </w:r>
    </w:p>
    <w:p>
      <w:pPr>
        <w:spacing w:before="0" w:after="0"/>
        <w:ind w:left="283" w:right="283"/>
        <w:shd w:val="clear" w:color="auto" w:fill="F1F5F9"/>
      </w:pPr>
      <w:r>
        <w:rPr>
          <w:rFonts w:ascii="Courier New" w:hAnsi="Courier New"/>
          <w:color w:val="1E3A5F"/>
          <w:sz w:val="17"/>
        </w:rPr>
        <w:t>customer_name   string</w:t>
      </w:r>
    </w:p>
    <w:p>
      <w:pPr>
        <w:spacing w:before="0" w:after="0"/>
        <w:ind w:left="283" w:right="283"/>
        <w:shd w:val="clear" w:color="auto" w:fill="F1F5F9"/>
      </w:pPr>
      <w:r>
        <w:rPr>
          <w:rFonts w:ascii="Courier New" w:hAnsi="Courier New"/>
          <w:color w:val="1E3A5F"/>
          <w:sz w:val="17"/>
        </w:rPr>
        <w:t>customer_phone  string</w:t>
      </w:r>
    </w:p>
    <w:p>
      <w:pPr>
        <w:spacing w:before="0" w:after="0"/>
        <w:ind w:left="283" w:right="283"/>
        <w:shd w:val="clear" w:color="auto" w:fill="F1F5F9"/>
      </w:pPr>
      <w:r>
        <w:rPr>
          <w:rFonts w:ascii="Courier New" w:hAnsi="Courier New"/>
          <w:color w:val="1E3A5F"/>
          <w:sz w:val="17"/>
        </w:rPr>
        <w:t>external_ref    string (nullable — your internal ID)</w:t>
      </w:r>
    </w:p>
    <w:p>
      <w:pPr>
        <w:spacing w:before="0" w:after="0"/>
        <w:ind w:left="283" w:right="283"/>
        <w:shd w:val="clear" w:color="auto" w:fill="F1F5F9"/>
      </w:pPr>
      <w:r>
        <w:rPr>
          <w:rFonts w:ascii="Courier New" w:hAnsi="Courier New"/>
          <w:color w:val="1E3A5F"/>
          <w:sz w:val="17"/>
        </w:rPr>
        <w:t>callback_url    string (nullable)</w:t>
      </w:r>
    </w:p>
    <w:p>
      <w:pPr>
        <w:spacing w:before="0" w:after="0"/>
        <w:ind w:left="283" w:right="283"/>
        <w:shd w:val="clear" w:color="auto" w:fill="F1F5F9"/>
      </w:pPr>
      <w:r>
        <w:rPr>
          <w:rFonts w:ascii="Courier New" w:hAnsi="Courier New"/>
          <w:color w:val="1E3A5F"/>
          <w:sz w:val="17"/>
        </w:rPr>
        <w:t>project         string</w:t>
      </w:r>
    </w:p>
    <w:p>
      <w:pPr>
        <w:spacing w:before="0" w:after="0"/>
        <w:ind w:left="283" w:right="283"/>
        <w:shd w:val="clear" w:color="auto" w:fill="F1F5F9"/>
      </w:pPr>
      <w:r>
        <w:rPr>
          <w:rFonts w:ascii="Courier New" w:hAnsi="Courier New"/>
          <w:color w:val="1E3A5F"/>
          <w:sz w:val="17"/>
        </w:rPr>
        <w:t>verified_at     timestamp (nullable)</w:t>
      </w:r>
    </w:p>
    <w:p>
      <w:pPr>
        <w:spacing w:before="0" w:after="0"/>
        <w:ind w:left="283" w:right="283"/>
        <w:shd w:val="clear" w:color="auto" w:fill="F1F5F9"/>
      </w:pPr>
      <w:r>
        <w:rPr>
          <w:rFonts w:ascii="Courier New" w:hAnsi="Courier New"/>
          <w:color w:val="1E3A5F"/>
          <w:sz w:val="17"/>
        </w:rPr>
        <w:t>created_at      timestamp</w:t>
      </w:r>
    </w:p>
    <w:p>
      <w:pPr>
        <w:spacing w:before="0" w:after="80"/>
      </w:pPr>
    </w:p>
    <w:p>
      <w:pPr>
        <w:pStyle w:val="Heading2"/>
        <w:spacing w:before="200" w:after="120"/>
      </w:pPr>
      <w:r>
        <w:rPr>
          <w:b/>
          <w:color w:val="0F172A"/>
        </w:rPr>
        <w:t>Key Business Rules</w:t>
      </w:r>
    </w:p>
    <w:p>
      <w:pPr>
        <w:spacing w:after="100"/>
      </w:pPr>
      <w:r>
        <w:rPr>
          <w:b/>
          <w:color w:val="0F172A"/>
          <w:sz w:val="20"/>
        </w:rPr>
        <w:t xml:space="preserve">• Amount Uniqueness:  </w:t>
      </w:r>
      <w:r>
        <w:rPr>
          <w:color w:val="64748B"/>
          <w:sz w:val="20"/>
        </w:rPr>
        <w:t>If the requested amount already has a pending order for the same merchant, a paise offset is added (e.g., ₹499 → ₹499.01 → ₹499.02). This enables matching by exact amount.</w:t>
      </w:r>
    </w:p>
    <w:p>
      <w:pPr>
        <w:spacing w:after="100"/>
      </w:pPr>
      <w:r>
        <w:rPr>
          <w:b/>
          <w:color w:val="0F172A"/>
          <w:sz w:val="20"/>
        </w:rPr>
        <w:t xml:space="preserve">• Auto-Expiry:  </w:t>
      </w:r>
      <w:r>
        <w:rPr>
          <w:color w:val="64748B"/>
          <w:sz w:val="20"/>
        </w:rPr>
        <w:t>On every POST /api/orders call, all pending orders older than 15 minutes for that merchant are automatically expired.</w:t>
      </w:r>
    </w:p>
    <w:p>
      <w:pPr>
        <w:spacing w:after="100"/>
      </w:pPr>
      <w:r>
        <w:rPr>
          <w:b/>
          <w:color w:val="0F172A"/>
          <w:sz w:val="20"/>
        </w:rPr>
        <w:t xml:space="preserve">• Fraud Prevention:  </w:t>
      </w:r>
      <w:r>
        <w:rPr>
          <w:color w:val="64748B"/>
          <w:sz w:val="20"/>
        </w:rPr>
        <w:t>A UTR can only be used once across the entire system. Duplicate UTRs are rejected.</w:t>
      </w:r>
    </w:p>
    <w:p>
      <w:pPr>
        <w:spacing w:after="100"/>
      </w:pPr>
      <w:r>
        <w:rPr>
          <w:b/>
          <w:color w:val="0F172A"/>
          <w:sz w:val="20"/>
        </w:rPr>
        <w:t xml:space="preserve">• Webhook Secret:  </w:t>
      </w:r>
      <w:r>
        <w:rPr>
          <w:color w:val="64748B"/>
          <w:sz w:val="20"/>
        </w:rPr>
        <w:t>The HMAC secret used to sign outbound webhooks is the merchant's api_key — not a separate webhook secret.</w:t>
      </w:r>
    </w:p>
    <w:p>
      <w:pPr>
        <w:spacing w:after="100"/>
      </w:pPr>
      <w:r>
        <w:rPr>
          <w:b/>
          <w:color w:val="0F172A"/>
          <w:sz w:val="20"/>
        </w:rPr>
        <w:t xml:space="preserve">• Subscription Check:  </w:t>
      </w:r>
      <w:r>
        <w:rPr>
          <w:color w:val="64748B"/>
          <w:sz w:val="20"/>
        </w:rPr>
        <w:t>Every order creation call checks merchant.subscription_status === "active". Inactive merchants cannot create orders.</w:t>
      </w:r>
    </w:p>
    <w:p>
      <w:pPr>
        <w:spacing w:after="100"/>
      </w:pPr>
      <w:r>
        <w:rPr>
          <w:b/>
          <w:color w:val="0F172A"/>
          <w:sz w:val="20"/>
        </w:rPr>
        <w:t xml:space="preserve">• Mode Detection:  </w:t>
      </w:r>
      <w:r>
        <w:rPr>
          <w:color w:val="64748B"/>
          <w:sz w:val="20"/>
        </w:rPr>
        <w:t>test_ prefix forces mode: "test". live_ prefix forces mode: "live". No prefix defaults to merchant sandbox_mode setting.</w:t>
      </w:r>
    </w:p>
    <w:p>
      <w:pPr>
        <w:pStyle w:val="Heading2"/>
        <w:spacing w:before="200" w:after="120"/>
      </w:pPr>
      <w:r>
        <w:rPr>
          <w:b/>
          <w:color w:val="0F172A"/>
        </w:rPr>
        <w:t>API Key Format Rules</w:t>
      </w:r>
    </w:p>
    <w:p>
      <w:pPr>
        <w:spacing w:before="0" w:after="0"/>
        <w:ind w:left="283" w:right="283"/>
        <w:shd w:val="clear" w:color="auto" w:fill="F1F5F9"/>
      </w:pPr>
      <w:r>
        <w:rPr>
          <w:rFonts w:ascii="Courier New" w:hAnsi="Courier New"/>
          <w:color w:val="1E3A5F"/>
          <w:sz w:val="17"/>
        </w:rPr>
        <w:t>test_&lt;uuid&gt;  →  sandbox mode, simulator UI shown</w:t>
      </w:r>
    </w:p>
    <w:p>
      <w:pPr>
        <w:spacing w:before="0" w:after="0"/>
        <w:ind w:left="283" w:right="283"/>
        <w:shd w:val="clear" w:color="auto" w:fill="F1F5F9"/>
      </w:pPr>
      <w:r>
        <w:rPr>
          <w:rFonts w:ascii="Courier New" w:hAnsi="Courier New"/>
          <w:color w:val="1E3A5F"/>
          <w:sz w:val="17"/>
        </w:rPr>
        <w:t>live_&lt;uuid&gt;  →  live mode, real UPI shown</w:t>
      </w:r>
    </w:p>
    <w:p>
      <w:pPr>
        <w:spacing w:before="0" w:after="0"/>
        <w:ind w:left="283" w:right="283"/>
        <w:shd w:val="clear" w:color="auto" w:fill="F1F5F9"/>
      </w:pPr>
      <w:r>
        <w:rPr>
          <w:rFonts w:ascii="Courier New" w:hAnsi="Courier New"/>
          <w:color w:val="1E3A5F"/>
          <w:sz w:val="17"/>
        </w:rPr>
        <w:t>&lt;uuid&gt;       →  depends on merchant.sandbox_mode setting</w:t>
      </w:r>
    </w:p>
    <w:p>
      <w:pPr>
        <w:spacing w:before="0" w:after="80"/>
      </w:pPr>
    </w:p>
    <w:p>
      <w:pPr>
        <w:spacing w:after="120"/>
      </w:pPr>
      <w:r>
        <w:rPr>
          <w:b w:val="0"/>
          <w:color w:val="0F172A"/>
          <w:sz w:val="21"/>
        </w:rPr>
        <w:t>When verifying in the API, the prefix is stripped before database lookup:</w:t>
      </w:r>
    </w:p>
    <w:p>
      <w:pPr>
        <w:spacing w:before="0" w:after="0"/>
        <w:ind w:left="283" w:right="283"/>
        <w:shd w:val="clear" w:color="auto" w:fill="F1F5F9"/>
      </w:pPr>
      <w:r>
        <w:rPr>
          <w:rFonts w:ascii="Courier New" w:hAnsi="Courier New"/>
          <w:color w:val="1E3A5F"/>
          <w:sz w:val="17"/>
        </w:rPr>
        <w:t>let actualKey = api_key;</w:t>
      </w:r>
    </w:p>
    <w:p>
      <w:pPr>
        <w:spacing w:before="0" w:after="0"/>
        <w:ind w:left="283" w:right="283"/>
        <w:shd w:val="clear" w:color="auto" w:fill="F1F5F9"/>
      </w:pPr>
      <w:r>
        <w:rPr>
          <w:rFonts w:ascii="Courier New" w:hAnsi="Courier New"/>
          <w:color w:val="1E3A5F"/>
          <w:sz w:val="17"/>
        </w:rPr>
        <w:t>if (api_key.startsWith('test_')) actualKey = api_key.replace('test_', '');</w:t>
      </w:r>
    </w:p>
    <w:p>
      <w:pPr>
        <w:spacing w:before="0" w:after="0"/>
        <w:ind w:left="283" w:right="283"/>
        <w:shd w:val="clear" w:color="auto" w:fill="F1F5F9"/>
      </w:pPr>
      <w:r>
        <w:rPr>
          <w:rFonts w:ascii="Courier New" w:hAnsi="Courier New"/>
          <w:color w:val="1E3A5F"/>
          <w:sz w:val="17"/>
        </w:rPr>
        <w:t>if (api_key.startsWith('live_')) actualKey = api_key.replace('live_', '');</w:t>
      </w:r>
    </w:p>
    <w:p>
      <w:pPr>
        <w:spacing w:before="0" w:after="0"/>
        <w:ind w:left="283" w:right="283"/>
        <w:shd w:val="clear" w:color="auto" w:fill="F1F5F9"/>
      </w:pPr>
      <w:r>
        <w:rPr>
          <w:rFonts w:ascii="Courier New" w:hAnsi="Courier New"/>
          <w:color w:val="1E3A5F"/>
          <w:sz w:val="17"/>
        </w:rPr>
        <w:t>// Then: SELECT * FROM merchants WHERE api_key = actualKey</w:t>
      </w:r>
    </w:p>
    <w:p>
      <w:pPr>
        <w:spacing w:before="0" w:after="80"/>
      </w:pPr>
    </w:p>
    <w:p>
      <w:pPr>
        <w:pStyle w:val="Heading2"/>
        <w:spacing w:before="200" w:after="120"/>
      </w:pPr>
      <w:r>
        <w:rPr>
          <w:b/>
          <w:color w:val="0F172A"/>
        </w:rPr>
        <w:t>Real-Time Browser Updates</w:t>
      </w:r>
    </w:p>
    <w:p>
      <w:pPr>
        <w:spacing w:after="120"/>
      </w:pPr>
      <w:r>
        <w:rPr>
          <w:b w:val="0"/>
          <w:color w:val="0F172A"/>
          <w:sz w:val="21"/>
        </w:rPr>
        <w:t>The checkout page uses Supabase real-time to auto-redirect the customer the moment their order is verified:</w:t>
      </w:r>
    </w:p>
    <w:p>
      <w:pPr>
        <w:spacing w:before="0" w:after="0"/>
        <w:ind w:left="283" w:right="283"/>
        <w:shd w:val="clear" w:color="auto" w:fill="F1F5F9"/>
      </w:pPr>
      <w:r>
        <w:rPr>
          <w:rFonts w:ascii="Courier New" w:hAnsi="Courier New"/>
          <w:color w:val="1E3A5F"/>
          <w:sz w:val="17"/>
        </w:rPr>
        <w:t>supabase.channel(`order-${orderId}`)</w:t>
      </w:r>
    </w:p>
    <w:p>
      <w:pPr>
        <w:spacing w:before="0" w:after="0"/>
        <w:ind w:left="283" w:right="283"/>
        <w:shd w:val="clear" w:color="auto" w:fill="F1F5F9"/>
      </w:pPr>
      <w:r>
        <w:rPr>
          <w:rFonts w:ascii="Courier New" w:hAnsi="Courier New"/>
          <w:color w:val="1E3A5F"/>
          <w:sz w:val="17"/>
        </w:rPr>
        <w:t xml:space="preserve">  .on('postgres_changes', {</w:t>
      </w:r>
    </w:p>
    <w:p>
      <w:pPr>
        <w:spacing w:before="0" w:after="0"/>
        <w:ind w:left="283" w:right="283"/>
        <w:shd w:val="clear" w:color="auto" w:fill="F1F5F9"/>
      </w:pPr>
      <w:r>
        <w:rPr>
          <w:rFonts w:ascii="Courier New" w:hAnsi="Courier New"/>
          <w:color w:val="1E3A5F"/>
          <w:sz w:val="17"/>
        </w:rPr>
        <w:t xml:space="preserve">    event:  'UPDATE',</w:t>
      </w:r>
    </w:p>
    <w:p>
      <w:pPr>
        <w:spacing w:before="0" w:after="0"/>
        <w:ind w:left="283" w:right="283"/>
        <w:shd w:val="clear" w:color="auto" w:fill="F1F5F9"/>
      </w:pPr>
      <w:r>
        <w:rPr>
          <w:rFonts w:ascii="Courier New" w:hAnsi="Courier New"/>
          <w:color w:val="1E3A5F"/>
          <w:sz w:val="17"/>
        </w:rPr>
        <w:t xml:space="preserve">    schema: 'public',</w:t>
      </w:r>
    </w:p>
    <w:p>
      <w:pPr>
        <w:spacing w:before="0" w:after="0"/>
        <w:ind w:left="283" w:right="283"/>
        <w:shd w:val="clear" w:color="auto" w:fill="F1F5F9"/>
      </w:pPr>
      <w:r>
        <w:rPr>
          <w:rFonts w:ascii="Courier New" w:hAnsi="Courier New"/>
          <w:color w:val="1E3A5F"/>
          <w:sz w:val="17"/>
        </w:rPr>
        <w:t xml:space="preserve">    table:  'orders',</w:t>
      </w:r>
    </w:p>
    <w:p>
      <w:pPr>
        <w:spacing w:before="0" w:after="0"/>
        <w:ind w:left="283" w:right="283"/>
        <w:shd w:val="clear" w:color="auto" w:fill="F1F5F9"/>
      </w:pPr>
      <w:r>
        <w:rPr>
          <w:rFonts w:ascii="Courier New" w:hAnsi="Courier New"/>
          <w:color w:val="1E3A5F"/>
          <w:sz w:val="17"/>
        </w:rPr>
        <w:t xml:space="preserve">    filter: `id=eq.${orderId}`</w:t>
      </w:r>
    </w:p>
    <w:p>
      <w:pPr>
        <w:spacing w:before="0" w:after="0"/>
        <w:ind w:left="283" w:right="283"/>
        <w:shd w:val="clear" w:color="auto" w:fill="F1F5F9"/>
      </w:pPr>
      <w:r>
        <w:rPr>
          <w:rFonts w:ascii="Courier New" w:hAnsi="Courier New"/>
          <w:color w:val="1E3A5F"/>
          <w:sz w:val="17"/>
        </w:rPr>
        <w:t xml:space="preserve">  }, (payload) =&gt; {</w:t>
      </w:r>
    </w:p>
    <w:p>
      <w:pPr>
        <w:spacing w:before="0" w:after="0"/>
        <w:ind w:left="283" w:right="283"/>
        <w:shd w:val="clear" w:color="auto" w:fill="F1F5F9"/>
      </w:pPr>
      <w:r>
        <w:rPr>
          <w:rFonts w:ascii="Courier New" w:hAnsi="Courier New"/>
          <w:color w:val="1E3A5F"/>
          <w:sz w:val="17"/>
        </w:rPr>
        <w:t xml:space="preserve">    if (payload.new.status === 'verified')</w:t>
      </w:r>
    </w:p>
    <w:p>
      <w:pPr>
        <w:spacing w:before="0" w:after="0"/>
        <w:ind w:left="283" w:right="283"/>
        <w:shd w:val="clear" w:color="auto" w:fill="F1F5F9"/>
      </w:pPr>
      <w:r>
        <w:rPr>
          <w:rFonts w:ascii="Courier New" w:hAnsi="Courier New"/>
          <w:color w:val="1E3A5F"/>
          <w:sz w:val="17"/>
        </w:rPr>
        <w:t xml:space="preserve">      router.push(`/status/${orderId}`);</w:t>
      </w:r>
    </w:p>
    <w:p>
      <w:pPr>
        <w:spacing w:before="0" w:after="0"/>
        <w:ind w:left="283" w:right="283"/>
        <w:shd w:val="clear" w:color="auto" w:fill="F1F5F9"/>
      </w:pPr>
      <w:r>
        <w:rPr>
          <w:rFonts w:ascii="Courier New" w:hAnsi="Courier New"/>
          <w:color w:val="1E3A5F"/>
          <w:sz w:val="17"/>
        </w:rPr>
        <w:t xml:space="preserve">  })</w:t>
      </w:r>
    </w:p>
    <w:p>
      <w:pPr>
        <w:spacing w:before="0" w:after="0"/>
        <w:ind w:left="283" w:right="283"/>
        <w:shd w:val="clear" w:color="auto" w:fill="F1F5F9"/>
      </w:pPr>
      <w:r>
        <w:rPr>
          <w:rFonts w:ascii="Courier New" w:hAnsi="Courier New"/>
          <w:color w:val="1E3A5F"/>
          <w:sz w:val="17"/>
        </w:rPr>
        <w:t xml:space="preserve">  .subscribe();</w:t>
      </w:r>
    </w:p>
    <w:p>
      <w:pPr>
        <w:spacing w:before="0" w:after="80"/>
      </w:pPr>
    </w:p>
    <w:p>
      <w:pPr>
        <w:pBdr>
          <w:bottom w:val="single" w:sz="6" w:space="1" w:color="E2E8F0"/>
        </w:pBdr>
        <w:spacing w:before="80" w:after="160"/>
      </w:pPr>
    </w:p>
    <w:p>
      <w:pPr>
        <w:pStyle w:val="Heading1"/>
        <w:spacing w:before="280" w:after="120"/>
      </w:pPr>
      <w:r>
        <w:rPr>
          <w:b/>
          <w:color w:val="3B82F6"/>
        </w:rPr>
        <w:t>13. Troubleshooting</w:t>
      </w:r>
    </w:p>
    <w:p>
      <w:pPr>
        <w:pStyle w:val="Heading2"/>
        <w:spacing w:before="200" w:after="120"/>
      </w:pPr>
      <w:r>
        <w:rPr>
          <w:b/>
          <w:color w:val="EF4444"/>
        </w:rPr>
        <w:t>Payment verified but webhook not received</w:t>
      </w:r>
    </w:p>
    <w:p>
      <w:pPr>
        <w:pStyle w:val="ListBullet"/>
        <w:spacing w:after="60"/>
        <w:ind w:left="360"/>
      </w:pPr>
      <w:r>
        <w:rPr>
          <w:color w:val="0F172A"/>
          <w:sz w:val="20"/>
        </w:rPr>
        <w:t>Check your webhook URL is HTTPS and publicly accessible</w:t>
      </w:r>
    </w:p>
    <w:p>
      <w:pPr>
        <w:pStyle w:val="ListBullet"/>
        <w:spacing w:after="60"/>
        <w:ind w:left="360"/>
      </w:pPr>
      <w:r>
        <w:rPr>
          <w:color w:val="0F172A"/>
          <w:sz w:val="20"/>
        </w:rPr>
        <w:t>Check firewall / security rules aren't blocking Vercel IPs</w:t>
      </w:r>
    </w:p>
    <w:p>
      <w:pPr>
        <w:pStyle w:val="ListBullet"/>
        <w:spacing w:after="60"/>
        <w:ind w:left="360"/>
      </w:pPr>
      <w:r>
        <w:rPr>
          <w:color w:val="0F172A"/>
          <w:sz w:val="20"/>
        </w:rPr>
        <w:t>Verify the merchant's webhook_url is set correctly in the dashboard</w:t>
      </w:r>
    </w:p>
    <w:p>
      <w:pPr>
        <w:pStyle w:val="ListBullet"/>
        <w:spacing w:after="60"/>
        <w:ind w:left="360"/>
      </w:pPr>
      <w:r>
        <w:rPr>
          <w:color w:val="0F172A"/>
          <w:sz w:val="20"/>
        </w:rPr>
        <w:t>The webhook has a 6-second timeout — make sure your endpoint responds fast</w:t>
      </w:r>
    </w:p>
    <w:p>
      <w:pPr>
        <w:pStyle w:val="ListBullet"/>
        <w:spacing w:after="60"/>
        <w:ind w:left="360"/>
      </w:pPr>
      <w:r>
        <w:rPr>
          <w:color w:val="0F172A"/>
          <w:sz w:val="20"/>
        </w:rPr>
        <w:t>Check Vercel function logs at vercel.com/dashboard</w:t>
      </w:r>
    </w:p>
    <w:p>
      <w:pPr>
        <w:spacing w:after="80"/>
      </w:pPr>
    </w:p>
    <w:p>
      <w:pPr>
        <w:pStyle w:val="Heading2"/>
        <w:spacing w:before="200" w:after="120"/>
      </w:pPr>
      <w:r>
        <w:rPr>
          <w:b/>
          <w:color w:val="EF4444"/>
        </w:rPr>
        <w:t>Order stays "pending" after payment</w:t>
      </w:r>
    </w:p>
    <w:p>
      <w:pPr>
        <w:pStyle w:val="ListBullet"/>
        <w:spacing w:after="60"/>
        <w:ind w:left="360"/>
      </w:pPr>
      <w:r>
        <w:rPr>
          <w:color w:val="0F172A"/>
          <w:sz w:val="20"/>
        </w:rPr>
        <w:t>Check Gmail forwarding is active and forwarding to the Cloudflare Worker</w:t>
      </w:r>
    </w:p>
    <w:p>
      <w:pPr>
        <w:pStyle w:val="ListBullet"/>
        <w:spacing w:after="60"/>
        <w:ind w:left="360"/>
      </w:pPr>
      <w:r>
        <w:rPr>
          <w:color w:val="0F172A"/>
          <w:sz w:val="20"/>
        </w:rPr>
        <w:t>Check the Cloudflare Worker is deployed and pointing to https://mymob.tech/api/webhook/email</w:t>
      </w:r>
    </w:p>
    <w:p>
      <w:pPr>
        <w:pStyle w:val="ListBullet"/>
        <w:spacing w:after="60"/>
        <w:ind w:left="360"/>
      </w:pPr>
      <w:r>
        <w:rPr>
          <w:color w:val="0F172A"/>
          <w:sz w:val="20"/>
        </w:rPr>
        <w:t>Test by calling POST /api/webhook/email with a sample bank SMS / email text</w:t>
      </w:r>
    </w:p>
    <w:p>
      <w:pPr>
        <w:pStyle w:val="ListBullet"/>
        <w:spacing w:after="60"/>
        <w:ind w:left="360"/>
      </w:pPr>
      <w:r>
        <w:rPr>
          <w:color w:val="0F172A"/>
          <w:sz w:val="20"/>
        </w:rPr>
        <w:t>If all else fails, use Admin Dashboard to manually verify the order</w:t>
      </w:r>
    </w:p>
    <w:p>
      <w:pPr>
        <w:spacing w:after="80"/>
      </w:pPr>
    </w:p>
    <w:p>
      <w:pPr>
        <w:pStyle w:val="Heading2"/>
        <w:spacing w:before="200" w:after="120"/>
      </w:pPr>
      <w:r>
        <w:rPr>
          <w:b/>
          <w:color w:val="EF4444"/>
        </w:rPr>
        <w:t>"Invalid API Key" error</w:t>
      </w:r>
    </w:p>
    <w:p>
      <w:pPr>
        <w:pStyle w:val="ListBullet"/>
        <w:spacing w:after="60"/>
        <w:ind w:left="360"/>
      </w:pPr>
      <w:r>
        <w:rPr>
          <w:color w:val="0F172A"/>
          <w:sz w:val="20"/>
        </w:rPr>
        <w:t>Make sure the merchant's subscription_status is "active"</w:t>
      </w:r>
    </w:p>
    <w:p>
      <w:pPr>
        <w:pStyle w:val="ListBullet"/>
        <w:spacing w:after="60"/>
        <w:ind w:left="360"/>
      </w:pPr>
      <w:r>
        <w:rPr>
          <w:color w:val="0F172A"/>
          <w:sz w:val="20"/>
        </w:rPr>
        <w:t>Double-check there are no extra spaces or characters in the key</w:t>
      </w:r>
    </w:p>
    <w:p>
      <w:pPr>
        <w:pStyle w:val="ListBullet"/>
        <w:spacing w:after="60"/>
        <w:ind w:left="360"/>
      </w:pPr>
      <w:r>
        <w:rPr>
          <w:color w:val="0F172A"/>
          <w:sz w:val="20"/>
        </w:rPr>
        <w:t>Make sure you're using the correct prefix: test_ or live_</w:t>
      </w:r>
    </w:p>
    <w:p>
      <w:pPr>
        <w:spacing w:after="80"/>
      </w:pPr>
    </w:p>
    <w:p>
      <w:pPr>
        <w:pStyle w:val="Heading2"/>
        <w:spacing w:before="200" w:after="120"/>
      </w:pPr>
      <w:r>
        <w:rPr>
          <w:b/>
          <w:color w:val="EF4444"/>
        </w:rPr>
        <w:t>Amount offset confusion</w:t>
      </w:r>
    </w:p>
    <w:p>
      <w:pPr>
        <w:pStyle w:val="ListBullet"/>
        <w:spacing w:after="60"/>
        <w:ind w:left="360"/>
      </w:pPr>
      <w:r>
        <w:rPr>
          <w:color w:val="0F172A"/>
          <w:sz w:val="20"/>
        </w:rPr>
        <w:t>The orderAmount returned by POST /api/orders may differ from your amount by a few paise</w:t>
      </w:r>
    </w:p>
    <w:p>
      <w:pPr>
        <w:pStyle w:val="ListBullet"/>
        <w:spacing w:after="60"/>
        <w:ind w:left="360"/>
      </w:pPr>
      <w:r>
        <w:rPr>
          <w:color w:val="0F172A"/>
          <w:sz w:val="20"/>
        </w:rPr>
        <w:t>Always display and tell the customer to pay the exact orderAmount</w:t>
      </w:r>
    </w:p>
    <w:p>
      <w:pPr>
        <w:pStyle w:val="ListBullet"/>
        <w:spacing w:after="60"/>
        <w:ind w:left="360"/>
      </w:pPr>
      <w:r>
        <w:rPr>
          <w:color w:val="0F172A"/>
          <w:sz w:val="20"/>
        </w:rPr>
        <w:t>This offset is what enables automatic matching — it is by design</w:t>
      </w:r>
    </w:p>
    <w:p>
      <w:pPr>
        <w:spacing w:after="80"/>
      </w:pPr>
    </w:p>
    <w:p>
      <w:pPr>
        <w:pStyle w:val="Heading2"/>
        <w:spacing w:before="200" w:after="120"/>
      </w:pPr>
      <w:r>
        <w:rPr>
          <w:b/>
          <w:color w:val="EF4444"/>
        </w:rPr>
        <w:t>Webhook signature mismatch</w:t>
      </w:r>
    </w:p>
    <w:p>
      <w:pPr>
        <w:pStyle w:val="ListBullet"/>
        <w:spacing w:after="60"/>
        <w:ind w:left="360"/>
      </w:pPr>
      <w:r>
        <w:rPr>
          <w:color w:val="0F172A"/>
          <w:sz w:val="20"/>
        </w:rPr>
        <w:t>The HMAC secret is your raw api_key UUID (without test_/live_ prefix)</w:t>
      </w:r>
    </w:p>
    <w:p>
      <w:pPr>
        <w:pStyle w:val="ListBullet"/>
        <w:spacing w:after="60"/>
        <w:ind w:left="360"/>
      </w:pPr>
      <w:r>
        <w:rPr>
          <w:color w:val="0F172A"/>
          <w:sz w:val="20"/>
        </w:rPr>
        <w:t>Make sure you're signing the exact JSON string body, not a re-serialized version</w:t>
      </w:r>
    </w:p>
    <w:p>
      <w:pPr>
        <w:pStyle w:val="ListBullet"/>
        <w:spacing w:after="60"/>
        <w:ind w:left="360"/>
      </w:pPr>
      <w:r>
        <w:rPr>
          <w:color w:val="0F172A"/>
          <w:sz w:val="20"/>
        </w:rPr>
        <w:t>Ensure Content-Type: application/json is set on your webhook endpoint</w:t>
      </w:r>
    </w:p>
    <w:p>
      <w:pPr>
        <w:spacing w:after="80"/>
      </w:pPr>
    </w:p>
    <w:p>
      <w:pPr>
        <w:pBdr>
          <w:bottom w:val="single" w:sz="6" w:space="1" w:color="E2E8F0"/>
        </w:pBdr>
        <w:spacing w:before="80" w:after="160"/>
      </w:pPr>
    </w:p>
    <w:p>
      <w:pPr>
        <w:jc w:val="center"/>
      </w:pPr>
      <w:r>
        <w:rPr>
          <w:color w:val="64748B"/>
          <w:sz w:val="18"/>
        </w:rPr>
        <w:t>MyMobPay Integration Guide  ·  mymob.tech  ·  ©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