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yygtgkm4t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SmartDoc Scanner – AI-Powered Document Management PWA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vhwgnzlw1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SmartDoc Scanner</w:t>
      </w:r>
      <w:r w:rsidDel="00000000" w:rsidR="00000000" w:rsidRPr="00000000">
        <w:rPr>
          <w:rtl w:val="0"/>
        </w:rPr>
        <w:t xml:space="preserve"> is a Progressive Web App (PWA) built with </w:t>
      </w:r>
      <w:r w:rsidDel="00000000" w:rsidR="00000000" w:rsidRPr="00000000">
        <w:rPr>
          <w:b w:val="1"/>
          <w:bCs w:val="1"/>
          <w:rtl w:val="0"/>
        </w:rPr>
        <w:t xml:space="preserve">Nuxt 4</w:t>
      </w:r>
      <w:r w:rsidDel="00000000" w:rsidR="00000000" w:rsidRPr="00000000">
        <w:rPr>
          <w:rtl w:val="0"/>
        </w:rPr>
        <w:t xml:space="preserve"> that enables users to scan, parse, and classify invoices, receipts, payment slips, and similar financial documents using </w:t>
      </w:r>
      <w:r w:rsidDel="00000000" w:rsidR="00000000" w:rsidRPr="00000000">
        <w:rPr>
          <w:b w:val="1"/>
          <w:bCs w:val="1"/>
          <w:rtl w:val="0"/>
        </w:rPr>
        <w:t xml:space="preserve">on-device AI</w:t>
      </w:r>
      <w:r w:rsidDel="00000000" w:rsidR="00000000" w:rsidRPr="00000000">
        <w:rPr>
          <w:rtl w:val="0"/>
        </w:rPr>
        <w:t xml:space="preserve">. The app leverages modern web technologies and machine learning libraries like </w:t>
      </w:r>
      <w:r w:rsidDel="00000000" w:rsidR="00000000" w:rsidRPr="00000000">
        <w:rPr>
          <w:b w:val="1"/>
          <w:bCs w:val="1"/>
          <w:rtl w:val="0"/>
        </w:rPr>
        <w:t xml:space="preserve">Transformers.js</w:t>
      </w:r>
      <w:r w:rsidDel="00000000" w:rsidR="00000000" w:rsidRPr="00000000">
        <w:rPr>
          <w:rtl w:val="0"/>
        </w:rPr>
        <w:t xml:space="preserve"> to extract and structure data from scanned documents, then stores them in a database for easy retrieval and management.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m2tyv0gje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p51bguce8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Document Scanning &amp; Capture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&amp; Gallery Integration:</w:t>
      </w:r>
      <w:r w:rsidDel="00000000" w:rsidR="00000000" w:rsidRPr="00000000">
        <w:rPr>
          <w:rtl w:val="0"/>
        </w:rPr>
        <w:t xml:space="preserve"> Users can capture documents using their device camera or upload existing images from their gallery.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Preprocessing:</w:t>
      </w:r>
      <w:r w:rsidDel="00000000" w:rsidR="00000000" w:rsidRPr="00000000">
        <w:rPr>
          <w:rtl w:val="0"/>
        </w:rPr>
        <w:t xml:space="preserve"> Enhances image quality (cropping, rotation, contrast adjustment) to improve OCR accuracy.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anb45jofm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On-Device AI Parsing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 &amp; Text Extraction: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Tesseract.js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Transformers.js</w:t>
      </w:r>
      <w:r w:rsidDel="00000000" w:rsidR="00000000" w:rsidRPr="00000000">
        <w:rPr>
          <w:rtl w:val="0"/>
        </w:rPr>
        <w:t xml:space="preserve"> to extract text from scanned documents.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AI models classify documents into categories (e.g., invoices, receipts, bank statements) using </w:t>
      </w:r>
      <w:r w:rsidDel="00000000" w:rsidR="00000000" w:rsidRPr="00000000">
        <w:rPr>
          <w:b w:val="1"/>
          <w:bCs w:val="1"/>
          <w:rtl w:val="0"/>
        </w:rPr>
        <w:t xml:space="preserve">NLP and computer 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Data Extraction:</w:t>
      </w:r>
      <w:r w:rsidDel="00000000" w:rsidR="00000000" w:rsidRPr="00000000">
        <w:rPr>
          <w:rtl w:val="0"/>
        </w:rPr>
        <w:t xml:space="preserve"> Automatically identifies and extracts critical fields such as: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name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details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Item details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Invoice/Receipt number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316m8znwb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Database Storage &amp; Organization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Storage:</w:t>
      </w:r>
      <w:r w:rsidDel="00000000" w:rsidR="00000000" w:rsidRPr="00000000">
        <w:rPr>
          <w:rtl w:val="0"/>
        </w:rPr>
        <w:t xml:space="preserve"> Extracted data is stored in a </w:t>
      </w:r>
      <w:r w:rsidDel="00000000" w:rsidR="00000000" w:rsidRPr="00000000">
        <w:rPr>
          <w:b w:val="1"/>
          <w:bCs w:val="1"/>
          <w:rtl w:val="0"/>
        </w:rPr>
        <w:t xml:space="preserve">local or cloud-based database</w:t>
      </w:r>
      <w:r w:rsidDel="00000000" w:rsidR="00000000" w:rsidRPr="00000000">
        <w:rPr>
          <w:rtl w:val="0"/>
        </w:rPr>
        <w:t xml:space="preserve"> (e.g., Firebase, Supabase, or SQLite for offline use).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&amp; Filtering:</w:t>
      </w:r>
      <w:r w:rsidDel="00000000" w:rsidR="00000000" w:rsidRPr="00000000">
        <w:rPr>
          <w:rtl w:val="0"/>
        </w:rPr>
        <w:t xml:space="preserve"> Users can search documents by date, amount, vendor, or category.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Options:</w:t>
      </w:r>
      <w:r w:rsidDel="00000000" w:rsidR="00000000" w:rsidRPr="00000000">
        <w:rPr>
          <w:rtl w:val="0"/>
        </w:rPr>
        <w:t xml:space="preserve"> Allows exporting data to CSV, PDF, or accounting software (e.g., QuickBooks, Excel).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24789y99nu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Offline-First Approach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PWA Capabilities:</w:t>
      </w:r>
      <w:r w:rsidDel="00000000" w:rsidR="00000000" w:rsidRPr="00000000">
        <w:rPr>
          <w:rtl w:val="0"/>
        </w:rPr>
        <w:t xml:space="preserve"> Works offline, syncing data when connectivity is restored.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Storage: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IndexedDB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for offline document storage.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68zxgz6ze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User Experience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Intuitive UI:</w:t>
      </w:r>
      <w:r w:rsidDel="00000000" w:rsidR="00000000" w:rsidRPr="00000000">
        <w:rPr>
          <w:rtl w:val="0"/>
        </w:rPr>
        <w:t xml:space="preserve"> Clean, responsive interface for easy document management.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Multi-Language Support:</w:t>
      </w:r>
      <w:r w:rsidDel="00000000" w:rsidR="00000000" w:rsidRPr="00000000">
        <w:rPr>
          <w:rtl w:val="0"/>
        </w:rPr>
        <w:t xml:space="preserve"> Supports OCR and parsing for multiple languages.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Dark/Light Mode:</w:t>
      </w:r>
      <w:r w:rsidDel="00000000" w:rsidR="00000000" w:rsidRPr="00000000">
        <w:rPr>
          <w:rtl w:val="0"/>
        </w:rPr>
        <w:t xml:space="preserve"> Enhances usability in different environments.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wor3p0cxe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</w:t>
      </w:r>
    </w:p>
    <w:tbl>
      <w:tblPr>
        <w:tblStyle w:val="Table1"/>
        <w:tblW w:w="6820.0" w:type="dxa"/>
        <w:jc w:val="left"/>
        <w:tblLayout w:type="fixed"/>
        <w:tblLook w:val="0600"/>
      </w:tblPr>
      <w:tblGrid>
        <w:gridCol w:w="2150"/>
        <w:gridCol w:w="4670"/>
        <w:tblGridChange w:id="0">
          <w:tblGrid>
            <w:gridCol w:w="215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Technology/Tool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Nuxt 4, Vue 3, Tailwind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Transformers.js, Tesseract.js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Firebase/Firestore, Supabase, SQLite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Pinia or Vuex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OpenCV.js, PDF.js (for PDF support)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Vercel, Netlify, or Capacitor (for mobile apps)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ya64nqn9d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Project?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Privacy-First:</w:t>
      </w:r>
      <w:r w:rsidDel="00000000" w:rsidR="00000000" w:rsidRPr="00000000">
        <w:rPr>
          <w:rtl w:val="0"/>
        </w:rPr>
        <w:t xml:space="preserve"> On-device AI ensures sensitive financial data never leaves the user’s device unless explicitly synced.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Reduces manual data entry for businesses and individuals.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Can be extended to support expense tracking, tax filing, and audit trails.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f1lx5pbye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Audience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businesses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Freelancers &amp; self-employed professionals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Accountants &amp; bookkeepers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Individuals managing personal finances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ok8h1ist6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Enhancements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Multi-User Collaboration:</w:t>
      </w:r>
      <w:r w:rsidDel="00000000" w:rsidR="00000000" w:rsidRPr="00000000">
        <w:rPr>
          <w:rtl w:val="0"/>
        </w:rPr>
        <w:t xml:space="preserve"> Team-based document sharing and approval workflows.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Insights:</w:t>
      </w:r>
      <w:r w:rsidDel="00000000" w:rsidR="00000000" w:rsidRPr="00000000">
        <w:rPr>
          <w:rtl w:val="0"/>
        </w:rPr>
        <w:t xml:space="preserve"> Spend analytics and financial reporting.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Accounting APIs:</w:t>
      </w:r>
      <w:r w:rsidDel="00000000" w:rsidR="00000000" w:rsidRPr="00000000">
        <w:rPr>
          <w:rtl w:val="0"/>
        </w:rPr>
        <w:t xml:space="preserve"> Direct sync with tools like QuickBooks, Xero, or Zoho Books.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