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1F4E78"/>
          <w:sz w:val="40"/>
          <w:szCs w:val="40"/>
        </w:rPr>
        <w:t xml:space="preserve">Veri Kaynakları Envanteri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MHEWS (Multi-Hazard Early Warning System) · Şu An Kodda Bulunan Kaynakların Durumu</w:t>
      </w:r>
    </w:p>
    <w:p>
      <w:pPr>
        <w:spacing w:after="160"/>
      </w:pPr>
      <w:r>
        <w:rPr>
          <w:sz w:val="20"/>
          <w:szCs w:val="20"/>
        </w:rPr>
        <w:t xml:space="preserve">Bu doküman, projede şu an gerçekten kullanılan tüm veri kaynaklarını, her birinin nasıl çekildiğini/işlendiğini ve hangi kategoriye girdiğini (canlı API, tek seferlik agregasyon, statik dosya, sadece tanımlı-ama-bağlanmamış, manuel yükleme) tek bir listede toplar. Kaynak: supabase/functions altındaki Edge Function'lar ve supabase/migrations altındaki data_sources seed kayıtları taranarak hazırlanmıştır.</w:t>
      </w:r>
    </w:p>
    <w:p>
      <w:pPr>
        <w:pStyle w:val="Heading1"/>
      </w:pPr>
      <w:r>
        <w:t xml:space="preserve">1. Canlı/Otomatik Çekilen Afet (Hazard) Kaynakları</w:t>
      </w:r>
    </w:p>
    <w:p>
      <w:pPr>
        <w:spacing w:after="160"/>
      </w:pPr>
      <w:r>
        <w:rPr>
          <w:sz w:val="20"/>
          <w:szCs w:val="20"/>
        </w:rPr>
        <w:t xml:space="preserve">Bu kaynaklar pg_cron ile periyodik olarak (dakikalar–saatler arasında) otomatik tetiklenir, gelen veri normalize edilip ilgili tabloya (earthquake, flood, wildfire, drought, food_security) yazılır. Hiçbiri agregasyon değildir — her çalıştırmada o anki canlı veri çekilir.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2760"/>
        <w:gridCol w:w="2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Kaynak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Hazard Tipi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Erişim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Deprem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GeoJSON API, key yok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Global, 1 dk aralıkla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EMSC (seismicportal.eu)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Deprem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 (push)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Global, anlık push — polling değil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GEOFON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Deprem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FDSN Event API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Global, config'te var, 2 dk aralık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AFAD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Deprem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JSON API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Sadece Türkiye (country_code=TR)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Kandilli (proxy)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Deprem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JSON API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Sadece Türkiye (country_code=TR)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GloFAS / Copernicus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JSON API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ReliefWeb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Sel + Gıda Güvenliği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JSON API (filtreli)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Global, iki hazard tipi için de kullanılıyor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NASA FIRMS (VIIRS)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Orman Yangını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JSON/CSV API, key gerekli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Global, 15 dk aralık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FEWS NET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Kuraklık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JSON API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 (FEWS ülkeleri)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WFP VAM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Kuraklık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GeoJSON endpoint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WFP HungerMap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Gıda Güvenliği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JSON API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GDACS (REST + RSS)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Çoklu (deprem/sel/kuraklık/yangın)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JSON + RSS API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Tek endpoint'ten 4 hazard tipine bölünüyor (gdacsSplit.ts)</w:t>
            </w:r>
          </w:p>
        </w:tc>
      </w:tr>
    </w:tbl>
    <w:p>
      <w:pPr>
        <w:pStyle w:val="Heading1"/>
      </w:pPr>
      <w:r>
        <w:t xml:space="preserve">2. Nüfus / Exposure — Agregasyon Yapılan Tek Kaynak</w:t>
      </w:r>
    </w:p>
    <w:p>
      <w:pPr>
        <w:spacing w:after="160"/>
      </w:pPr>
      <w:r>
        <w:rPr>
          <w:sz w:val="20"/>
          <w:szCs w:val="20"/>
        </w:rPr>
        <w:t xml:space="preserve">Bu kategori öbürlerinden farklı: canlı hazard olayı değil, bir ülkenin nüfus dağılımını temsil eden statik/periyodik güncellenen bir veri katmanı. Kontur, PDF'teki 4 nüfus kaynağı (WorldPop, Meta, GHSL, Kontur) arasında verisini kendi tarafında H3 altıgenlerine önceden agregasyonlayan tek kaynak olduğu için entegre edilebildi; diğer üçü ham raster/piksel verisi olduğundan mevcut mimarimizle işlenemiyor.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Kontur Population — HDX üzerinden ülke başına GeoPackage dosyası indirilip (haftalık cron), sql.js (WASM SQLite) ile parse edilip H3 altıgen hücreleri exposure_datasets/exposure_features tablolarına yazılıyor.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Hangi ülkenin hangi Kontur veri setine karşılık geldiği bilgisi, ülke onboarding'inde bir kez HDX arama API'sine sorulup veritabanına yazılıyor — koda değil (185 ülkeye ölçeklenebilir tasarım).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Durum: kod tamamen yazılmış ve test edilmiş; sadece referans ülkemiz Türkiye için bu onboarding adımı (HDX'ten gerçek dataset eşleştirmesi) henüz canlı çalıştırılmadı — spec 038, task T026a.</w:t>
      </w:r>
    </w:p>
    <w:p>
      <w:pPr>
        <w:pStyle w:val="Heading1"/>
      </w:pPr>
      <w:r>
        <w:t xml:space="preserve">3. Sınır (Boundary) Verisi — Statik, Tek Seferlik İndirilen</w:t>
      </w:r>
    </w:p>
    <w:p>
      <w:pPr>
        <w:spacing w:after="160"/>
      </w:pPr>
      <w:r>
        <w:rPr>
          <w:sz w:val="20"/>
          <w:szCs w:val="20"/>
        </w:rPr>
        <w:t xml:space="preserve">Bu kaynak canlı API değil; repo içine bir kez indirilip GeoJSON dosyası olarak saklanıyor.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geoBoundaries (HDX üzerinden) — Türkiye'nin 81 ili (ADM1) ve Malezya'nın 16 eyaleti, src/data/boundaries/ altında statik GeoJSON olarak duruyor. Yeni bir ülke eklendiğinde aynı formatta bir dosya daha eklenmesi yeterli.</w:t>
      </w:r>
    </w:p>
    <w:p>
      <w:pPr>
        <w:pStyle w:val="Heading1"/>
      </w:pPr>
      <w:r>
        <w:t xml:space="preserve">4. Sistemde Tanımlı Ama Henüz Koda Bağlanmamış Kaynaklar</w:t>
      </w:r>
    </w:p>
    <w:p>
      <w:pPr>
        <w:spacing w:after="160"/>
      </w:pPr>
      <w:r>
        <w:rPr>
          <w:sz w:val="20"/>
          <w:szCs w:val="20"/>
        </w:rPr>
        <w:t xml:space="preserve">Bu kaynakların data_sources tablosunda satırı (endpoint URL, poll interval vb.) mevcut, fakat onları gerçekten çağıran bir fetch fonksiyonu henüz yazılmadı — yani şu an hiçbir veri getirmiyorlar, sadece ileride eklenmek üzere yer tutuyorlar.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Kaynak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Hazard Tipi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Durum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PTWC (REST + RSS)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Tsunami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Config'te var, fetch fonksiyonu yok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Salgın (epidemic)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Config'te var, fetch fonksiyonu yok</w:t>
            </w:r>
          </w:p>
        </w:tc>
      </w:tr>
    </w:tbl>
    <w:p>
      <w:pPr>
        <w:pStyle w:val="Heading1"/>
      </w:pPr>
      <w:r>
        <w:t xml:space="preserve">5. Manuel Yükleme İle Gelen Veriler (Roads, Binalar, Diğer Exposure Katmanları)</w:t>
      </w:r>
    </w:p>
    <w:p>
      <w:pPr>
        <w:spacing w:after="160"/>
      </w:pPr>
      <w:r>
        <w:rPr>
          <w:sz w:val="20"/>
          <w:szCs w:val="20"/>
        </w:rPr>
        <w:t xml:space="preserve">Roads (yol ağı) ve bina verisi için şu an kodda otomatik bir API entegrasyonu YOK. Bunun yerine genel bir “exposure dataset yükleme” mekanizması var: ülke admin'i kendi GeoJSON dosyasını (yol, bina, kritik altyapı — herhangi bir vektör katman) upload-exposure-dataset Edge Function'ı üzerinden manuel yüklüyor, sistem bunu doğrulayıp aynı exposure_datasets/exposure_features tablolarına yazıyor — Kontur'un otomatik yazdığı tablolarla birebir aynı format.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Roads API kullanılmıyor — ücretli (aylık ~150$+) olduğu için tercih edilmedi.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OSM/Overpass API (ücretsiz alternatif) henüz koda entegre edilmedi — bugüne kadar sadece değerlendirme/öneri aşamasında kaldı, bu da UNDP'ye sorduğumuz sorulardan biri.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Bina verisi (OpenBuildingMap/OSM) için de aynı durum: otomatik çekim yok, manuel yükleme ile besleniyor.</w:t>
      </w:r>
    </w:p>
    <w:p>
      <w:pPr>
        <w:pStyle w:val="Heading1"/>
      </w:pPr>
      <w:r>
        <w:t xml:space="preserve">6. Değerlendirilip Henüz Entegre Edilmeyen Kaynaklar</w:t>
      </w:r>
    </w:p>
    <w:p>
      <w:pPr>
        <w:spacing w:after="160"/>
      </w:pPr>
      <w:r>
        <w:rPr>
          <w:sz w:val="20"/>
          <w:szCs w:val="20"/>
        </w:rPr>
        <w:t xml:space="preserve">Partner'a gönderdiğimiz soru listesindeki, kod tarafında hiç karşılığı olmayan kaynaklar (raw raster sorunu, ücretli erişim, statik/manuel veri gibi nedenlerle):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WorldPop, Meta/HDX Population, GHSL — ham raster/piksel verisi, raster işleme altyapımız yok.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INFORM Index — statik, UNDP tarafından ülkeye özel güncellenen, API'si yok.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SPI / Drought.gov (CMORPH), CHIRPS — kapsam/format netliği bekleniyor (muhtemelen raster).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EU GDO (Toprak Nemi), FAPAR — API endpoint ve hesap gereksinimi netliği bekleniyor.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JRC GFM — GloFAS ile örtüşüyor, kayıt gerektiriyor.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OpenBuildingMap — programatik erişim netliği bekleniyor.</w:t>
      </w:r>
    </w:p>
    <w:p>
      <w:pPr>
        <w:pStyle w:val="Heading1"/>
      </w:pPr>
      <w:r>
        <w:t xml:space="preserve">Özet Tablo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2200"/>
        <w:gridCol w:w="3600"/>
      </w:tblGrid>
      <w:tr>
        <w:trPr>
          <w:tblHeader/>
        </w:trPr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Kategori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Kaynak Sayısı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Durum</w:t>
            </w:r>
          </w:p>
        </w:tc>
      </w:tr>
      <w:tr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Canlı/otomatik hazard API'leri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 kaynak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Aktif, cron ile çalışıyor</w:t>
            </w:r>
          </w:p>
        </w:tc>
      </w:tr>
      <w:tr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Nüfus/exposure (agregasyon)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 kaynak (Kontur)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Kod hazır, TR onboarding adımı bekliyor</w:t>
            </w:r>
          </w:p>
        </w:tc>
      </w:tr>
      <w:tr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Sınır verisi (statik)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 kaynak (geoBoundaries)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 + MY için hazır</w:t>
            </w:r>
          </w:p>
        </w:tc>
      </w:tr>
      <w:tr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Tanımlı ama bağlanmamış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 kaynak (PTWC, WHO)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Sadece config, fetch kodu yok</w:t>
            </w:r>
          </w:p>
        </w:tc>
      </w:tr>
      <w:tr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Manuel yükleme (roads, binalar vb.)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Sınırsız (jenerik)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Otomatik API yok, admin GeoJSON yükler</w:t>
            </w:r>
          </w:p>
        </w:tc>
      </w:tr>
      <w:tr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Değerlendirme aşamasında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kaynak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Kod tarafında hiç yok, UNDP'den yanıt bekleniyor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Sayfa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MHEWS · Veri Kaynakları Envanteri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1F4E7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2026-07-17T13:52:52.280Z</dcterms:created>
  <dcterms:modified xsi:type="dcterms:W3CDTF">2026-07-17T13:52:52.281Z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