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B56" w:rsidRPr="00FD6B56" w:rsidRDefault="00FD6B56" w:rsidP="00FD6B56">
      <w:pPr>
        <w:pStyle w:val="NormalWeb"/>
        <w:shd w:val="clear" w:color="auto" w:fill="FFFFFF"/>
        <w:spacing w:before="150" w:beforeAutospacing="0" w:after="225" w:afterAutospacing="0"/>
        <w:rPr>
          <w:rFonts w:asciiTheme="minorHAnsi" w:hAnsiTheme="minorHAnsi" w:cstheme="minorHAnsi"/>
          <w:color w:val="41423D"/>
          <w:sz w:val="18"/>
          <w:szCs w:val="18"/>
        </w:rPr>
      </w:pP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Modifica el código que hemos usado 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en este </w:t>
      </w:r>
      <w:r w:rsidRPr="00FD6B56">
        <w:rPr>
          <w:rFonts w:asciiTheme="minorHAnsi" w:hAnsiTheme="minorHAnsi" w:cstheme="minorHAnsi"/>
          <w:b/>
          <w:color w:val="41423D"/>
          <w:sz w:val="18"/>
          <w:szCs w:val="18"/>
          <w:u w:val="single"/>
        </w:rPr>
        <w:t>caso15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 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>con el fin de realizar la misma tarea, pero usando JSON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>:</w:t>
      </w:r>
    </w:p>
    <w:p w:rsidR="00FD6B56" w:rsidRPr="00FD6B56" w:rsidRDefault="00FD6B56" w:rsidP="00FD6B56">
      <w:pPr>
        <w:pStyle w:val="NormalWeb"/>
        <w:shd w:val="clear" w:color="auto" w:fill="FFFFFF"/>
        <w:spacing w:before="150" w:beforeAutospacing="0" w:after="225" w:afterAutospacing="0"/>
        <w:ind w:left="284"/>
        <w:rPr>
          <w:rFonts w:asciiTheme="minorHAnsi" w:hAnsiTheme="minorHAnsi" w:cstheme="minorHAnsi"/>
          <w:color w:val="41423D"/>
          <w:sz w:val="18"/>
          <w:szCs w:val="18"/>
        </w:rPr>
      </w:pPr>
      <w:r w:rsidRPr="00FD6B56">
        <w:rPr>
          <w:rFonts w:asciiTheme="minorHAnsi" w:hAnsiTheme="minorHAnsi" w:cstheme="minorHAnsi"/>
          <w:color w:val="41423D"/>
          <w:sz w:val="18"/>
          <w:szCs w:val="18"/>
        </w:rPr>
        <w:t>a) Devolver como respuesta una cadena en formato JSON generada del lado del servidor.</w:t>
      </w:r>
    </w:p>
    <w:p w:rsidR="00FD6B56" w:rsidRPr="00FD6B56" w:rsidRDefault="00FD6B56" w:rsidP="00FD6B56">
      <w:pPr>
        <w:pStyle w:val="NormalWeb"/>
        <w:shd w:val="clear" w:color="auto" w:fill="FFFFFF"/>
        <w:spacing w:before="150" w:beforeAutospacing="0" w:after="225" w:afterAutospacing="0"/>
        <w:ind w:left="284"/>
        <w:rPr>
          <w:rFonts w:asciiTheme="minorHAnsi" w:hAnsiTheme="minorHAnsi" w:cstheme="minorHAnsi"/>
          <w:color w:val="41423D"/>
          <w:sz w:val="18"/>
          <w:szCs w:val="18"/>
        </w:rPr>
      </w:pP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b) 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>Convertir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 la respuesta recibida del servidor para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 que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, 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>en el lado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 del cliente, 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>creemos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 un objeto JavaScript usando </w:t>
      </w:r>
      <w:proofErr w:type="spellStart"/>
      <w:r w:rsidRPr="00FD6B56">
        <w:rPr>
          <w:rFonts w:asciiTheme="minorHAnsi" w:hAnsiTheme="minorHAnsi" w:cstheme="minorHAnsi"/>
          <w:b/>
          <w:color w:val="41423D"/>
          <w:sz w:val="18"/>
          <w:szCs w:val="18"/>
        </w:rPr>
        <w:t>JSON.parse</w:t>
      </w:r>
      <w:proofErr w:type="spellEnd"/>
      <w:r w:rsidRPr="00FD6B56">
        <w:rPr>
          <w:rFonts w:asciiTheme="minorHAnsi" w:hAnsiTheme="minorHAnsi" w:cstheme="minorHAnsi"/>
          <w:color w:val="41423D"/>
          <w:sz w:val="18"/>
          <w:szCs w:val="18"/>
        </w:rPr>
        <w:t>.</w:t>
      </w:r>
    </w:p>
    <w:p w:rsidR="00FD6B56" w:rsidRPr="00FD6B56" w:rsidRDefault="00FD6B56" w:rsidP="00FD6B56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Theme="minorHAnsi" w:hAnsiTheme="minorHAnsi" w:cstheme="minorHAnsi"/>
          <w:color w:val="41423D"/>
          <w:sz w:val="18"/>
          <w:szCs w:val="18"/>
        </w:rPr>
      </w:pP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La diferencia entre el ejemplo que hemos visto y el de este ejercicio 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>estará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 en 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>la información que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 devuelve 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>el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 lado del servidor y cómo se trata. En el ejemplo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 anterior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 que hemos visto se devuelve una cadena de elementos separados por comas y se trata separándola, mientras que en este 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>ejemplo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 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>se debe</w:t>
      </w:r>
      <w:r w:rsidRPr="00FD6B56">
        <w:rPr>
          <w:rFonts w:asciiTheme="minorHAnsi" w:hAnsiTheme="minorHAnsi" w:cstheme="minorHAnsi"/>
          <w:color w:val="41423D"/>
          <w:sz w:val="18"/>
          <w:szCs w:val="18"/>
        </w:rPr>
        <w:t xml:space="preserve"> devolver una cadena de texto con formato JSON y tratarla con notación de objetos.</w:t>
      </w:r>
    </w:p>
    <w:p w:rsidR="00774F1F" w:rsidRDefault="00FD6B56">
      <w:bookmarkStart w:id="0" w:name="_GoBack"/>
      <w:bookmarkEnd w:id="0"/>
    </w:p>
    <w:sectPr w:rsidR="00774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51"/>
    <w:rsid w:val="007E6051"/>
    <w:rsid w:val="00906A77"/>
    <w:rsid w:val="00DD19B1"/>
    <w:rsid w:val="00FD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CA7B"/>
  <w15:chartTrackingRefBased/>
  <w15:docId w15:val="{4AF41F64-9D91-4DC6-8D94-13C13A53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2019-05-27T10:48:00Z</dcterms:created>
  <dcterms:modified xsi:type="dcterms:W3CDTF">2019-05-27T10:54:00Z</dcterms:modified>
</cp:coreProperties>
</file>