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F91958" w14:textId="77777777" w:rsidR="00ED5A82" w:rsidRDefault="00F80435" w:rsidP="00F80435">
      <w:pPr>
        <w:pStyle w:val="Ttulo"/>
      </w:pPr>
      <w:r>
        <w:t>Conceptos de seguridad Windows.</w:t>
      </w:r>
    </w:p>
    <w:p w14:paraId="5E4E0A33" w14:textId="77777777" w:rsidR="00F80435" w:rsidRDefault="00F80435" w:rsidP="00F80435">
      <w:pPr>
        <w:rPr>
          <w:i/>
        </w:rPr>
      </w:pPr>
      <w:r>
        <w:t xml:space="preserve">La seguridad de Windows permite controlar el acceso a los pipes con nombre. Se lleva a cabo a través de lo que llamamos </w:t>
      </w:r>
      <w:proofErr w:type="spellStart"/>
      <w:r>
        <w:rPr>
          <w:i/>
        </w:rPr>
        <w:t>Acces</w:t>
      </w:r>
      <w:proofErr w:type="spellEnd"/>
      <w:r>
        <w:rPr>
          <w:i/>
        </w:rPr>
        <w:t xml:space="preserve">-Control </w:t>
      </w:r>
      <w:proofErr w:type="spellStart"/>
      <w:r>
        <w:rPr>
          <w:i/>
        </w:rPr>
        <w:t>Model</w:t>
      </w:r>
      <w:proofErr w:type="spellEnd"/>
      <w:r>
        <w:rPr>
          <w:i/>
        </w:rPr>
        <w:t>.</w:t>
      </w:r>
    </w:p>
    <w:p w14:paraId="72EA406F" w14:textId="77777777" w:rsidR="00F80435" w:rsidRDefault="00F80435" w:rsidP="00F80435">
      <w:pPr>
        <w:pStyle w:val="Ttulo1"/>
      </w:pPr>
      <w:r>
        <w:t xml:space="preserve">Access-Control </w:t>
      </w:r>
      <w:proofErr w:type="spellStart"/>
      <w:r>
        <w:t>Model</w:t>
      </w:r>
      <w:proofErr w:type="spellEnd"/>
      <w:r>
        <w:t>.</w:t>
      </w:r>
    </w:p>
    <w:p w14:paraId="1FB6D079" w14:textId="77777777" w:rsidR="00F80435" w:rsidRDefault="00CA2ECA" w:rsidP="00CA2ECA">
      <w:pPr>
        <w:jc w:val="both"/>
      </w:pPr>
      <w:r>
        <w:tab/>
      </w:r>
      <w:r w:rsidR="00F80435">
        <w:t>Básicamente se fundamenta en dos partes:</w:t>
      </w:r>
    </w:p>
    <w:p w14:paraId="43686608" w14:textId="77777777" w:rsidR="00F80435" w:rsidRDefault="00F80435" w:rsidP="00CA2ECA">
      <w:pPr>
        <w:pStyle w:val="Prrafodelista"/>
        <w:numPr>
          <w:ilvl w:val="0"/>
          <w:numId w:val="1"/>
        </w:numPr>
        <w:ind w:left="1134"/>
        <w:jc w:val="both"/>
      </w:pPr>
      <w:r>
        <w:rPr>
          <w:i/>
        </w:rPr>
        <w:t xml:space="preserve">Access </w:t>
      </w:r>
      <w:proofErr w:type="spellStart"/>
      <w:r>
        <w:rPr>
          <w:i/>
        </w:rPr>
        <w:t>Token</w:t>
      </w:r>
      <w:proofErr w:type="spellEnd"/>
      <w:r>
        <w:rPr>
          <w:i/>
        </w:rPr>
        <w:t>:</w:t>
      </w:r>
      <w:r>
        <w:t xml:space="preserve"> contiene información acerca de un usuario autenticado.</w:t>
      </w:r>
    </w:p>
    <w:p w14:paraId="171F23F7" w14:textId="77777777" w:rsidR="00F80435" w:rsidRDefault="00F80435" w:rsidP="00CA2ECA">
      <w:pPr>
        <w:pStyle w:val="Prrafodelista"/>
        <w:numPr>
          <w:ilvl w:val="0"/>
          <w:numId w:val="1"/>
        </w:numPr>
        <w:ind w:left="1134" w:hanging="357"/>
        <w:contextualSpacing w:val="0"/>
        <w:jc w:val="both"/>
      </w:pPr>
      <w:r>
        <w:rPr>
          <w:i/>
        </w:rPr>
        <w:t xml:space="preserve">Security </w:t>
      </w:r>
      <w:proofErr w:type="spellStart"/>
      <w:r>
        <w:rPr>
          <w:i/>
        </w:rPr>
        <w:t>Descriptors</w:t>
      </w:r>
      <w:proofErr w:type="spellEnd"/>
      <w:r>
        <w:t>,</w:t>
      </w:r>
      <w:r w:rsidR="003361B6">
        <w:t xml:space="preserve"> </w:t>
      </w:r>
      <w:r>
        <w:t xml:space="preserve">contiene información sobre un </w:t>
      </w:r>
      <w:proofErr w:type="spellStart"/>
      <w:r>
        <w:rPr>
          <w:i/>
        </w:rPr>
        <w:t>securable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object</w:t>
      </w:r>
      <w:proofErr w:type="spellEnd"/>
      <w:r>
        <w:t xml:space="preserve"> (ficheros, directorios, recursos compartidos, </w:t>
      </w:r>
      <w:proofErr w:type="spellStart"/>
      <w:r>
        <w:t>etc</w:t>
      </w:r>
      <w:proofErr w:type="spellEnd"/>
      <w:r>
        <w:t>).</w:t>
      </w:r>
    </w:p>
    <w:p w14:paraId="20B37327" w14:textId="77777777" w:rsidR="00F80435" w:rsidRDefault="00CA2ECA" w:rsidP="00CA2ECA">
      <w:pPr>
        <w:pStyle w:val="Prrafodelista"/>
        <w:ind w:left="0"/>
        <w:jc w:val="both"/>
      </w:pPr>
      <w:r>
        <w:tab/>
      </w:r>
      <w:r w:rsidR="003361B6">
        <w:t xml:space="preserve">Al </w:t>
      </w:r>
      <w:proofErr w:type="spellStart"/>
      <w:r w:rsidR="003361B6">
        <w:t>logearse</w:t>
      </w:r>
      <w:proofErr w:type="spellEnd"/>
      <w:r w:rsidR="003361B6">
        <w:t xml:space="preserve"> un usuario, si la autenticación tiene éxito el sistema le asigna un </w:t>
      </w:r>
      <w:proofErr w:type="spellStart"/>
      <w:r w:rsidR="003361B6">
        <w:t>token</w:t>
      </w:r>
      <w:proofErr w:type="spellEnd"/>
      <w:r w:rsidR="003361B6">
        <w:t xml:space="preserve"> y todos los procesos ejecutados en esa sesión del usuario tienen una copia de ese </w:t>
      </w:r>
      <w:proofErr w:type="spellStart"/>
      <w:r w:rsidR="003361B6">
        <w:t>token</w:t>
      </w:r>
      <w:proofErr w:type="spellEnd"/>
      <w:r w:rsidR="003361B6">
        <w:t>.</w:t>
      </w:r>
    </w:p>
    <w:p w14:paraId="1F557064" w14:textId="77777777" w:rsidR="003361B6" w:rsidRPr="003361B6" w:rsidRDefault="003361B6" w:rsidP="00CA2ECA">
      <w:pPr>
        <w:pStyle w:val="Prrafodelista"/>
        <w:ind w:left="0"/>
        <w:contextualSpacing w:val="0"/>
        <w:jc w:val="both"/>
      </w:pPr>
      <w:r>
        <w:t xml:space="preserve">El </w:t>
      </w:r>
      <w:proofErr w:type="spellStart"/>
      <w:r>
        <w:t>token</w:t>
      </w:r>
      <w:proofErr w:type="spellEnd"/>
      <w:r>
        <w:t xml:space="preserve"> contiene el SID (Identificador de seguridad que identifica la cuenta y los grupos a los que pertenece). El </w:t>
      </w:r>
      <w:proofErr w:type="spellStart"/>
      <w:r>
        <w:t>token</w:t>
      </w:r>
      <w:proofErr w:type="spellEnd"/>
      <w:r>
        <w:t xml:space="preserve"> también contiene una lista de privilegios que tiene el usuario o sus grupos. El sistema usará este </w:t>
      </w:r>
      <w:proofErr w:type="spellStart"/>
      <w:r>
        <w:t>token</w:t>
      </w:r>
      <w:proofErr w:type="spellEnd"/>
      <w:r>
        <w:t xml:space="preserve"> para saber cuándo un proceso tiene acceso a un </w:t>
      </w:r>
      <w:proofErr w:type="spellStart"/>
      <w:r>
        <w:rPr>
          <w:i/>
        </w:rPr>
        <w:t>securable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object</w:t>
      </w:r>
      <w:proofErr w:type="spellEnd"/>
      <w:r>
        <w:t>, o cuándo puede realizar determinada acción del sistema que requiera de ciertos privilegios.</w:t>
      </w:r>
    </w:p>
    <w:p w14:paraId="2BC58246" w14:textId="3053FFC9" w:rsidR="003361B6" w:rsidRDefault="00CA2ECA" w:rsidP="00CA2ECA">
      <w:pPr>
        <w:pStyle w:val="Prrafodelista"/>
        <w:ind w:left="0"/>
        <w:contextualSpacing w:val="0"/>
        <w:jc w:val="both"/>
      </w:pPr>
      <w:r>
        <w:tab/>
      </w:r>
      <w:r w:rsidR="003361B6">
        <w:t xml:space="preserve">Cuando se crea un </w:t>
      </w:r>
      <w:proofErr w:type="spellStart"/>
      <w:r w:rsidR="003361B6">
        <w:rPr>
          <w:i/>
        </w:rPr>
        <w:t>secura</w:t>
      </w:r>
      <w:r w:rsidR="00742723">
        <w:rPr>
          <w:i/>
        </w:rPr>
        <w:t>bl</w:t>
      </w:r>
      <w:r w:rsidR="003361B6">
        <w:rPr>
          <w:i/>
        </w:rPr>
        <w:t>e</w:t>
      </w:r>
      <w:proofErr w:type="spellEnd"/>
      <w:r w:rsidR="003361B6">
        <w:rPr>
          <w:i/>
        </w:rPr>
        <w:t xml:space="preserve"> </w:t>
      </w:r>
      <w:proofErr w:type="spellStart"/>
      <w:r w:rsidR="003361B6">
        <w:rPr>
          <w:i/>
        </w:rPr>
        <w:t>object</w:t>
      </w:r>
      <w:proofErr w:type="spellEnd"/>
      <w:r w:rsidR="003361B6">
        <w:t xml:space="preserve"> el sistema le asigna un </w:t>
      </w:r>
      <w:proofErr w:type="spellStart"/>
      <w:r w:rsidR="003361B6">
        <w:rPr>
          <w:i/>
        </w:rPr>
        <w:t>security</w:t>
      </w:r>
      <w:proofErr w:type="spellEnd"/>
      <w:r w:rsidR="003361B6">
        <w:rPr>
          <w:i/>
        </w:rPr>
        <w:t xml:space="preserve"> descriptor</w:t>
      </w:r>
      <w:r w:rsidR="003361B6">
        <w:t xml:space="preserve"> que contiene la información de seguridad especificada por su creador, o información de seguridad por defecto si no se ha especificado nada.</w:t>
      </w:r>
    </w:p>
    <w:p w14:paraId="53237804" w14:textId="77777777" w:rsidR="003361B6" w:rsidRDefault="00CA2ECA" w:rsidP="00CA2ECA">
      <w:pPr>
        <w:pStyle w:val="Prrafodelista"/>
        <w:ind w:left="0"/>
        <w:contextualSpacing w:val="0"/>
        <w:jc w:val="both"/>
      </w:pPr>
      <w:r>
        <w:tab/>
        <w:t xml:space="preserve">El </w:t>
      </w:r>
      <w:r>
        <w:rPr>
          <w:i/>
        </w:rPr>
        <w:t xml:space="preserve">Security Descriptor </w:t>
      </w:r>
      <w:r>
        <w:t xml:space="preserve"> contiene la identificación del propietario del </w:t>
      </w:r>
      <w:proofErr w:type="spellStart"/>
      <w:r>
        <w:rPr>
          <w:i/>
        </w:rPr>
        <w:t>securable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object</w:t>
      </w:r>
      <w:proofErr w:type="spellEnd"/>
      <w:r>
        <w:t xml:space="preserve"> y adicionalmente también puede contener las siguientes listas de control de acceso (ACL).</w:t>
      </w:r>
    </w:p>
    <w:p w14:paraId="12C02153" w14:textId="77777777" w:rsidR="00CA2ECA" w:rsidRDefault="00CA2ECA" w:rsidP="00CA2ECA">
      <w:pPr>
        <w:pStyle w:val="Prrafodelista"/>
        <w:numPr>
          <w:ilvl w:val="0"/>
          <w:numId w:val="2"/>
        </w:numPr>
        <w:ind w:left="993"/>
        <w:jc w:val="both"/>
      </w:pPr>
      <w:proofErr w:type="spellStart"/>
      <w:r>
        <w:rPr>
          <w:i/>
        </w:rPr>
        <w:t>Discretionary</w:t>
      </w:r>
      <w:proofErr w:type="spellEnd"/>
      <w:r>
        <w:rPr>
          <w:i/>
        </w:rPr>
        <w:t xml:space="preserve"> Access control </w:t>
      </w:r>
      <w:proofErr w:type="spellStart"/>
      <w:r>
        <w:rPr>
          <w:i/>
        </w:rPr>
        <w:t>list</w:t>
      </w:r>
      <w:proofErr w:type="spellEnd"/>
      <w:r>
        <w:rPr>
          <w:i/>
        </w:rPr>
        <w:t xml:space="preserve"> (DACL)</w:t>
      </w:r>
      <w:r>
        <w:t>: identifica los usuarios y cuyo acceso está permitido o denegado para el objeto en cuestión.</w:t>
      </w:r>
    </w:p>
    <w:p w14:paraId="6FCB27E5" w14:textId="77777777" w:rsidR="00CA2ECA" w:rsidRDefault="00CA2ECA" w:rsidP="00CA2ECA">
      <w:pPr>
        <w:pStyle w:val="Prrafodelista"/>
        <w:numPr>
          <w:ilvl w:val="0"/>
          <w:numId w:val="2"/>
        </w:numPr>
        <w:ind w:left="993" w:hanging="357"/>
        <w:contextualSpacing w:val="0"/>
        <w:jc w:val="both"/>
      </w:pPr>
      <w:proofErr w:type="spellStart"/>
      <w:r>
        <w:rPr>
          <w:i/>
        </w:rPr>
        <w:t>System</w:t>
      </w:r>
      <w:proofErr w:type="spellEnd"/>
      <w:r>
        <w:rPr>
          <w:i/>
        </w:rPr>
        <w:t xml:space="preserve"> Access Control </w:t>
      </w:r>
      <w:proofErr w:type="spellStart"/>
      <w:r>
        <w:rPr>
          <w:i/>
        </w:rPr>
        <w:t>List</w:t>
      </w:r>
      <w:proofErr w:type="spellEnd"/>
      <w:r>
        <w:rPr>
          <w:i/>
        </w:rPr>
        <w:t xml:space="preserve"> (SACL)</w:t>
      </w:r>
      <w:r w:rsidRPr="00CA2ECA">
        <w:t>:</w:t>
      </w:r>
      <w:r>
        <w:t xml:space="preserve"> controla la manera en la que el sistema audita los intentos de acceso al objeto.</w:t>
      </w:r>
    </w:p>
    <w:p w14:paraId="5FC6659D" w14:textId="77777777" w:rsidR="00CA2ECA" w:rsidRDefault="00CA2ECA" w:rsidP="00CA2ECA">
      <w:pPr>
        <w:jc w:val="both"/>
      </w:pPr>
      <w:r>
        <w:t xml:space="preserve">En general, podemos decir que una ACL contiene un conjunto de reglas. Cada una </w:t>
      </w:r>
      <w:proofErr w:type="spellStart"/>
      <w:r>
        <w:t>especifica</w:t>
      </w:r>
      <w:proofErr w:type="spellEnd"/>
      <w:r>
        <w:t xml:space="preserve"> una cuenta de usuario, un grupo o una sesión y los accesos que le son adjudicados, denegados o auditados.</w:t>
      </w:r>
    </w:p>
    <w:p w14:paraId="4A875A37" w14:textId="459CC387" w:rsidR="00742723" w:rsidRDefault="00742723" w:rsidP="00742723">
      <w:pPr>
        <w:pStyle w:val="Ttulo1"/>
      </w:pPr>
      <w:r>
        <w:t xml:space="preserve">Access </w:t>
      </w:r>
      <w:proofErr w:type="spellStart"/>
      <w:r>
        <w:t>Token</w:t>
      </w:r>
      <w:proofErr w:type="spellEnd"/>
    </w:p>
    <w:p w14:paraId="2A05D9D3" w14:textId="4AE87848" w:rsidR="00742723" w:rsidRDefault="00742723" w:rsidP="00E62B67">
      <w:pPr>
        <w:jc w:val="both"/>
      </w:pPr>
      <w:r>
        <w:t xml:space="preserve">El </w:t>
      </w:r>
      <w:proofErr w:type="spellStart"/>
      <w:r>
        <w:t>token</w:t>
      </w:r>
      <w:proofErr w:type="spellEnd"/>
      <w:r>
        <w:t xml:space="preserve"> de acceso </w:t>
      </w:r>
      <w:r w:rsidR="00E62B67">
        <w:t>es un objeto que describe el contexto de seguridad de un proceso o hilo. Incluye la identidad y los privilegios que tiene la cuenta asociada con ese proceso o hilo.</w:t>
      </w:r>
    </w:p>
    <w:p w14:paraId="659BFDA6" w14:textId="7BB10E62" w:rsidR="00E62B67" w:rsidRDefault="00E62B67" w:rsidP="00E62B67">
      <w:pPr>
        <w:jc w:val="both"/>
      </w:pPr>
      <w:r>
        <w:t>Cuando el usuario inicia sesión, comprueba la información de seguridad (</w:t>
      </w:r>
      <w:proofErr w:type="spellStart"/>
      <w:r>
        <w:t>login</w:t>
      </w:r>
      <w:proofErr w:type="spellEnd"/>
      <w:r>
        <w:t xml:space="preserve"> y </w:t>
      </w:r>
      <w:proofErr w:type="spellStart"/>
      <w:r>
        <w:t>password</w:t>
      </w:r>
      <w:proofErr w:type="spellEnd"/>
      <w:r>
        <w:t xml:space="preserve">) en la base de datos de seguridad y, si la comprobación tiene éxito, se crea un </w:t>
      </w:r>
      <w:proofErr w:type="spellStart"/>
      <w:r>
        <w:t>token</w:t>
      </w:r>
      <w:proofErr w:type="spellEnd"/>
      <w:r>
        <w:t xml:space="preserve"> de acceso. Cada proceso ejecutado por ese usuario tiene una copia de dicho </w:t>
      </w:r>
      <w:proofErr w:type="spellStart"/>
      <w:r>
        <w:t>token</w:t>
      </w:r>
      <w:proofErr w:type="spellEnd"/>
      <w:r>
        <w:t xml:space="preserve"> de acceso, de tal manera, que cuando el usuario accede a un </w:t>
      </w:r>
      <w:proofErr w:type="spellStart"/>
      <w:r>
        <w:rPr>
          <w:i/>
        </w:rPr>
        <w:t>securable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object</w:t>
      </w:r>
      <w:proofErr w:type="spellEnd"/>
      <w:r>
        <w:t xml:space="preserve"> o intenta realizar una tarea del sistema, se utiliza dicho </w:t>
      </w:r>
      <w:proofErr w:type="spellStart"/>
      <w:r>
        <w:t>token</w:t>
      </w:r>
      <w:proofErr w:type="spellEnd"/>
      <w:r>
        <w:t xml:space="preserve"> para saber si el usuario está o no autorizado para realizar la acción.</w:t>
      </w:r>
    </w:p>
    <w:p w14:paraId="43BF0ED3" w14:textId="13A8873A" w:rsidR="00E62B67" w:rsidRDefault="00E62B67" w:rsidP="00E62B67">
      <w:pPr>
        <w:jc w:val="both"/>
      </w:pPr>
      <w:r>
        <w:t xml:space="preserve">El contenido del </w:t>
      </w:r>
      <w:proofErr w:type="spellStart"/>
      <w:r>
        <w:t>token</w:t>
      </w:r>
      <w:proofErr w:type="spellEnd"/>
      <w:r>
        <w:t xml:space="preserve"> es el siguiente</w:t>
      </w:r>
    </w:p>
    <w:p w14:paraId="3456FCC1" w14:textId="29137BF5" w:rsidR="00E62B67" w:rsidRPr="00E62B67" w:rsidRDefault="00E62B67" w:rsidP="00E62B67">
      <w:pPr>
        <w:pStyle w:val="Prrafodelista"/>
        <w:numPr>
          <w:ilvl w:val="0"/>
          <w:numId w:val="3"/>
        </w:numPr>
        <w:jc w:val="both"/>
      </w:pPr>
      <w:r w:rsidRPr="00E62B67">
        <w:t xml:space="preserve">El SID de la </w:t>
      </w:r>
      <w:r>
        <w:t>cuenta de usuario.</w:t>
      </w:r>
    </w:p>
    <w:p w14:paraId="082B5926" w14:textId="6A418CC3" w:rsidR="00E62B67" w:rsidRPr="00E62B67" w:rsidRDefault="00E62B67" w:rsidP="00E62B67">
      <w:pPr>
        <w:pStyle w:val="Prrafodelista"/>
        <w:numPr>
          <w:ilvl w:val="0"/>
          <w:numId w:val="3"/>
        </w:numPr>
        <w:jc w:val="both"/>
      </w:pPr>
      <w:r>
        <w:t>El SID de los grupos de los que el usuario es miembro.</w:t>
      </w:r>
    </w:p>
    <w:p w14:paraId="0207C2E7" w14:textId="3F334F18" w:rsidR="00E62B67" w:rsidRPr="00E62B67" w:rsidRDefault="00E62B67" w:rsidP="00E62B67">
      <w:pPr>
        <w:pStyle w:val="Prrafodelista"/>
        <w:numPr>
          <w:ilvl w:val="0"/>
          <w:numId w:val="3"/>
        </w:numPr>
        <w:jc w:val="both"/>
      </w:pPr>
      <w:r>
        <w:t xml:space="preserve">Un SID que identifica el </w:t>
      </w:r>
      <w:proofErr w:type="spellStart"/>
      <w:r>
        <w:t>logon</w:t>
      </w:r>
      <w:proofErr w:type="spellEnd"/>
      <w:r>
        <w:t xml:space="preserve"> de la sesión actual.</w:t>
      </w:r>
    </w:p>
    <w:p w14:paraId="7ECCBEF4" w14:textId="51F45882" w:rsidR="00E62B67" w:rsidRPr="00E62B67" w:rsidRDefault="00E62B67" w:rsidP="00E62B67">
      <w:pPr>
        <w:pStyle w:val="Prrafodelista"/>
        <w:numPr>
          <w:ilvl w:val="0"/>
          <w:numId w:val="3"/>
        </w:numPr>
        <w:jc w:val="both"/>
      </w:pPr>
      <w:r>
        <w:lastRenderedPageBreak/>
        <w:t>La lista de privilegios tanto del usuario, como de los grupos de los que es miembro</w:t>
      </w:r>
    </w:p>
    <w:p w14:paraId="0FC688D6" w14:textId="383FE523" w:rsidR="00E62B67" w:rsidRPr="00E62B67" w:rsidRDefault="006952BD" w:rsidP="00E62B67">
      <w:pPr>
        <w:pStyle w:val="Prrafodelista"/>
        <w:numPr>
          <w:ilvl w:val="0"/>
          <w:numId w:val="3"/>
        </w:numPr>
        <w:jc w:val="both"/>
      </w:pPr>
      <w:r>
        <w:t>SID de propietario.</w:t>
      </w:r>
    </w:p>
    <w:p w14:paraId="4E7C3D67" w14:textId="3D659B74" w:rsidR="00E62B67" w:rsidRPr="00E62B67" w:rsidRDefault="006952BD" w:rsidP="00E62B67">
      <w:pPr>
        <w:pStyle w:val="Prrafodelista"/>
        <w:numPr>
          <w:ilvl w:val="0"/>
          <w:numId w:val="3"/>
        </w:numPr>
        <w:jc w:val="both"/>
      </w:pPr>
      <w:r>
        <w:t>El SID del grupo primario.</w:t>
      </w:r>
    </w:p>
    <w:p w14:paraId="0F4C7316" w14:textId="46E6B4FA" w:rsidR="00E62B67" w:rsidRPr="00E62B67" w:rsidRDefault="006952BD" w:rsidP="00E62B67">
      <w:pPr>
        <w:pStyle w:val="Prrafodelista"/>
        <w:numPr>
          <w:ilvl w:val="0"/>
          <w:numId w:val="3"/>
        </w:numPr>
        <w:jc w:val="both"/>
      </w:pPr>
      <w:r>
        <w:t xml:space="preserve">El DACL por defecto que utiliza el sistema a cuando el usuario crea un objeto </w:t>
      </w:r>
      <w:proofErr w:type="spellStart"/>
      <w:r>
        <w:rPr>
          <w:i/>
        </w:rPr>
        <w:t>securable</w:t>
      </w:r>
      <w:proofErr w:type="spellEnd"/>
      <w:r>
        <w:t xml:space="preserve"> sin especificar un descriptor de seguridad.</w:t>
      </w:r>
      <w:r w:rsidRPr="00E62B67">
        <w:t xml:space="preserve"> </w:t>
      </w:r>
    </w:p>
    <w:p w14:paraId="02E7BE3B" w14:textId="3F34BEFB" w:rsidR="00E62B67" w:rsidRPr="00E62B67" w:rsidRDefault="006952BD" w:rsidP="00E62B67">
      <w:pPr>
        <w:pStyle w:val="Prrafodelista"/>
        <w:numPr>
          <w:ilvl w:val="0"/>
          <w:numId w:val="3"/>
        </w:numPr>
        <w:jc w:val="both"/>
      </w:pPr>
      <w:r>
        <w:t xml:space="preserve">El origen del </w:t>
      </w:r>
      <w:proofErr w:type="spellStart"/>
      <w:r>
        <w:t>Token</w:t>
      </w:r>
      <w:proofErr w:type="spellEnd"/>
      <w:r>
        <w:t>.</w:t>
      </w:r>
    </w:p>
    <w:p w14:paraId="0F79897F" w14:textId="36804138" w:rsidR="00E62B67" w:rsidRPr="00E62B67" w:rsidRDefault="006952BD" w:rsidP="00E62B67">
      <w:pPr>
        <w:pStyle w:val="Prrafodelista"/>
        <w:numPr>
          <w:ilvl w:val="0"/>
          <w:numId w:val="3"/>
        </w:numPr>
        <w:jc w:val="both"/>
      </w:pPr>
      <w:r>
        <w:t xml:space="preserve">Si el </w:t>
      </w:r>
      <w:proofErr w:type="spellStart"/>
      <w:r>
        <w:t>token</w:t>
      </w:r>
      <w:proofErr w:type="spellEnd"/>
      <w:r>
        <w:t xml:space="preserve"> es de nivel primario o de nivel de </w:t>
      </w:r>
      <w:proofErr w:type="spellStart"/>
      <w:r>
        <w:rPr>
          <w:i/>
        </w:rPr>
        <w:t>impersonation</w:t>
      </w:r>
      <w:proofErr w:type="spellEnd"/>
    </w:p>
    <w:p w14:paraId="449C791F" w14:textId="617CB185" w:rsidR="00E62B67" w:rsidRPr="00E62B67" w:rsidRDefault="006952BD" w:rsidP="00E62B67">
      <w:pPr>
        <w:pStyle w:val="Prrafodelista"/>
        <w:numPr>
          <w:ilvl w:val="0"/>
          <w:numId w:val="3"/>
        </w:numPr>
        <w:jc w:val="both"/>
      </w:pPr>
      <w:r>
        <w:t>Una lista opcional de SID restringidos.</w:t>
      </w:r>
    </w:p>
    <w:p w14:paraId="41DF7CA5" w14:textId="2CA38833" w:rsidR="00E62B67" w:rsidRPr="00E62B67" w:rsidRDefault="006952BD" w:rsidP="00E62B67">
      <w:pPr>
        <w:pStyle w:val="Prrafodelista"/>
        <w:numPr>
          <w:ilvl w:val="0"/>
          <w:numId w:val="3"/>
        </w:numPr>
        <w:jc w:val="both"/>
      </w:pPr>
      <w:r>
        <w:t xml:space="preserve">Niveles de </w:t>
      </w:r>
      <w:proofErr w:type="spellStart"/>
      <w:r>
        <w:t>impersonation</w:t>
      </w:r>
      <w:proofErr w:type="spellEnd"/>
      <w:r>
        <w:t xml:space="preserve"> actuales.</w:t>
      </w:r>
    </w:p>
    <w:p w14:paraId="35BD8C60" w14:textId="3809641F" w:rsidR="00E62B67" w:rsidRPr="00E62B67" w:rsidRDefault="006952BD" w:rsidP="00E62B67">
      <w:pPr>
        <w:pStyle w:val="Prrafodelista"/>
        <w:numPr>
          <w:ilvl w:val="0"/>
          <w:numId w:val="3"/>
        </w:numPr>
        <w:jc w:val="both"/>
      </w:pPr>
      <w:r>
        <w:t>Otros datos.</w:t>
      </w:r>
    </w:p>
    <w:p w14:paraId="5483448E" w14:textId="66323CD1" w:rsidR="00E62B67" w:rsidRDefault="006952BD" w:rsidP="00E62B67">
      <w:pPr>
        <w:jc w:val="both"/>
      </w:pPr>
      <w:r>
        <w:t xml:space="preserve">Todos los procesos tienen un </w:t>
      </w:r>
      <w:proofErr w:type="spellStart"/>
      <w:r>
        <w:t>token</w:t>
      </w:r>
      <w:proofErr w:type="spellEnd"/>
      <w:r>
        <w:t xml:space="preserve"> primario que describe el contexto de seguridad de la cuenta asociada, que es el que usa el sistema por defecto. Pero un hilo puede suplantar (</w:t>
      </w:r>
      <w:proofErr w:type="spellStart"/>
      <w:r>
        <w:t>impersonate</w:t>
      </w:r>
      <w:proofErr w:type="spellEnd"/>
      <w:r>
        <w:t xml:space="preserve">) una cuenta de cliente, lo que daría acceso a dicho hilo interactuar con los </w:t>
      </w:r>
      <w:proofErr w:type="spellStart"/>
      <w:r>
        <w:rPr>
          <w:i/>
        </w:rPr>
        <w:t>securable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objects</w:t>
      </w:r>
      <w:proofErr w:type="spellEnd"/>
      <w:r w:rsidR="00A019B1">
        <w:t xml:space="preserve"> autorizados para dicho cliente. Por esta razón un hilo que suplanta a un cliente, tiene los dos </w:t>
      </w:r>
      <w:proofErr w:type="spellStart"/>
      <w:r w:rsidR="00A019B1">
        <w:t>tokens</w:t>
      </w:r>
      <w:proofErr w:type="spellEnd"/>
      <w:r w:rsidR="00A019B1">
        <w:t xml:space="preserve"> el primario y el </w:t>
      </w:r>
      <w:proofErr w:type="spellStart"/>
      <w:r w:rsidR="00A019B1">
        <w:rPr>
          <w:i/>
        </w:rPr>
        <w:t>impersonation</w:t>
      </w:r>
      <w:proofErr w:type="spellEnd"/>
      <w:r w:rsidR="00A019B1">
        <w:rPr>
          <w:i/>
        </w:rPr>
        <w:t xml:space="preserve"> </w:t>
      </w:r>
      <w:proofErr w:type="spellStart"/>
      <w:r w:rsidR="00A019B1">
        <w:rPr>
          <w:i/>
        </w:rPr>
        <w:t>token</w:t>
      </w:r>
      <w:proofErr w:type="spellEnd"/>
      <w:r w:rsidR="00A019B1">
        <w:rPr>
          <w:i/>
        </w:rPr>
        <w:t>.</w:t>
      </w:r>
    </w:p>
    <w:p w14:paraId="33023C73" w14:textId="3B88061E" w:rsidR="00D35D4A" w:rsidRDefault="00D35D4A" w:rsidP="00D35D4A">
      <w:pPr>
        <w:pStyle w:val="Ttulo1"/>
      </w:pPr>
      <w:r>
        <w:t xml:space="preserve">Funcionamiento del </w:t>
      </w:r>
      <w:proofErr w:type="spellStart"/>
      <w:r>
        <w:t>AccessCheck</w:t>
      </w:r>
      <w:proofErr w:type="spellEnd"/>
    </w:p>
    <w:p w14:paraId="6C5F93C6" w14:textId="1FE00817" w:rsidR="00D35D4A" w:rsidRDefault="00D35D4A" w:rsidP="00D35D4A">
      <w:r>
        <w:t xml:space="preserve">Cuando el hilo intenta acceder a un </w:t>
      </w:r>
      <w:proofErr w:type="spellStart"/>
      <w:r>
        <w:rPr>
          <w:i/>
        </w:rPr>
        <w:t>securable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object</w:t>
      </w:r>
      <w:proofErr w:type="spellEnd"/>
      <w:r>
        <w:t xml:space="preserve">, el sistema autoriza o deniega el acceso. Si el objeto no tiene DACL, automáticamente el sistema lo autoriza, si no mira las entradas (ACE) del DACL y las aplica. Dichas </w:t>
      </w:r>
      <w:proofErr w:type="spellStart"/>
      <w:r>
        <w:t>ACEs</w:t>
      </w:r>
      <w:proofErr w:type="spellEnd"/>
      <w:r>
        <w:t xml:space="preserve"> especifican los derechos autorizados o denegados para un </w:t>
      </w:r>
      <w:proofErr w:type="spellStart"/>
      <w:r>
        <w:rPr>
          <w:i/>
        </w:rPr>
        <w:t>trustee</w:t>
      </w:r>
      <w:proofErr w:type="spellEnd"/>
      <w:r>
        <w:t xml:space="preserve"> que puede ser una cuenta de usuario, de grupo, o un </w:t>
      </w:r>
      <w:proofErr w:type="spellStart"/>
      <w:r>
        <w:t>logon</w:t>
      </w:r>
      <w:proofErr w:type="spellEnd"/>
      <w:r>
        <w:t xml:space="preserve"> de sesión.</w:t>
      </w:r>
    </w:p>
    <w:p w14:paraId="65D10CAC" w14:textId="51408822" w:rsidR="00D35D4A" w:rsidRDefault="00D35D4A" w:rsidP="00D35D4A">
      <w:pPr>
        <w:pStyle w:val="Ttulo2"/>
      </w:pPr>
      <w:r>
        <w:t>DACL.</w:t>
      </w:r>
    </w:p>
    <w:p w14:paraId="33B35DF0" w14:textId="4190718F" w:rsidR="00D35D4A" w:rsidRDefault="00D35D4A" w:rsidP="00D35D4A">
      <w:r>
        <w:t xml:space="preserve">El sistema compara los </w:t>
      </w:r>
      <w:proofErr w:type="spellStart"/>
      <w:r w:rsidRPr="00B76BF1">
        <w:rPr>
          <w:i/>
        </w:rPr>
        <w:t>trustees</w:t>
      </w:r>
      <w:proofErr w:type="spellEnd"/>
      <w:r>
        <w:t xml:space="preserve"> identificados en el </w:t>
      </w:r>
      <w:proofErr w:type="spellStart"/>
      <w:r>
        <w:t>token</w:t>
      </w:r>
      <w:proofErr w:type="spellEnd"/>
      <w:r>
        <w:t xml:space="preserve"> de acceso del </w:t>
      </w:r>
      <w:proofErr w:type="spellStart"/>
      <w:r>
        <w:t>thread</w:t>
      </w:r>
      <w:proofErr w:type="spellEnd"/>
      <w:r>
        <w:t xml:space="preserve">, con  las </w:t>
      </w:r>
      <w:proofErr w:type="spellStart"/>
      <w:r>
        <w:t>ACEs</w:t>
      </w:r>
      <w:proofErr w:type="spellEnd"/>
      <w:r>
        <w:t xml:space="preserve"> del DACL del objeto de sesión. Y el resultado puede ser alguno de los siguientes:</w:t>
      </w:r>
    </w:p>
    <w:p w14:paraId="04BC297E" w14:textId="229E6BD4" w:rsidR="00D35D4A" w:rsidRDefault="00D35D4A" w:rsidP="00D35D4A">
      <w:pPr>
        <w:pStyle w:val="Prrafodelista"/>
        <w:numPr>
          <w:ilvl w:val="0"/>
          <w:numId w:val="4"/>
        </w:numPr>
      </w:pPr>
      <w:r>
        <w:t>Una den</w:t>
      </w:r>
      <w:r w:rsidR="00B76BF1">
        <w:t xml:space="preserve">egación explícita a alguno de los </w:t>
      </w:r>
      <w:proofErr w:type="spellStart"/>
      <w:r w:rsidR="00B76BF1">
        <w:t>trustees</w:t>
      </w:r>
      <w:proofErr w:type="spellEnd"/>
      <w:r w:rsidR="00B76BF1">
        <w:t xml:space="preserve"> del </w:t>
      </w:r>
      <w:proofErr w:type="spellStart"/>
      <w:r w:rsidR="00B76BF1">
        <w:t>token</w:t>
      </w:r>
      <w:proofErr w:type="spellEnd"/>
      <w:r w:rsidR="00B76BF1">
        <w:t>, deniega el acceso.</w:t>
      </w:r>
    </w:p>
    <w:p w14:paraId="0EE5D80F" w14:textId="042FF0BF" w:rsidR="00B76BF1" w:rsidRDefault="00B76BF1" w:rsidP="00D35D4A">
      <w:pPr>
        <w:pStyle w:val="Prrafodelista"/>
        <w:numPr>
          <w:ilvl w:val="0"/>
          <w:numId w:val="4"/>
        </w:numPr>
      </w:pPr>
      <w:r>
        <w:t>Una autorización a un</w:t>
      </w:r>
      <w:r w:rsidRPr="00B76BF1">
        <w:rPr>
          <w:i/>
        </w:rPr>
        <w:t xml:space="preserve"> </w:t>
      </w:r>
      <w:proofErr w:type="spellStart"/>
      <w:r w:rsidRPr="00B76BF1">
        <w:rPr>
          <w:i/>
        </w:rPr>
        <w:t>trustee</w:t>
      </w:r>
      <w:proofErr w:type="spellEnd"/>
      <w:r>
        <w:t xml:space="preserve"> autoriza explícitamente los derechos requeridos.</w:t>
      </w:r>
    </w:p>
    <w:p w14:paraId="72460B64" w14:textId="2C10B1F3" w:rsidR="00B76BF1" w:rsidRDefault="00B76BF1" w:rsidP="00B76BF1">
      <w:pPr>
        <w:pStyle w:val="Prrafodelista"/>
        <w:numPr>
          <w:ilvl w:val="0"/>
          <w:numId w:val="4"/>
        </w:numPr>
        <w:ind w:left="714" w:hanging="357"/>
        <w:contextualSpacing w:val="0"/>
      </w:pPr>
      <w:r>
        <w:t>Si todas las entradas han sido evaluadas y no se ha encontrado ninguna regla que autorice explícitamente un acceso, éste se deniega.</w:t>
      </w:r>
    </w:p>
    <w:p w14:paraId="17878BCD" w14:textId="1CEE9815" w:rsidR="00B76BF1" w:rsidRDefault="00B76BF1" w:rsidP="00B76BF1">
      <w:pPr>
        <w:pStyle w:val="Prrafodelista"/>
        <w:ind w:left="0"/>
        <w:contextualSpacing w:val="0"/>
      </w:pPr>
      <w:r>
        <w:t xml:space="preserve">El orden de las </w:t>
      </w:r>
      <w:proofErr w:type="spellStart"/>
      <w:r>
        <w:t>ACEs</w:t>
      </w:r>
      <w:proofErr w:type="spellEnd"/>
      <w:r>
        <w:t xml:space="preserve"> en la DACL es importante, porque si se encuentra una autorización o una denegación explícita, el sistema deja de evaluar el resto de las reglas.</w:t>
      </w:r>
    </w:p>
    <w:p w14:paraId="07ECC7A4" w14:textId="5DECE4CA" w:rsidR="00B76BF1" w:rsidRDefault="00B76BF1" w:rsidP="00B76BF1">
      <w:pPr>
        <w:pStyle w:val="Prrafodelista"/>
        <w:ind w:left="0"/>
        <w:contextualSpacing w:val="0"/>
      </w:pPr>
      <w:r>
        <w:t>El orden recomendado sería el siguiente:</w:t>
      </w:r>
    </w:p>
    <w:p w14:paraId="43BB06EF" w14:textId="77777777" w:rsidR="00B76BF1" w:rsidRPr="00B76BF1" w:rsidRDefault="00B76BF1" w:rsidP="00B76BF1">
      <w:pPr>
        <w:pStyle w:val="Prrafodelista"/>
        <w:ind w:left="0"/>
        <w:contextualSpacing w:val="0"/>
      </w:pPr>
      <w:proofErr w:type="spellStart"/>
      <w:r w:rsidRPr="00B76BF1">
        <w:t>The</w:t>
      </w:r>
      <w:proofErr w:type="spellEnd"/>
      <w:r w:rsidRPr="00B76BF1">
        <w:t xml:space="preserve"> </w:t>
      </w:r>
      <w:proofErr w:type="spellStart"/>
      <w:r w:rsidRPr="00B76BF1">
        <w:t>following</w:t>
      </w:r>
      <w:proofErr w:type="spellEnd"/>
      <w:r w:rsidRPr="00B76BF1">
        <w:t xml:space="preserve"> </w:t>
      </w:r>
      <w:proofErr w:type="spellStart"/>
      <w:r w:rsidRPr="00B76BF1">
        <w:t>steps</w:t>
      </w:r>
      <w:proofErr w:type="spellEnd"/>
      <w:r w:rsidRPr="00B76BF1">
        <w:t xml:space="preserve"> describe </w:t>
      </w:r>
      <w:proofErr w:type="spellStart"/>
      <w:r w:rsidRPr="00B76BF1">
        <w:t>the</w:t>
      </w:r>
      <w:proofErr w:type="spellEnd"/>
      <w:r w:rsidRPr="00B76BF1">
        <w:t xml:space="preserve"> </w:t>
      </w:r>
      <w:proofErr w:type="spellStart"/>
      <w:r w:rsidRPr="00B76BF1">
        <w:t>preferred</w:t>
      </w:r>
      <w:proofErr w:type="spellEnd"/>
      <w:r w:rsidRPr="00B76BF1">
        <w:t xml:space="preserve"> </w:t>
      </w:r>
      <w:proofErr w:type="spellStart"/>
      <w:r w:rsidRPr="00B76BF1">
        <w:t>order</w:t>
      </w:r>
      <w:proofErr w:type="spellEnd"/>
      <w:r w:rsidRPr="00B76BF1">
        <w:t>:</w:t>
      </w:r>
    </w:p>
    <w:p w14:paraId="7905C93A" w14:textId="6FCD23CF" w:rsidR="00B76BF1" w:rsidRPr="00B76BF1" w:rsidRDefault="00B76BF1" w:rsidP="00B76B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</w:pPr>
      <w:r>
        <w:t>Todos los ACE explícitos, irán antes que los heredados.</w:t>
      </w:r>
    </w:p>
    <w:p w14:paraId="6E059E11" w14:textId="06126447" w:rsidR="00B76BF1" w:rsidRPr="00B76BF1" w:rsidRDefault="00B76BF1" w:rsidP="00B76B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</w:pPr>
      <w:r>
        <w:t>Dentro de las ACE explícitas, las denegaciones irán antes que las autorizaciones.</w:t>
      </w:r>
    </w:p>
    <w:p w14:paraId="688DF6DF" w14:textId="354D76AF" w:rsidR="00B76BF1" w:rsidRPr="00B76BF1" w:rsidRDefault="008B1715" w:rsidP="00B76B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</w:pPr>
      <w:r>
        <w:t>Las ACES heredades, irán por orden de herencia, esto es, de más específico a más genérico.</w:t>
      </w:r>
    </w:p>
    <w:p w14:paraId="2944BD3A" w14:textId="5418E5AF" w:rsidR="00B76BF1" w:rsidRPr="00B76BF1" w:rsidRDefault="008B1715" w:rsidP="00B76B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</w:pPr>
      <w:r>
        <w:t>Para el mismo nivel de herencia, las denegaciones irán antes que las autorizaciones.</w:t>
      </w:r>
    </w:p>
    <w:p w14:paraId="593527C1" w14:textId="77777777" w:rsidR="00F80435" w:rsidRDefault="00CA2ECA" w:rsidP="00CA2ECA">
      <w:pPr>
        <w:pStyle w:val="Ttulo1"/>
      </w:pPr>
      <w:r>
        <w:t xml:space="preserve">Seguridad en los </w:t>
      </w:r>
      <w:proofErr w:type="spellStart"/>
      <w:r>
        <w:t>pipes</w:t>
      </w:r>
      <w:proofErr w:type="spellEnd"/>
      <w:r>
        <w:t>.</w:t>
      </w:r>
    </w:p>
    <w:p w14:paraId="6742EA48" w14:textId="77777777" w:rsidR="00CA2ECA" w:rsidRDefault="00CA2ECA" w:rsidP="00CA2ECA">
      <w:r>
        <w:tab/>
      </w:r>
      <w:r w:rsidR="001F4B19">
        <w:t xml:space="preserve">Podemos especificar un </w:t>
      </w:r>
      <w:proofErr w:type="spellStart"/>
      <w:r w:rsidR="001F4B19">
        <w:rPr>
          <w:i/>
        </w:rPr>
        <w:t>security</w:t>
      </w:r>
      <w:proofErr w:type="spellEnd"/>
      <w:r w:rsidR="001F4B19">
        <w:rPr>
          <w:i/>
        </w:rPr>
        <w:t xml:space="preserve"> descriptor </w:t>
      </w:r>
      <w:r w:rsidR="001F4B19">
        <w:t xml:space="preserve">para un pipe cuando lo creamos. Este descriptor controlaría el acceso tanto al cliente como al servidor que utiliza el pipe. Si no indicamos ningún </w:t>
      </w:r>
      <w:proofErr w:type="spellStart"/>
      <w:r w:rsidR="001F4B19">
        <w:rPr>
          <w:i/>
        </w:rPr>
        <w:t>security</w:t>
      </w:r>
      <w:proofErr w:type="spellEnd"/>
      <w:r w:rsidR="001F4B19">
        <w:rPr>
          <w:i/>
        </w:rPr>
        <w:t xml:space="preserve"> descriptor</w:t>
      </w:r>
      <w:r w:rsidR="001F4B19">
        <w:t xml:space="preserve"> se asignará uno por defecto que básicamente otorga privilegios de control total a la cuenta </w:t>
      </w:r>
      <w:r w:rsidR="001F4B19">
        <w:rPr>
          <w:i/>
        </w:rPr>
        <w:t xml:space="preserve">Local </w:t>
      </w:r>
      <w:proofErr w:type="spellStart"/>
      <w:r w:rsidR="001F4B19">
        <w:rPr>
          <w:i/>
        </w:rPr>
        <w:t>System</w:t>
      </w:r>
      <w:proofErr w:type="spellEnd"/>
      <w:r w:rsidR="001F4B19">
        <w:t xml:space="preserve">, a los administradores y al </w:t>
      </w:r>
      <w:proofErr w:type="spellStart"/>
      <w:r w:rsidR="001F4B19">
        <w:rPr>
          <w:i/>
        </w:rPr>
        <w:t>creator</w:t>
      </w:r>
      <w:proofErr w:type="spellEnd"/>
      <w:r w:rsidR="001F4B19">
        <w:rPr>
          <w:i/>
        </w:rPr>
        <w:t xml:space="preserve"> </w:t>
      </w:r>
      <w:proofErr w:type="spellStart"/>
      <w:r w:rsidR="001F4B19">
        <w:rPr>
          <w:i/>
        </w:rPr>
        <w:t>owner</w:t>
      </w:r>
      <w:proofErr w:type="spellEnd"/>
      <w:r w:rsidR="001F4B19">
        <w:rPr>
          <w:i/>
        </w:rPr>
        <w:t>.</w:t>
      </w:r>
      <w:r w:rsidR="001F4B19">
        <w:t xml:space="preserve"> </w:t>
      </w:r>
      <w:r w:rsidR="001F4B19">
        <w:lastRenderedPageBreak/>
        <w:tab/>
        <w:t xml:space="preserve">También otorga permisos de lectura a los miembros del Grupo </w:t>
      </w:r>
      <w:proofErr w:type="spellStart"/>
      <w:r w:rsidR="001F4B19">
        <w:rPr>
          <w:i/>
        </w:rPr>
        <w:t>Everyone</w:t>
      </w:r>
      <w:proofErr w:type="spellEnd"/>
      <w:r w:rsidR="001F4B19">
        <w:rPr>
          <w:i/>
        </w:rPr>
        <w:t xml:space="preserve"> (Todos)</w:t>
      </w:r>
      <w:r w:rsidR="001F4B19">
        <w:t xml:space="preserve"> y a la cuenta </w:t>
      </w:r>
      <w:proofErr w:type="spellStart"/>
      <w:r w:rsidR="001F4B19">
        <w:t>Anonymous</w:t>
      </w:r>
      <w:proofErr w:type="spellEnd"/>
      <w:r w:rsidR="001F4B19">
        <w:t>.</w:t>
      </w:r>
    </w:p>
    <w:p w14:paraId="0D22BDD3" w14:textId="77777777" w:rsidR="001F4B19" w:rsidRDefault="001F4B19" w:rsidP="00CA2ECA">
      <w:r>
        <w:tab/>
        <w:t>Existe la posibilidad de recuperar y establecer el descriptor de seguridad de un pipe con nombre desde código.</w:t>
      </w:r>
    </w:p>
    <w:p w14:paraId="24B38BDE" w14:textId="1BEFE150" w:rsidR="001F4B19" w:rsidRDefault="001F4B19" w:rsidP="00CA2ECA">
      <w:r>
        <w:tab/>
        <w:t xml:space="preserve">Cuando un determinado hilo abre un Pipe, el sistema lleva a cabo la comprobación antes de recuperar el </w:t>
      </w:r>
      <w:proofErr w:type="spellStart"/>
      <w:r>
        <w:t>Handle</w:t>
      </w:r>
      <w:proofErr w:type="spellEnd"/>
      <w:r>
        <w:t xml:space="preserve"> del mismo. En esta comprobación se compara los derechos de acceso solicitados contra la DACL del </w:t>
      </w:r>
      <w:proofErr w:type="spellStart"/>
      <w:r>
        <w:t>descriptro</w:t>
      </w:r>
      <w:proofErr w:type="spellEnd"/>
      <w:r>
        <w:t xml:space="preserve"> del pipe.  Además de los derechos de acceso el sistema tiene que otorgar el permiso FILE_CREATE_PIPE_INSTANCE.</w:t>
      </w:r>
    </w:p>
    <w:p w14:paraId="4A916616" w14:textId="6BAB5DAB" w:rsidR="001F4B19" w:rsidRDefault="76C63925" w:rsidP="76C63925">
      <w:pPr>
        <w:ind w:firstLine="708"/>
      </w:pPr>
      <w:r>
        <w:t xml:space="preserve">El </w:t>
      </w:r>
      <w:proofErr w:type="spellStart"/>
      <w:r>
        <w:t>handle</w:t>
      </w:r>
      <w:proofErr w:type="spellEnd"/>
      <w:r>
        <w:t xml:space="preserve"> retornado cuando se crea el Pipe siempre tiene el acceso de SYNCHRONIZE, además de GENERIC_READ, GENERIC_WRITE o ambos, dependiendo del modo del pipe (in/</w:t>
      </w:r>
      <w:proofErr w:type="spellStart"/>
      <w:r>
        <w:t>out</w:t>
      </w:r>
      <w:proofErr w:type="spellEnd"/>
      <w:r>
        <w:t>)</w:t>
      </w:r>
    </w:p>
    <w:p w14:paraId="47BFC558" w14:textId="31EF1F6F" w:rsidR="001F4B19" w:rsidRDefault="76C63925" w:rsidP="76C63925">
      <w:pPr>
        <w:ind w:firstLine="708"/>
      </w:pPr>
      <w:r w:rsidRPr="76C63925">
        <w:t>FILE_GENERIC_READ de un pipe con nombre combina los derechos de lectura desde el pipe, lectura de los atributos del pipe, lectura de los atributos extendidos y lectura de la DACL del pipe.</w:t>
      </w:r>
    </w:p>
    <w:p w14:paraId="66F94534" w14:textId="53E4F3AC" w:rsidR="001F4B19" w:rsidRDefault="76C63925" w:rsidP="76C63925">
      <w:pPr>
        <w:ind w:firstLine="708"/>
      </w:pPr>
      <w:r w:rsidRPr="76C63925">
        <w:t>FILE_GENERIC_WRITE de un pipe con nombre combina los derechos de escritura en el pipe, concatenación (</w:t>
      </w:r>
      <w:proofErr w:type="spellStart"/>
      <w:r w:rsidRPr="76C63925">
        <w:t>append</w:t>
      </w:r>
      <w:proofErr w:type="spellEnd"/>
      <w:r w:rsidRPr="76C63925">
        <w:t>) al pipe, modificación de los atributos del pipe, modificación</w:t>
      </w:r>
      <w:r w:rsidR="006619D8">
        <w:t xml:space="preserve"> </w:t>
      </w:r>
      <w:r w:rsidRPr="76C63925">
        <w:t>de los atributos extendidos y modificación de la DACL del pipe.</w:t>
      </w:r>
    </w:p>
    <w:p w14:paraId="6A7FD0EF" w14:textId="3515C41E" w:rsidR="001F4B19" w:rsidRDefault="76C63925" w:rsidP="76C63925">
      <w:pPr>
        <w:ind w:firstLine="708"/>
      </w:pPr>
      <w:r w:rsidRPr="76C63925">
        <w:t>Para poder leer o escribir la SACL hay que solicitar el permiso ACCESS_SYSTEM_SECURITY.</w:t>
      </w:r>
    </w:p>
    <w:p w14:paraId="50609C88" w14:textId="0EBBA668" w:rsidR="001F4B19" w:rsidRDefault="76C63925" w:rsidP="76C63925">
      <w:pPr>
        <w:ind w:firstLine="708"/>
      </w:pPr>
      <w:r w:rsidRPr="76C63925">
        <w:t>Para evitar que los  usuarios de una sesión diferente (por escritorio remoto), puedan acceder al pipe, hay que filtrar los derechos por SID en la DACL del pipe.</w:t>
      </w:r>
    </w:p>
    <w:p w14:paraId="386D07D2" w14:textId="5A790788" w:rsidR="001F4B19" w:rsidRDefault="00761377" w:rsidP="00761377">
      <w:pPr>
        <w:pStyle w:val="Ttulo1"/>
      </w:pPr>
      <w:proofErr w:type="spellStart"/>
      <w:r>
        <w:t>Impersonation</w:t>
      </w:r>
      <w:proofErr w:type="spellEnd"/>
    </w:p>
    <w:p w14:paraId="3DB2004C" w14:textId="361B7F84" w:rsidR="00761377" w:rsidRDefault="00761377" w:rsidP="00761377">
      <w:r>
        <w:t xml:space="preserve">Es la capacidad de los hilos de ejecutarse en un contexto de seguridad diferente del que tiene el proceso propietario del hilo. </w:t>
      </w:r>
    </w:p>
    <w:p w14:paraId="57D90C5A" w14:textId="0B8897BC" w:rsidR="00761377" w:rsidRDefault="00761377" w:rsidP="00761377">
      <w:r>
        <w:t xml:space="preserve">Los niveles de </w:t>
      </w:r>
      <w:proofErr w:type="spellStart"/>
      <w:r>
        <w:t>impersonation</w:t>
      </w:r>
      <w:proofErr w:type="spellEnd"/>
      <w:r>
        <w:t xml:space="preserve"> son:</w:t>
      </w:r>
    </w:p>
    <w:p w14:paraId="3CBBCBDC" w14:textId="5987C01C" w:rsidR="00761377" w:rsidRDefault="00761377" w:rsidP="00761377">
      <w:pPr>
        <w:pStyle w:val="Prrafodelista"/>
        <w:numPr>
          <w:ilvl w:val="0"/>
          <w:numId w:val="6"/>
        </w:numPr>
      </w:pPr>
      <w:proofErr w:type="spellStart"/>
      <w:r>
        <w:t>SecurityAnonymous</w:t>
      </w:r>
      <w:proofErr w:type="spellEnd"/>
      <w:r>
        <w:t>: El servidor no puede identificar ni “</w:t>
      </w:r>
      <w:proofErr w:type="spellStart"/>
      <w:r>
        <w:rPr>
          <w:i/>
        </w:rPr>
        <w:t>impersonar</w:t>
      </w:r>
      <w:proofErr w:type="spellEnd"/>
      <w:r>
        <w:rPr>
          <w:i/>
        </w:rPr>
        <w:t xml:space="preserve">” </w:t>
      </w:r>
      <w:r>
        <w:t xml:space="preserve">el contexto de seguridad del </w:t>
      </w:r>
      <w:r>
        <w:rPr>
          <w:i/>
        </w:rPr>
        <w:t xml:space="preserve"> </w:t>
      </w:r>
      <w:r>
        <w:t>cliente.</w:t>
      </w:r>
    </w:p>
    <w:p w14:paraId="693B8DFC" w14:textId="7BE061EB" w:rsidR="00761377" w:rsidRDefault="00761377" w:rsidP="00761377">
      <w:pPr>
        <w:pStyle w:val="Prrafodelista"/>
        <w:numPr>
          <w:ilvl w:val="0"/>
          <w:numId w:val="6"/>
        </w:numPr>
      </w:pPr>
      <w:proofErr w:type="spellStart"/>
      <w:r>
        <w:t>SecurityIdentification</w:t>
      </w:r>
      <w:proofErr w:type="spellEnd"/>
      <w:r>
        <w:t>: El servidor puede obtener la identidad y privilegios del cliente, pero no puede “</w:t>
      </w:r>
      <w:proofErr w:type="spellStart"/>
      <w:r>
        <w:rPr>
          <w:i/>
        </w:rPr>
        <w:t>impersonar</w:t>
      </w:r>
      <w:proofErr w:type="spellEnd"/>
      <w:r>
        <w:rPr>
          <w:i/>
        </w:rPr>
        <w:t>”</w:t>
      </w:r>
      <w:r>
        <w:t xml:space="preserve"> el contexto de seguridad del </w:t>
      </w:r>
      <w:r>
        <w:rPr>
          <w:i/>
        </w:rPr>
        <w:t xml:space="preserve"> </w:t>
      </w:r>
      <w:r>
        <w:t>cliente.</w:t>
      </w:r>
    </w:p>
    <w:p w14:paraId="4B1155FD" w14:textId="3685FA5D" w:rsidR="00761377" w:rsidRDefault="00761377" w:rsidP="00761377">
      <w:pPr>
        <w:pStyle w:val="Prrafodelista"/>
        <w:numPr>
          <w:ilvl w:val="0"/>
          <w:numId w:val="6"/>
        </w:numPr>
      </w:pPr>
      <w:proofErr w:type="spellStart"/>
      <w:r>
        <w:t>SecurityImpersonation</w:t>
      </w:r>
      <w:proofErr w:type="spellEnd"/>
      <w:r>
        <w:t>: El servidor puede “</w:t>
      </w:r>
      <w:proofErr w:type="spellStart"/>
      <w:r>
        <w:rPr>
          <w:i/>
        </w:rPr>
        <w:t>impersonar</w:t>
      </w:r>
      <w:proofErr w:type="spellEnd"/>
      <w:r>
        <w:rPr>
          <w:i/>
        </w:rPr>
        <w:t>”</w:t>
      </w:r>
      <w:r>
        <w:t xml:space="preserve"> el contexto de seguridad del </w:t>
      </w:r>
      <w:r>
        <w:rPr>
          <w:i/>
        </w:rPr>
        <w:t xml:space="preserve"> </w:t>
      </w:r>
      <w:r>
        <w:t>cliente en el contexto de usuario local</w:t>
      </w:r>
    </w:p>
    <w:p w14:paraId="07764686" w14:textId="125A7048" w:rsidR="00761377" w:rsidRDefault="00761377" w:rsidP="00761377">
      <w:pPr>
        <w:pStyle w:val="Prrafodelista"/>
        <w:numPr>
          <w:ilvl w:val="0"/>
          <w:numId w:val="6"/>
        </w:numPr>
      </w:pPr>
      <w:proofErr w:type="spellStart"/>
      <w:r>
        <w:t>SecurityDelegation</w:t>
      </w:r>
      <w:proofErr w:type="spellEnd"/>
      <w:r>
        <w:t>: El servidor puede “</w:t>
      </w:r>
      <w:proofErr w:type="spellStart"/>
      <w:r>
        <w:rPr>
          <w:i/>
        </w:rPr>
        <w:t>Impersonar</w:t>
      </w:r>
      <w:proofErr w:type="spellEnd"/>
      <w:r>
        <w:rPr>
          <w:i/>
        </w:rPr>
        <w:t>”</w:t>
      </w:r>
      <w:r>
        <w:t xml:space="preserve"> el contexto de seguridad del  cliente en sistemas remotos.</w:t>
      </w:r>
    </w:p>
    <w:p w14:paraId="0FB4B78B" w14:textId="53EBE641" w:rsidR="00AC5F0F" w:rsidRDefault="00AC5F0F" w:rsidP="00AC5F0F">
      <w:pPr>
        <w:pStyle w:val="Ttulo1"/>
      </w:pPr>
      <w:r>
        <w:t>Controlando la seguridad por código</w:t>
      </w:r>
    </w:p>
    <w:p w14:paraId="05C78FFF" w14:textId="1CA1218B" w:rsidR="00AC5F0F" w:rsidRDefault="00AC5F0F" w:rsidP="00AC5F0F">
      <w:pPr>
        <w:pStyle w:val="Ttulo2"/>
      </w:pPr>
      <w:r>
        <w:t xml:space="preserve">La clase pipe </w:t>
      </w:r>
      <w:proofErr w:type="spellStart"/>
      <w:r>
        <w:t>security</w:t>
      </w:r>
      <w:proofErr w:type="spellEnd"/>
      <w:r>
        <w:t>.</w:t>
      </w:r>
    </w:p>
    <w:p w14:paraId="6BCC6DE7" w14:textId="094B3DE1" w:rsidR="00AC5F0F" w:rsidRDefault="00AC5F0F" w:rsidP="00AC5F0F">
      <w:r>
        <w:t>Especifica los accesos de seguridad para un pipe y la forma en la que va a ser auditado.</w:t>
      </w:r>
    </w:p>
    <w:p w14:paraId="46DF8DAF" w14:textId="26D11D05" w:rsidR="00AC5F0F" w:rsidRDefault="00AC5F0F" w:rsidP="00AC5F0F">
      <w:r>
        <w:t>Podemos, por tanto, agregar nuevas reglas de auditoría y nuevas reglas de seguridad (</w:t>
      </w:r>
      <w:proofErr w:type="spellStart"/>
      <w:r>
        <w:t>SACLs</w:t>
      </w:r>
      <w:proofErr w:type="spellEnd"/>
      <w:r>
        <w:t xml:space="preserve"> y DACL).</w:t>
      </w:r>
    </w:p>
    <w:p w14:paraId="3F531E4F" w14:textId="1614CD20" w:rsidR="00AC5F0F" w:rsidRDefault="00AC5F0F" w:rsidP="00AC5F0F">
      <w:r>
        <w:t xml:space="preserve">Al construir un pipe con nombre le agregaríamos una instancia de </w:t>
      </w:r>
      <w:proofErr w:type="spellStart"/>
      <w:r>
        <w:t>PipeSecurity</w:t>
      </w:r>
      <w:proofErr w:type="spellEnd"/>
      <w:r>
        <w:t>.</w:t>
      </w:r>
    </w:p>
    <w:p w14:paraId="370DFD32" w14:textId="360BE934" w:rsidR="00AC5F0F" w:rsidRDefault="00AC5F0F" w:rsidP="00AC5F0F">
      <w:pPr>
        <w:pStyle w:val="Ttulo2"/>
      </w:pPr>
      <w:r>
        <w:lastRenderedPageBreak/>
        <w:t xml:space="preserve">La clase </w:t>
      </w:r>
      <w:proofErr w:type="spellStart"/>
      <w:r>
        <w:t>AccessRule</w:t>
      </w:r>
      <w:proofErr w:type="spellEnd"/>
      <w:r>
        <w:t>:</w:t>
      </w:r>
    </w:p>
    <w:p w14:paraId="38231C92" w14:textId="5F0F8D41" w:rsidR="00AC5F0F" w:rsidRDefault="00AC5F0F" w:rsidP="00AC5F0F">
      <w:r>
        <w:t>Representa una regla de control de acceso. A la hora de crearla se identifica la entidad a la que afectan los permisos, los permisos otorgados o denegados y si la regla es para conceder o denegar los permisos especificados.</w:t>
      </w:r>
    </w:p>
    <w:p w14:paraId="61C509A3" w14:textId="72AAD026" w:rsidR="00AC5F0F" w:rsidRPr="00AC5F0F" w:rsidRDefault="00AC5F0F" w:rsidP="00AC5F0F">
      <w:pPr>
        <w:pStyle w:val="Ttulo3"/>
      </w:pPr>
      <w:r>
        <w:t>Ejemplo:</w:t>
      </w:r>
    </w:p>
    <w:p w14:paraId="62309FB4" w14:textId="77777777" w:rsidR="00AC5F0F" w:rsidRPr="00AC5F0F" w:rsidRDefault="00AC5F0F" w:rsidP="00AC5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AC5F0F">
        <w:rPr>
          <w:rFonts w:ascii="Consolas" w:hAnsi="Consolas" w:cs="Consolas"/>
          <w:color w:val="2B91AF"/>
          <w:sz w:val="16"/>
          <w:szCs w:val="16"/>
        </w:rPr>
        <w:t>PipeSecurity</w:t>
      </w:r>
      <w:proofErr w:type="spellEnd"/>
      <w:r w:rsidRPr="00AC5F0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5F0F">
        <w:rPr>
          <w:rFonts w:ascii="Consolas" w:hAnsi="Consolas" w:cs="Consolas"/>
          <w:color w:val="000000"/>
          <w:sz w:val="16"/>
          <w:szCs w:val="16"/>
        </w:rPr>
        <w:t>ps</w:t>
      </w:r>
      <w:proofErr w:type="spellEnd"/>
      <w:r w:rsidRPr="00AC5F0F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C5F0F">
        <w:rPr>
          <w:rFonts w:ascii="Consolas" w:hAnsi="Consolas" w:cs="Consolas"/>
          <w:color w:val="0000FF"/>
          <w:sz w:val="16"/>
          <w:szCs w:val="16"/>
        </w:rPr>
        <w:t>new</w:t>
      </w:r>
      <w:r w:rsidRPr="00AC5F0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C5F0F">
        <w:rPr>
          <w:rFonts w:ascii="Consolas" w:hAnsi="Consolas" w:cs="Consolas"/>
          <w:color w:val="2B91AF"/>
          <w:sz w:val="16"/>
          <w:szCs w:val="16"/>
        </w:rPr>
        <w:t>PipeSecurity</w:t>
      </w:r>
      <w:proofErr w:type="spellEnd"/>
      <w:r w:rsidRPr="00AC5F0F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C5F0F">
        <w:rPr>
          <w:rFonts w:ascii="Consolas" w:hAnsi="Consolas" w:cs="Consolas"/>
          <w:color w:val="000000"/>
          <w:sz w:val="16"/>
          <w:szCs w:val="16"/>
        </w:rPr>
        <w:t>);</w:t>
      </w:r>
    </w:p>
    <w:p w14:paraId="279C00A2" w14:textId="0A4A1E5B" w:rsidR="00AC5F0F" w:rsidRPr="00AC5F0F" w:rsidRDefault="00AC5F0F" w:rsidP="00AC5F0F">
      <w:pPr>
        <w:rPr>
          <w:sz w:val="16"/>
          <w:szCs w:val="16"/>
        </w:rPr>
      </w:pPr>
      <w:r w:rsidRPr="00AC5F0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AC5F0F">
        <w:rPr>
          <w:rFonts w:ascii="Consolas" w:hAnsi="Consolas" w:cs="Consolas"/>
          <w:color w:val="000000"/>
          <w:sz w:val="16"/>
          <w:szCs w:val="16"/>
        </w:rPr>
        <w:t>ps.AddAccessRule</w:t>
      </w:r>
      <w:proofErr w:type="spellEnd"/>
      <w:proofErr w:type="gramEnd"/>
      <w:r w:rsidRPr="00AC5F0F">
        <w:rPr>
          <w:rFonts w:ascii="Consolas" w:hAnsi="Consolas" w:cs="Consolas"/>
          <w:color w:val="000000"/>
          <w:sz w:val="16"/>
          <w:szCs w:val="16"/>
        </w:rPr>
        <w:t>(</w:t>
      </w:r>
      <w:r w:rsidRPr="00AC5F0F">
        <w:rPr>
          <w:rFonts w:ascii="Consolas" w:hAnsi="Consolas" w:cs="Consolas"/>
          <w:color w:val="0000FF"/>
          <w:sz w:val="16"/>
          <w:szCs w:val="16"/>
        </w:rPr>
        <w:t>new</w:t>
      </w:r>
      <w:r w:rsidRPr="00AC5F0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5F0F">
        <w:rPr>
          <w:rFonts w:ascii="Consolas" w:hAnsi="Consolas" w:cs="Consolas"/>
          <w:color w:val="2B91AF"/>
          <w:sz w:val="16"/>
          <w:szCs w:val="16"/>
        </w:rPr>
        <w:t>PipeAccessRule</w:t>
      </w:r>
      <w:proofErr w:type="spellEnd"/>
      <w:r w:rsidRPr="00AC5F0F">
        <w:rPr>
          <w:rFonts w:ascii="Consolas" w:hAnsi="Consolas" w:cs="Consolas"/>
          <w:color w:val="000000"/>
          <w:sz w:val="16"/>
          <w:szCs w:val="16"/>
        </w:rPr>
        <w:t>(</w:t>
      </w:r>
      <w:r w:rsidRPr="00AC5F0F">
        <w:rPr>
          <w:rFonts w:ascii="Consolas" w:hAnsi="Consolas" w:cs="Consolas"/>
          <w:color w:val="A31515"/>
          <w:sz w:val="16"/>
          <w:szCs w:val="16"/>
        </w:rPr>
        <w:t>"pelado"</w:t>
      </w:r>
      <w:r w:rsidRPr="00AC5F0F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AC5F0F">
        <w:rPr>
          <w:rFonts w:ascii="Consolas" w:hAnsi="Consolas" w:cs="Consolas"/>
          <w:color w:val="2B91AF"/>
          <w:sz w:val="16"/>
          <w:szCs w:val="16"/>
        </w:rPr>
        <w:t>P</w:t>
      </w:r>
      <w:bookmarkStart w:id="0" w:name="_GoBack"/>
      <w:bookmarkEnd w:id="0"/>
      <w:r w:rsidRPr="00AC5F0F">
        <w:rPr>
          <w:rFonts w:ascii="Consolas" w:hAnsi="Consolas" w:cs="Consolas"/>
          <w:color w:val="2B91AF"/>
          <w:sz w:val="16"/>
          <w:szCs w:val="16"/>
        </w:rPr>
        <w:t>ipeAccessRights</w:t>
      </w:r>
      <w:r w:rsidRPr="00AC5F0F">
        <w:rPr>
          <w:rFonts w:ascii="Consolas" w:hAnsi="Consolas" w:cs="Consolas"/>
          <w:color w:val="000000"/>
          <w:sz w:val="16"/>
          <w:szCs w:val="16"/>
        </w:rPr>
        <w:t>.ReadWrite</w:t>
      </w:r>
      <w:proofErr w:type="spellEnd"/>
      <w:r w:rsidRPr="00AC5F0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="00E60052">
        <w:rPr>
          <w:rFonts w:ascii="Consolas" w:hAnsi="Consolas" w:cs="Consolas"/>
          <w:color w:val="000000"/>
          <w:sz w:val="16"/>
          <w:szCs w:val="16"/>
        </w:rPr>
        <w:tab/>
      </w:r>
      <w:r w:rsidR="00E60052">
        <w:rPr>
          <w:rFonts w:ascii="Consolas" w:hAnsi="Consolas" w:cs="Consolas"/>
          <w:color w:val="000000"/>
          <w:sz w:val="16"/>
          <w:szCs w:val="16"/>
        </w:rPr>
        <w:tab/>
      </w:r>
      <w:r w:rsidR="00E60052">
        <w:rPr>
          <w:rFonts w:ascii="Consolas" w:hAnsi="Consolas" w:cs="Consolas"/>
          <w:color w:val="000000"/>
          <w:sz w:val="16"/>
          <w:szCs w:val="16"/>
        </w:rPr>
        <w:tab/>
      </w:r>
      <w:r w:rsidR="00E60052">
        <w:rPr>
          <w:rFonts w:ascii="Consolas" w:hAnsi="Consolas" w:cs="Consolas"/>
          <w:color w:val="000000"/>
          <w:sz w:val="16"/>
          <w:szCs w:val="16"/>
        </w:rPr>
        <w:tab/>
      </w:r>
      <w:r w:rsidR="00E60052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C5F0F">
        <w:rPr>
          <w:rFonts w:ascii="Consolas" w:hAnsi="Consolas" w:cs="Consolas"/>
          <w:color w:val="000000"/>
          <w:sz w:val="16"/>
          <w:szCs w:val="16"/>
        </w:rPr>
        <w:t>System.Security.AccessControl.</w:t>
      </w:r>
      <w:r w:rsidRPr="00AC5F0F">
        <w:rPr>
          <w:rFonts w:ascii="Consolas" w:hAnsi="Consolas" w:cs="Consolas"/>
          <w:color w:val="2B91AF"/>
          <w:sz w:val="16"/>
          <w:szCs w:val="16"/>
        </w:rPr>
        <w:t>AccessControlType</w:t>
      </w:r>
      <w:r w:rsidRPr="00AC5F0F">
        <w:rPr>
          <w:rFonts w:ascii="Consolas" w:hAnsi="Consolas" w:cs="Consolas"/>
          <w:color w:val="000000"/>
          <w:sz w:val="16"/>
          <w:szCs w:val="16"/>
        </w:rPr>
        <w:t>.Allow</w:t>
      </w:r>
      <w:proofErr w:type="spellEnd"/>
      <w:r w:rsidRPr="00AC5F0F">
        <w:rPr>
          <w:rFonts w:ascii="Consolas" w:hAnsi="Consolas" w:cs="Consolas"/>
          <w:color w:val="000000"/>
          <w:sz w:val="16"/>
          <w:szCs w:val="16"/>
        </w:rPr>
        <w:t>));</w:t>
      </w:r>
    </w:p>
    <w:sectPr w:rsidR="00AC5F0F" w:rsidRPr="00AC5F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116FF"/>
    <w:multiLevelType w:val="hybridMultilevel"/>
    <w:tmpl w:val="D0C24E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23B0E"/>
    <w:multiLevelType w:val="multilevel"/>
    <w:tmpl w:val="8ECC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2106E5"/>
    <w:multiLevelType w:val="hybridMultilevel"/>
    <w:tmpl w:val="7B447EAE"/>
    <w:lvl w:ilvl="0" w:tplc="0C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5D60785C"/>
    <w:multiLevelType w:val="multilevel"/>
    <w:tmpl w:val="8ECC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725329"/>
    <w:multiLevelType w:val="multilevel"/>
    <w:tmpl w:val="1880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D06611"/>
    <w:multiLevelType w:val="hybridMultilevel"/>
    <w:tmpl w:val="D4F2E37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435"/>
    <w:rsid w:val="001F4B19"/>
    <w:rsid w:val="003361B6"/>
    <w:rsid w:val="006619D8"/>
    <w:rsid w:val="006952BD"/>
    <w:rsid w:val="00742723"/>
    <w:rsid w:val="00761377"/>
    <w:rsid w:val="008B1715"/>
    <w:rsid w:val="00A019B1"/>
    <w:rsid w:val="00A91581"/>
    <w:rsid w:val="00AC5F0F"/>
    <w:rsid w:val="00B76BF1"/>
    <w:rsid w:val="00CA2ECA"/>
    <w:rsid w:val="00D35D4A"/>
    <w:rsid w:val="00D43D98"/>
    <w:rsid w:val="00E60052"/>
    <w:rsid w:val="00E62B67"/>
    <w:rsid w:val="00E75554"/>
    <w:rsid w:val="00F80435"/>
    <w:rsid w:val="76C6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C70CC"/>
  <w15:chartTrackingRefBased/>
  <w15:docId w15:val="{10E4C819-2F00-44A0-8AE9-6D5996A6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0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5D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5F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804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0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804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8043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35D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x-hidden-focus">
    <w:name w:val="x-hidden-focus"/>
    <w:basedOn w:val="Normal"/>
    <w:rsid w:val="00B76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C5F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1259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Miguel</dc:creator>
  <cp:keywords/>
  <dc:description/>
  <cp:lastModifiedBy>Administrador</cp:lastModifiedBy>
  <cp:revision>9</cp:revision>
  <dcterms:created xsi:type="dcterms:W3CDTF">2018-10-24T17:20:00Z</dcterms:created>
  <dcterms:modified xsi:type="dcterms:W3CDTF">2018-11-14T12:08:00Z</dcterms:modified>
</cp:coreProperties>
</file>