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65" w:rsidRPr="00A23265" w:rsidRDefault="00A23265" w:rsidP="00A23265">
      <w:pPr>
        <w:pStyle w:val="Ttulo"/>
      </w:pPr>
      <w:r>
        <w:t>Comandos ADB</w:t>
      </w:r>
    </w:p>
    <w:p w:rsidR="00A23265" w:rsidRPr="00A23265" w:rsidRDefault="00A23265" w:rsidP="00A23265">
      <w:proofErr w:type="spellStart"/>
      <w:r w:rsidRPr="00A23265">
        <w:rPr>
          <w:b/>
          <w:bCs/>
          <w:i/>
          <w:iCs/>
        </w:rPr>
        <w:t>adb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 w:rsidRPr="00A23265">
        <w:rPr>
          <w:b/>
          <w:bCs/>
          <w:i/>
          <w:iCs/>
        </w:rPr>
        <w:t>devices</w:t>
      </w:r>
      <w:proofErr w:type="spellEnd"/>
    </w:p>
    <w:p w:rsidR="00A23265" w:rsidRPr="00A23265" w:rsidRDefault="00A23265" w:rsidP="00A23265">
      <w:r w:rsidRPr="00A23265">
        <w:t xml:space="preserve">Nos informa de si nuestro </w:t>
      </w:r>
      <w:proofErr w:type="spellStart"/>
      <w:r w:rsidRPr="00A23265">
        <w:t>android</w:t>
      </w:r>
      <w:proofErr w:type="spellEnd"/>
      <w:r w:rsidRPr="00A23265">
        <w:t xml:space="preserve"> está bien comunicado con el </w:t>
      </w:r>
      <w:proofErr w:type="gramStart"/>
      <w:r w:rsidRPr="00A23265">
        <w:t>equipo ,</w:t>
      </w:r>
      <w:proofErr w:type="gramEnd"/>
      <w:r w:rsidRPr="00A23265">
        <w:t xml:space="preserve"> si es así nos saldrá un número de serie.</w:t>
      </w:r>
    </w:p>
    <w:p w:rsidR="00A23265" w:rsidRPr="00A23265" w:rsidRDefault="00A23265" w:rsidP="00A23265">
      <w:proofErr w:type="spellStart"/>
      <w:r w:rsidRPr="00A23265">
        <w:rPr>
          <w:b/>
          <w:bCs/>
          <w:i/>
          <w:iCs/>
        </w:rPr>
        <w:t>adb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 w:rsidRPr="00A23265">
        <w:rPr>
          <w:b/>
          <w:bCs/>
          <w:i/>
          <w:iCs/>
        </w:rPr>
        <w:t>install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app.apk</w:t>
      </w:r>
      <w:proofErr w:type="spellEnd"/>
    </w:p>
    <w:p w:rsidR="00A23265" w:rsidRPr="00A23265" w:rsidRDefault="00A23265" w:rsidP="00A23265">
      <w:r w:rsidRPr="00A23265">
        <w:t>Sirve para instalar una </w:t>
      </w:r>
      <w:proofErr w:type="gramStart"/>
      <w:r w:rsidRPr="00A23265">
        <w:t>app ,</w:t>
      </w:r>
      <w:proofErr w:type="gramEnd"/>
      <w:r w:rsidRPr="00A23265">
        <w:t xml:space="preserve"> para que funcione tenemos que mover la app a la carpeta </w:t>
      </w:r>
      <w:proofErr w:type="spellStart"/>
      <w:r w:rsidRPr="00A23265">
        <w:t>platform</w:t>
      </w:r>
      <w:proofErr w:type="spellEnd"/>
      <w:r w:rsidRPr="00A23265">
        <w:t xml:space="preserve"> </w:t>
      </w:r>
      <w:proofErr w:type="spellStart"/>
      <w:r w:rsidRPr="00A23265">
        <w:t>tools</w:t>
      </w:r>
      <w:proofErr w:type="spellEnd"/>
      <w:r w:rsidRPr="00A23265">
        <w:t xml:space="preserve"> (donde se instala el </w:t>
      </w:r>
      <w:proofErr w:type="spellStart"/>
      <w:r w:rsidRPr="00A23265">
        <w:t>sdk</w:t>
      </w:r>
      <w:proofErr w:type="spellEnd"/>
      <w:r w:rsidRPr="00A23265">
        <w:t>).También podemos desinstalar, con este comando: </w:t>
      </w:r>
      <w:r w:rsidRPr="00A23265">
        <w:rPr>
          <w:i/>
          <w:iCs/>
        </w:rPr>
        <w:t>“</w:t>
      </w:r>
      <w:proofErr w:type="spellStart"/>
      <w:r w:rsidRPr="00A23265">
        <w:rPr>
          <w:i/>
          <w:iCs/>
        </w:rPr>
        <w:t>adb</w:t>
      </w:r>
      <w:proofErr w:type="spellEnd"/>
      <w:r w:rsidRPr="00A23265">
        <w:rPr>
          <w:i/>
          <w:iCs/>
        </w:rPr>
        <w:t xml:space="preserve"> </w:t>
      </w:r>
      <w:proofErr w:type="spellStart"/>
      <w:r w:rsidRPr="00A23265">
        <w:rPr>
          <w:i/>
          <w:iCs/>
        </w:rPr>
        <w:t>uninstall</w:t>
      </w:r>
      <w:proofErr w:type="spellEnd"/>
      <w:r w:rsidRPr="00A23265">
        <w:rPr>
          <w:i/>
          <w:iCs/>
        </w:rPr>
        <w:t xml:space="preserve"> </w:t>
      </w:r>
      <w:proofErr w:type="spellStart"/>
      <w:r w:rsidRPr="00A23265">
        <w:rPr>
          <w:i/>
          <w:iCs/>
        </w:rPr>
        <w:t>Aplicacion.apk</w:t>
      </w:r>
      <w:proofErr w:type="spellEnd"/>
      <w:r w:rsidRPr="00A23265">
        <w:rPr>
          <w:i/>
          <w:iCs/>
        </w:rPr>
        <w:t>“, además </w:t>
      </w:r>
      <w:r w:rsidRPr="00A23265">
        <w:t>si añadimos un sufijo “</w:t>
      </w:r>
      <w:r w:rsidRPr="00A23265">
        <w:rPr>
          <w:i/>
          <w:iCs/>
        </w:rPr>
        <w:t>-k</w:t>
      </w:r>
      <w:r w:rsidRPr="00A23265">
        <w:t>” nos dejará los datos de la aplicación y caché en la memoria.</w:t>
      </w:r>
    </w:p>
    <w:p w:rsidR="00A23265" w:rsidRPr="00A23265" w:rsidRDefault="00A23265" w:rsidP="00A23265">
      <w:pPr>
        <w:rPr>
          <w:lang w:val="en-US"/>
        </w:rPr>
      </w:pPr>
      <w:proofErr w:type="spellStart"/>
      <w:r w:rsidRPr="00A23265">
        <w:rPr>
          <w:b/>
          <w:bCs/>
          <w:i/>
          <w:iCs/>
          <w:lang w:val="en-US"/>
        </w:rPr>
        <w:t>adb</w:t>
      </w:r>
      <w:proofErr w:type="spellEnd"/>
      <w:r w:rsidRPr="00A23265">
        <w:rPr>
          <w:b/>
          <w:bCs/>
          <w:i/>
          <w:iCs/>
          <w:lang w:val="en-US"/>
        </w:rPr>
        <w:t xml:space="preserve"> reboot-bootloader y reboot recovery</w:t>
      </w:r>
    </w:p>
    <w:p w:rsidR="00A23265" w:rsidRPr="00A23265" w:rsidRDefault="00A23265" w:rsidP="00A23265">
      <w:r w:rsidRPr="00A23265">
        <w:t xml:space="preserve">Con estos comandos podremos reiniciar el teléfono en </w:t>
      </w:r>
      <w:r w:rsidR="000D7719">
        <w:t xml:space="preserve">modo </w:t>
      </w:r>
      <w:proofErr w:type="spellStart"/>
      <w:r w:rsidR="000D7719">
        <w:t>recovery</w:t>
      </w:r>
      <w:proofErr w:type="spellEnd"/>
      <w:r w:rsidR="000D7719">
        <w:t xml:space="preserve"> o modo </w:t>
      </w:r>
      <w:proofErr w:type="spellStart"/>
      <w:r w:rsidR="000D7719">
        <w:t>bootloader</w:t>
      </w:r>
      <w:proofErr w:type="spellEnd"/>
      <w:r w:rsidRPr="00A23265">
        <w:t xml:space="preserve">, puede ser útil para cambiar la </w:t>
      </w:r>
      <w:proofErr w:type="gramStart"/>
      <w:r w:rsidRPr="00A23265">
        <w:t>ROM  si</w:t>
      </w:r>
      <w:proofErr w:type="gramEnd"/>
      <w:r w:rsidRPr="00A23265">
        <w:t xml:space="preserve"> nos liamos con las combinaciones de teclas.</w:t>
      </w:r>
    </w:p>
    <w:p w:rsidR="00A23265" w:rsidRPr="00A23265" w:rsidRDefault="00A23265" w:rsidP="00A23265">
      <w:proofErr w:type="spellStart"/>
      <w:r w:rsidRPr="00A23265">
        <w:rPr>
          <w:b/>
          <w:bCs/>
          <w:i/>
          <w:iCs/>
        </w:rPr>
        <w:t>adb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 w:rsidRPr="00A23265">
        <w:rPr>
          <w:b/>
          <w:bCs/>
          <w:i/>
          <w:iCs/>
        </w:rPr>
        <w:t>push</w:t>
      </w:r>
      <w:proofErr w:type="spellEnd"/>
      <w:r w:rsidRPr="00A23265">
        <w:rPr>
          <w:b/>
          <w:bCs/>
          <w:i/>
          <w:iCs/>
        </w:rPr>
        <w:t> &lt;local&gt; &lt;</w:t>
      </w:r>
      <w:proofErr w:type="spellStart"/>
      <w:r w:rsidRPr="00A23265">
        <w:rPr>
          <w:b/>
          <w:bCs/>
          <w:i/>
          <w:iCs/>
        </w:rPr>
        <w:t>remote</w:t>
      </w:r>
      <w:proofErr w:type="spellEnd"/>
      <w:r w:rsidRPr="00A23265">
        <w:rPr>
          <w:b/>
          <w:bCs/>
          <w:i/>
          <w:iCs/>
        </w:rPr>
        <w:t>&gt;</w:t>
      </w:r>
    </w:p>
    <w:p w:rsidR="00A23265" w:rsidRPr="00A23265" w:rsidRDefault="00A23265" w:rsidP="00A23265">
      <w:r w:rsidRPr="00A23265">
        <w:t xml:space="preserve">Nos permite copiar un archivo desde la carpeta </w:t>
      </w:r>
      <w:proofErr w:type="spellStart"/>
      <w:r w:rsidRPr="00A23265">
        <w:t>android-tools</w:t>
      </w:r>
      <w:proofErr w:type="spellEnd"/>
      <w:r w:rsidRPr="00A23265">
        <w:t xml:space="preserve"> a nuestro </w:t>
      </w:r>
      <w:proofErr w:type="gramStart"/>
      <w:r w:rsidRPr="00A23265">
        <w:t>teléfono ,</w:t>
      </w:r>
      <w:proofErr w:type="gramEnd"/>
      <w:r w:rsidRPr="00A23265">
        <w:t xml:space="preserve"> muy útil si  no funciona el almacenamiento masivo.</w:t>
      </w:r>
    </w:p>
    <w:p w:rsidR="00A23265" w:rsidRPr="00A23265" w:rsidRDefault="00A23265" w:rsidP="00A23265">
      <w:proofErr w:type="spellStart"/>
      <w:r w:rsidRPr="00A23265">
        <w:rPr>
          <w:b/>
          <w:bCs/>
          <w:i/>
          <w:iCs/>
        </w:rPr>
        <w:t>adb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 w:rsidRPr="00A23265">
        <w:rPr>
          <w:b/>
          <w:bCs/>
          <w:i/>
          <w:iCs/>
        </w:rPr>
        <w:t>pull</w:t>
      </w:r>
      <w:proofErr w:type="spellEnd"/>
      <w:r w:rsidRPr="00A23265">
        <w:rPr>
          <w:b/>
          <w:bCs/>
          <w:i/>
          <w:iCs/>
        </w:rPr>
        <w:t> &lt;</w:t>
      </w:r>
      <w:proofErr w:type="spellStart"/>
      <w:r w:rsidRPr="00A23265">
        <w:rPr>
          <w:b/>
          <w:bCs/>
          <w:i/>
          <w:iCs/>
        </w:rPr>
        <w:t>remote</w:t>
      </w:r>
      <w:proofErr w:type="spellEnd"/>
      <w:r w:rsidRPr="00A23265">
        <w:rPr>
          <w:b/>
          <w:bCs/>
          <w:i/>
          <w:iCs/>
        </w:rPr>
        <w:t>&gt; &lt;local&gt;</w:t>
      </w:r>
    </w:p>
    <w:p w:rsidR="00A23265" w:rsidRPr="00A23265" w:rsidRDefault="00A23265" w:rsidP="00A23265">
      <w:r w:rsidRPr="00A23265">
        <w:t>Nos permite pasar un archivo del el teléfono al ordenador.</w:t>
      </w:r>
    </w:p>
    <w:p w:rsidR="00A23265" w:rsidRPr="00A23265" w:rsidRDefault="00A23265" w:rsidP="00A23265">
      <w:proofErr w:type="spellStart"/>
      <w:r w:rsidRPr="00A23265">
        <w:rPr>
          <w:b/>
          <w:bCs/>
          <w:i/>
          <w:iCs/>
        </w:rPr>
        <w:t>adb</w:t>
      </w:r>
      <w:proofErr w:type="spellEnd"/>
      <w:r w:rsidRPr="00A23265">
        <w:rPr>
          <w:b/>
          <w:bCs/>
          <w:i/>
          <w:iCs/>
        </w:rPr>
        <w:t xml:space="preserve"> </w:t>
      </w:r>
      <w:proofErr w:type="spellStart"/>
      <w:r w:rsidRPr="00A23265">
        <w:rPr>
          <w:b/>
          <w:bCs/>
          <w:i/>
          <w:iCs/>
        </w:rPr>
        <w:t>shell</w:t>
      </w:r>
      <w:proofErr w:type="spellEnd"/>
    </w:p>
    <w:p w:rsidR="00A23265" w:rsidRPr="00A23265" w:rsidRDefault="00A23265" w:rsidP="00A23265">
      <w:r w:rsidRPr="00A23265">
        <w:t xml:space="preserve">Entramos en una sesión de intérprete de comandos. Una vez de dentro del intérprete de comandos </w:t>
      </w:r>
      <w:proofErr w:type="spellStart"/>
      <w:r w:rsidRPr="00A23265">
        <w:t>shell</w:t>
      </w:r>
      <w:proofErr w:type="spellEnd"/>
      <w:r w:rsidRPr="00A23265">
        <w:t xml:space="preserve">, podremos crear particiones, directorios, borrar, crear, etc… Dentro del </w:t>
      </w:r>
      <w:proofErr w:type="spellStart"/>
      <w:r w:rsidRPr="00A23265">
        <w:t>shell</w:t>
      </w:r>
      <w:proofErr w:type="spellEnd"/>
      <w:r w:rsidRPr="00A23265">
        <w:t xml:space="preserve"> podremos utilizar los siguientes comandos: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ls</w:t>
      </w:r>
      <w:proofErr w:type="spellEnd"/>
      <w:r w:rsidRPr="00A23265">
        <w:rPr>
          <w:b/>
        </w:rPr>
        <w:t xml:space="preserve"> </w:t>
      </w:r>
      <w:r w:rsidRPr="00A23265">
        <w:t xml:space="preserve">directorios y carpetas existentes en la ruta que estemos.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reboot</w:t>
      </w:r>
      <w:proofErr w:type="spellEnd"/>
      <w:r w:rsidRPr="00A23265">
        <w:rPr>
          <w:b/>
        </w:rPr>
        <w:t> </w:t>
      </w:r>
      <w:r w:rsidRPr="00A23265">
        <w:t xml:space="preserve">Reinicia 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rm</w:t>
      </w:r>
      <w:proofErr w:type="spellEnd"/>
      <w:r w:rsidRPr="00A23265">
        <w:t xml:space="preserve"> Borra un archivo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rmdir</w:t>
      </w:r>
      <w:proofErr w:type="spellEnd"/>
      <w:r w:rsidRPr="00A23265">
        <w:t xml:space="preserve"> Borra un directorio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r w:rsidRPr="00A23265">
        <w:rPr>
          <w:b/>
        </w:rPr>
        <w:t>cd</w:t>
      </w:r>
      <w:r w:rsidRPr="00A23265">
        <w:t xml:space="preserve"> Cambia de directorio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mkdi</w:t>
      </w:r>
      <w:r w:rsidRPr="00A23265">
        <w:t>r</w:t>
      </w:r>
      <w:proofErr w:type="spellEnd"/>
      <w:r w:rsidRPr="00A23265">
        <w:t xml:space="preserve"> Crea un directorio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mkswapp</w:t>
      </w:r>
      <w:proofErr w:type="spellEnd"/>
      <w:r w:rsidRPr="00A23265">
        <w:t xml:space="preserve"> Crea un sistema de intercambio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mount</w:t>
      </w:r>
      <w:proofErr w:type="spellEnd"/>
      <w:r w:rsidRPr="00A23265">
        <w:t xml:space="preserve"> Monta una unidad o partición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proofErr w:type="spellStart"/>
      <w:r w:rsidRPr="00A23265">
        <w:rPr>
          <w:b/>
        </w:rPr>
        <w:t>umount</w:t>
      </w:r>
      <w:proofErr w:type="spellEnd"/>
      <w:r w:rsidRPr="00A23265">
        <w:t xml:space="preserve"> Desmonta una unidad </w:t>
      </w:r>
    </w:p>
    <w:p w:rsidR="00A23265" w:rsidRPr="00A23265" w:rsidRDefault="00A23265" w:rsidP="00A23265">
      <w:pPr>
        <w:numPr>
          <w:ilvl w:val="0"/>
          <w:numId w:val="1"/>
        </w:numPr>
        <w:spacing w:after="0"/>
        <w:ind w:left="714" w:hanging="357"/>
      </w:pPr>
      <w:r w:rsidRPr="00A23265">
        <w:rPr>
          <w:b/>
        </w:rPr>
        <w:t>mv</w:t>
      </w:r>
      <w:r w:rsidRPr="00A23265">
        <w:t> Mueve o renombra un archivo</w:t>
      </w:r>
      <w:bookmarkStart w:id="0" w:name="_GoBack"/>
      <w:bookmarkEnd w:id="0"/>
    </w:p>
    <w:sectPr w:rsidR="00A23265" w:rsidRPr="00A23265" w:rsidSect="00881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A7EEC"/>
    <w:multiLevelType w:val="multilevel"/>
    <w:tmpl w:val="E20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265"/>
    <w:rsid w:val="00080EBB"/>
    <w:rsid w:val="000D7719"/>
    <w:rsid w:val="004821A8"/>
    <w:rsid w:val="0088155E"/>
    <w:rsid w:val="00A23265"/>
    <w:rsid w:val="00E70D9A"/>
    <w:rsid w:val="00EC3DF3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1716"/>
  <w15:docId w15:val="{5DA78CB1-3316-4B90-91F4-0B8F181A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5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26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23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3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Miguel</cp:lastModifiedBy>
  <cp:revision>3</cp:revision>
  <dcterms:created xsi:type="dcterms:W3CDTF">2013-11-25T07:27:00Z</dcterms:created>
  <dcterms:modified xsi:type="dcterms:W3CDTF">2016-11-24T07:40:00Z</dcterms:modified>
</cp:coreProperties>
</file>