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D:\YUBI\Rails\movie&gt; rails routes --expanded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movielists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/movielists(.:format)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movielists#index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/movielists(.:format)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movielists#create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new_movielist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/movielists/new(.:format)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movielists#new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4 ]-------------------------------------------------------------------------------------------------------------------------------------------------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edit_movielist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/movielists/:id/edit(.:format)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movielists#edit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5 ]-------------------------------------------------------------------------------------------------------------------------------------------------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movielist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/movielists/:id(.:format)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movielists#show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6 ]-------------------------------------------------------------------------------------------------------------------------------------------------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/movielists/:id(.:format)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movielists#update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7 ]-------------------------------------------------------------------------------------------------------------------------------------------------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/movielists/:id(.:format)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movielists#update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8 ]-------------------------------------------------------------------------------------------------------------------------------------------------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/movielists/:id(.:format)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movielists#destroy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9 ]-------------------------------------------------------------------------------------------------------------------------------------------------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application#hello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10 ]------------------------------------------------------------------------------------------------------------------------------------------------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turbo_recede_historical_location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/recede_historical_location(.:format)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turbo/native/navigation#recede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11 ]------------------------------------------------------------------------------------------------------------------------------------------------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turbo_resume_historical_location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/resume_historical_location(.:format)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turbo/native/navigation#resume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12 ]------------------------------------------------------------------------------------------------------------------------------------------------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turbo_refresh_historical_location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/refresh_historical_location(.:format)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turbo/native/navigation#refresh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13 ]------------------------------------------------------------------------------------------------------------------------------------------------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rails_postmark_inbound_emails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/rails/action_mailbox/postmark/inbound_emails(.:format)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action_mailbox/ingresses/postmark/inbound_emails#create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14 ]------------------------------------------------------------------------------------------------------------------------------------------------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rails_relay_inbound_emails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/rails/action_mailbox/relay/inbound_emails(.:format)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action_mailbox/ingresses/relay/inbound_emails#create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15 ]------------------------------------------------------------------------------------------------------------------------------------------------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rails_sendgrid_inbound_emails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/rails/action_mailbox/sendgrid/inbound_emails(.:format)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action_mailbox/ingresses/sendgrid/inbound_emails#create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16 ]------------------------------------------------------------------------------------------------------------------------------------------------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rails_mandrill_inbound_health_check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/rails/action_mailbox/mandrill/inbound_emails(.:format)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action_mailbox/ingresses/mandrill/inbound_emails#health_check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17 ]------------------------------------------------------------------------------------------------------------------------------------------------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rails_mandrill_inbound_emails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/rails/action_mailbox/mandrill/inbound_emails(.:format)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action_mailbox/ingresses/mandrill/inbound_emails#create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18 ]------------------------------------------------------------------------------------------------------------------------------------------------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rails_mailgun_inbound_emails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/rails/action_mailbox/mailgun/inbound_emails/mime(.:format)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action_mailbox/ingresses/mailgun/inbound_emails#create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19 ]------------------------------------------------------------------------------------------------------------------------------------------------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rails_conductor_inbound_emails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rails/conductor/action_mailbox/inbound_emails#index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20 ]------------------------------------------------------------------------------------------------------------------------------------------------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21 ]------------------------------------------------------------------------------------------------------------------------------------------------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new_rails_conductor_inbound_email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/rails/conductor/action_mailbox/inbound_emails/new(.:format)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rails/conductor/action_mailbox/inbound_emails#new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22 ]------------------------------------------------------------------------------------------------------------------------------------------------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edit_rails_conductor_inbound_email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/rails/conductor/action_mailbox/inbound_emails/:id/edit(.:format)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rails/conductor/action_mailbox/inbound_emails#edit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23 ]------------------------------------------------------------------------------------------------------------------------------------------------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rails_conductor_inbound_email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/rails/conductor/action_mailbox/inbound_emails/:id(.:format)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24 ]------------------------------------------------------------------------------------------------------------------------------------------------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/rails/conductor/action_mailbox/inbound_emails/:id(.:format)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rails/conductor/action_mailbox/inbound_emails#update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25 ]------------------------------------------------------------------------------------------------------------------------------------------------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/rails/conductor/action_mailbox/inbound_emails/:id(.:format)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rails/conductor/action_mailbox/inbound_emails#update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26 ]------------------------------------------------------------------------------------------------------------------------------------------------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/rails/conductor/action_mailbox/inbound_emails/:id(.:format)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rails/conductor/action_mailbox/inbound_emails#destroy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27 ]------------------------------------------------------------------------------------------------------------------------------------------------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new_rails_conductor_inbound_email_source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/rails/conductor/action_mailbox/inbound_emails/sources/new(.:format)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rails/conductor/action_mailbox/inbound_emails/sources#new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28 ]------------------------------------------------------------------------------------------------------------------------------------------------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rails_conductor_inbound_email_sources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/rails/conductor/action_mailbox/inbound_emails/sources(.:format)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rails/conductor/action_mailbox/inbound_emails/sources#create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29 ]------------------------------------------------------------------------------------------------------------------------------------------------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rails_conductor_inbound_email_reroute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/rails/conductor/action_mailbox/:inbound_email_id/reroute(.:format)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rails/conductor/action_mailbox/reroutes#create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30 ]------------------------------------------------------------------------------------------------------------------------------------------------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rails_conductor_inbound_email_incinerate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/rails/conductor/action_mailbox/:inbound_email_id/incinerate(.:format)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rails/conductor/action_mailbox/incinerates#create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31 ]------------------------------------------------------------------------------------------------------------------------------------------------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rails_service_blob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/rails/active_storage/blobs/redirect/:signed_id/*filename(.:format)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active_storage/blobs/redirect#show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32 ]------------------------------------------------------------------------------------------------------------------------------------------------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rails_service_blob_proxy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/rails/active_storage/blobs/proxy/:signed_id/*filename(.:format)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active_storage/blobs/proxy#show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33 ]------------------------------------------------------------------------------------------------------------------------------------------------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/rails/active_storage/blobs/:signed_id/*filename(.:format)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active_storage/blobs/redirect#show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34 ]------------------------------------------------------------------------------------------------------------------------------------------------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rails_blob_representation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/rails/active_storage/representations/redirect/:signed_blob_id/:variation_key/*filename(.:format)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active_storage/representations/redirect#show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35 ]------------------------------------------------------------------------------------------------------------------------------------------------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rails_blob_representation_proxy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/rails/active_storage/representations/proxy/:signed_blob_id/:variation_key/*filename(.:format)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active_storage/representations/proxy#show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36 ]------------------------------------------------------------------------------------------------------------------------------------------------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/rails/active_storage/representations/:signed_blob_id/:variation_key/*filename(.:format)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active_storage/representations/redirect#show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37 ]------------------------------------------------------------------------------------------------------------------------------------------------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rails_disk_service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/rails/active_storage/disk/:encoded_key/*filename(.:format)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active_storage/disk#show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38 ]------------------------------------------------------------------------------------------------------------------------------------------------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update_rails_disk_service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/rails/active_storage/disk/:encoded_token(.:format)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active_storage/disk#update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--[ Route 39 ]------------------------------------------------------------------------------------------------------------------------------------------------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            | rails_direct_uploads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              |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              | /rails/active_storage/direct_uploads(.:format)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Controller#Action | active_storage/direct_uploads#create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