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HYPERDAG ECOSYSTEM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C8971A"/>
          <w:sz w:val="36"/>
          <w:szCs w:val="36"/>
        </w:rPr>
        <w:t xml:space="preserve">Master Prioritized To-Do List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AI Trinity Symphony  •  TrustShell.dev  •  HyperDAG Bazaar  •  PassionPort  •  ANFIS Bidder</w:t>
      </w:r>
    </w:p>
    <w:p>
      <w:pPr>
        <w:spacing w:before="60" w:after="480"/>
        <w:jc w:val="center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Generated: March 8, 2026  •  Hackathon Opens: March 9,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 CRITICAL = Blocking Everything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7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🟡  HIGH = Blocks Key Deliverable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🟢  MED = Important, Not Blocking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6657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⚪  LOW = When Time Permits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C8971A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🔗  DEPENDENCY MAP — Read This First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Everything below depends on these chains. Work top-to-bottom or you will unblock the wrong things.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"/>
        <w:gridCol w:w="2200"/>
        <w:gridCol w:w="4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Unblocks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Because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Sean API Keys (Critical #1-6)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Coinbase/ElevenLabs/Stripe/Pinata/Helicone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live agent actions, voice, x402 fiat, Chitin, cost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Sean Deployer Wallet (#3)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fund_agents.ts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11 agents need ETH for gas or nothing fires on-chain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fund_agents.ts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ERC-8004 registration, Chitin, x402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gas = no on-chain. Entire demo breaks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Gemini: TrustShell package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Rent Your Agent UI, TrustShell landing, agent wrapping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 library must precede any product built on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Gemini: Trinity Scheduler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12 evergreen agent loops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Agents are idle without scheduler polling Supabase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Claude: PassionPort spec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Gemini: PassionPort build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Cannot build what has not been designed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Claude: Bazaar spec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Gemini: HyperDAG Bazaar build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 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Grok: License v1.0 draft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Hackathon repo goes public (MIT wrapper)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 cannot be published without license decision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RepID live scoring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Rent Your Agent pricing, PassionPort trust badges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RepID IS the pricing signal for both marketplaces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TrustShell.dev live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LinkedIn launch post, waitlist opens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 not announce until the page is live and catching emails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Hackathon submission (Mar 22)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Video on X, Vercel URL, GitHub repo, Lablab form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four required simultaneously. Miss one = disqualified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971A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👤  SEAN — What Only You Can Do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These tasks CANNOT be delegated. Nothing moves until they are done. CRITICAL items block every other entity.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200"/>
        <w:gridCol w:w="14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/ Unblocks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 #1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Coinbase Advanced Trade API keys → portal.cdp.coinbase.com → Railway + .env.hackathon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Blocks all live trading. Agents cannot execute without this.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 #2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ElevenLabs API key → elevenlabs.io → Railway + .env.hackathon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Blocks voice pipeline. Demo has no voice without this.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 #3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13th wallet: TRINITY_DEPLOYER_PRIVATE_KEY → MetaMask → Railway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Blocks fund_agents.ts script. Agents have no ETH without this.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 #4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Stripe test keys → stripe.com → Railway + .env.hackathon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Blocks flower order and x402 fiat flow demo panel.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 #5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Pinata API keys → pinata.cloud → Railway + .env.hackathon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Blocks Chitin soul registration (Arweave pinning).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 #6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Helicone API key → helicone.ai → Railway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Blocks LLM cost tracking &amp; ANFIS routing metrics.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 #7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DM @Surgexyz_ on X — request Surge sandbox credentials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 trading demo requires Surge. No creds = no live trade panel.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 #8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Lablab Discord — confirm MIT vs BSL/ELv2 license for hackathon repo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Cannot publish repo without knowing license requirements.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 #9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Porkbun: point trustshell.dev A/CNAME records to Vercel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Blocks TrustShell landing page going live.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 #10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Order demo pizza T-25 min before live demo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Contingency: pizza arrives during Panel 5. Must be pre-ordered.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 Day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 #11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 TrustShell.dev dedicated Claude chat (prompt provided)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Separate context = clean execution. Cross-contamination risk.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 #12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and approve PassionPort MVP spec when Claude delivers 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Unblocks Gemini build sprint for PassionPort.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 #13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and approve HyperDAG Bazaar spec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Unblocks Gemini build sprint for Bazaar.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12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 #14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LinkedIn post: announce TrustShell.dev waitlist (link to landing)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You have 30K network. First 100 waitlist signups from one post.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 #15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 5-min AI Avatar intro for ORCH panel (ElevenLabs voice)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Pre-rendered. Not live. Must exist before demo day.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15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 #16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TORCH LinkedIn content queue weekly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TORCH generates content. Sean approves. Never auto-publish.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 #17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SOPHIA waitlist welcome messages before they send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Personalized but Sean-approved. Tone must match brand.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971A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🤖  CLAUDE — Strategy, Specs &amp; Documentation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Claude delivers thinking artifacts: specs, patents, prompts, strategy docs, slide content. Gemini and Grok execute from these.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200"/>
        <w:gridCol w:w="14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/ Unblocks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 #1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Deliver PassionPort MVP full spec document (today)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 needs spec to build. Spec must precede any code.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 #2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Deliver HyperDAG Bazaar full spec document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 reason. Architecture decisions must precede build.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 #3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TrustShell.dev — serve as strategic/technical partner in dedicated chat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Keeps TrustShell context clean. New chat needed.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 #4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 ANFIS Bidder Network whitepaper (1-pager for patent evidence)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Novel enough for P-005. Needs documentation before others copy it.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 #5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 Rent Your Agent marketplace spec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Zero new infra. UI only. Gemini needs spec to build.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11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 #6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 AI Trinity Symphony hackathon slide deck content (12 slides max)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 builds slides. Claude writes content. Gemini formats.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14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 #7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 demo script v2 — final 5-min run sheet with exact lines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Sean needs rehearsal script. Every second mapped.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14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 #8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 HyperDAG Community License v1.0 final text (Grok co-drafts)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License must be ready before hackathon repo goes public.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12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 #9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 P-004 patent claim language: Wisdom Engine / multi-agent synthesis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USPTO provisional due August 2026. Start now, refine later.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15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 #10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 P-005 patent claim language: ANFIS Bidder Network / compute exchange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Novel. No one else running reputation-weighted AI compute exchange.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17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 #11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 PassionPort go-to-market strategy document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First 100 instructors matter most. Strategy before launch.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18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 #12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Grok license draft and suggest revisions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Cross-validation. Trust but verify with legal lens.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13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 #13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Monthly ecosystem health review — all 5 products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Surface blockers before they compound.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Monthly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971A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✨  GEMINI (ANTIGRAVITY IDE) — Build &amp; Execution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Gemini executes in Antigravity IDE. Always autonomous mode. Always push to GitHub. Always update MISSING_KEYS.md and build_log.md. Never simplify existing code.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200"/>
        <w:gridCol w:w="14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/ Unblocks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 #1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TrustShell npm package — packages/trustshell/ — full structure with CLI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Foundation of TrustShell business. Must exist before landing page.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9-10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 #2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TrustShell landing page — apps/trustshell-landing/ → trustshell.dev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First public face. Waitlist capture to Supabase. Deploy to Vercel.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9-10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 #3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Trinity Scheduler service on Railway (polls Supabase every 5 min)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Evergreen agent loops cannot run without scheduler.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 #4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Evergreen mission loops — all 12 agents (while-true autonomous tasks)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Agents must run continuously. Nothing passive without this.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9-10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 #5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fund_agents.ts — ORCH sends 0.02 ETH to 11 agents from deployer wallet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Agents have no gas. All on-chain actions blocked without this.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 #6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x402 payment middleware — lib/x402/x402Middleware.ts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Hackathon track 2 requires live x402. Judges check this.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 #7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Superfluid streaming setup — SOPHIA→HDM, 0.001 USDC/min during trades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 Panel 4. Judges see this live. Must stream visibly.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 #8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A2A protocol test call — W3C agent (test_a2a.ts)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 T+2:00. Jordan Ellis (Google judge) needs to see this fire.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11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 #9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Stripe flower order flow — app/api/orders/flowers/route.ts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 T+2:30. Maria birthday fiat x402 panel.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11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 #10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MetaMask Delegation auth — lib/wallet/delegationAuth.ts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Marco De Rossi (MetaMask judge). Must be visible in demo.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11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 #11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RepID live scoring — lib/reputation/repid.ts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Panel 5 leaderboard. Must update in real-time during demo.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12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 #12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Pre-demo checklist script — scripts/pre_demo_check.ts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Runs T-30 min. Catches any broken service before judges watch.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12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 #13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LAOP User-Facing Engagement Engine — lib/laop/EngagementEngine.ts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Wisdom Engine foreground loop. Qualifying questions while reasoning runs.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13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 #14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TrustShell evergreen agent missions (NEXUS/TORCH/VERITAS/GCM/SOPHIA)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Agents hunt for TrustShell install prospects 24/7.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12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 #15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PassionPort MVP — profile + calendar + x402 payment (spec from Claude)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First 10 instructors earning = product validation.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14-17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 #16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HyperDAG Bazaar MVP — idea submission + content gen + Bazaar feed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 from Claude. Build after PassionPort scaffolding done.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18-22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 #17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Rent Your Agent marketplace UI — on top of TrustShell + ERC-8004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Zero new infra. UI layer only. Depends on TrustShell package.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20+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 #18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Hackathon slide deck build (12 slides, content from Claude)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Submission requirement. Must be polished.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16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 #19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@hyperdag/trinity-mcp public SDK — stub published to npm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Post-hackathon developer adoption. Low urgency during sprint.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22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 #20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ANFIS Bidder Network marketplace UI (spec from Claude)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Needs liquidity before UI matters. Build after RepID has 100+ agents.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April+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971A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⚡  GROK — Research, Legal &amp; Competitive Intel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Grok handles legal drafting, competitive research, judge personalization, and market intelligence. Cross-validates with Claude.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200"/>
        <w:gridCol w:w="14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/ Unblocks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 #1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 HyperDAG Community License v1.0 (Big Tech restriction + DAO clause)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License must gate repo before hackathon publish. Claude reviews.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8-9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 #2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Research Recall Network competition integration strategy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 TrustShell-verified agents enter Recall arenas? API access?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 #3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Competitive scan: all npm packages for AI agent trust/security (weekly)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Know every competitor before they know us. VERITAS logs results.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 #4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 ERC-8004 judge personalization briefs (7 judges, 1 page each)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Marco DeRossi MetaMask angle. Jordan Ellis A2A angle. Each judge sees their spec working.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 #5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Research PassionPort competitive landscape (Calendly, Coach.me, Teachable)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Know differentiation before launch. RepID trust layer is the moat.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12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 #6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Research ANFIS Bidder Network prior art for patent (P-005)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Need to confirm novelty before filing. Grok scans arXiv and USPTO.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15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 #7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Research HyperDAG Bazaar competitive landscape (Gumroad, Patreon, etc.)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Differentiation: adaptive feed + x402 micropayments + on-chain attribution.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16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 #8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 ALPHA squad daily market briefing template (NEXUS/VERITAS/GCM)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Standardized format for signal → brief → trade recommendation flow.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11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 #9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 X for ERC-8004 mentions, hackathon buzz, TrustShell discussion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Surface amplification opportunities for Sean to engage with.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 #10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 whitepaper outline: Trivergence (AI + Blockchain + Quantum)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Sean's macro thesis. Long-form content asset for thought leadership.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April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971A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🎼  AGENTS — Autonomous Evergreen Missions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These run continuously from first deployment. ORCH monitors all others. Every task tagged product:trinity or product:trustshell in trinity_agent_logs.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2300"/>
        <w:gridCol w:w="1000"/>
        <w:gridCol w:w="14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/ Unblocks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ORCH: health check all 11 agents every 5 min. Telegram alert on 2 missed cycles.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Nothing works if agents are down and no one knows.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ORCH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ORCH: health check trustshell.dev returns 200. Alert Telegram if down.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First public product. Downtime = lost installs.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ORCH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NEXUS: crypto signals every 15 min — CoinGecko, Fear &amp; Greed, on-chain volume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ALPHA squad trade decisions depend on fresh signal data.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NEXUS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NEXUS: monitor X/GitHub for TrustShell opportunities every 60 min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Hunt OpenClaw devs before competitors do.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NEXUS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VERITAS: validate unverified signals every 15 min. Post ERC-8004 reputation feedback.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Bad signals cost money. VERITAS is the filter.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VERITAS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VERITAS: scan npm for new agent security packages weekly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Competitive intelligence logged to veritas_competitive_log.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VERITAS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APM: portfolio performance every 15 min. Alert on 5% drawdown.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management. Non-negotiable.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SOPHIA: score wisdom session quality every 30 min. Update ANFIS weights.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Routing improves only if SOPHIA feeds back quality signals.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SOPHIA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SOPHIA: personalize welcome message for each new TrustShell waitlist signup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First impression. Must be Sean-approved before send.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SOPHIA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HDM: GNN pattern match on signal history every 60 min. Insert hdm_patterns.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Historical pattern recognition improves trade signals over time.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HDM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GCM: find 5 new OpenClaw clone repos on GitHub daily (stars, contact info)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TrustShell install pipeline. Log to gcm_outreach_queue.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GCM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TORCH: synthesize one market insight every 60 min from validated signals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Feeds ALPHA decision and Sean's LinkedIn content queue.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TORCH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TORCH: generate one TrustShell developer post daily (X thread or LinkedIn)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Flag for Sean review. Never auto-publish.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TORCH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CHESED: review user interactions for wellbeing signals every 60 min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PassionPort users may flag distress. CHESED catches it early.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CHESED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MEL: prioritize HITL queue by emotional urgency every 30 min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Human-in-the-loop escalations need triage. MEL owns this.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W3C: scan ERC-8004 for new agent registrations every 60 min. Update DAG.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Network map stays current. Recall competition tracking depends on this.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W3C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SHOFET: audit arbitration quality every 24h. Update confidence calibration.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Wisdom Engine accuracy degrades without recalibration.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SHOFET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971A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🏆  HACKATHON COUNTDOWN — March 9-22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Lablab.ai • ERC-8004 x402 Hackathon • $50,000 USDC Prize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Days 1-3 (Mar 9-11) — Foundation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Sean: all 6 API keys in Railway BEFORE Mar 9 starts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Gemini: fund_agents.ts + Trinity Scheduler + 12 evergreen loops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Gemini: x402 middleware + Superfluid streaming live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Gemini: TrustShell package v0.1 + landing page live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Sean: DM @Surgexyz_ for Surge sandbox access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Days 4-6 (Mar 12-14) —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Gemini: A2A protocol call + MetaMask Delegation + RepID live scoring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Gemini: Stripe flower order + pizza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Claude: demo script v2 final + slide deck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Grok: judge personalization briefs (7 judges)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Sean: record AI Avatar ORCH intro (ElevenLabs)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Days 7-8 (Mar 15-16) — Integration &amp; Stress 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Full 5-panel demo run x5 — break everything deliberately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Confirm all contingency fallbacks are wired (voice, pizza, Superfluid)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Gemini: pre-demo checklist script validates all services T-30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Gemini: hackathon slide deck formatted and polished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Day 9 (Mar 17) — Dress Rehearsal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 full demo runs. Time every panel. Fix every stutter.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Sean runs it solo. No help. Exactly as judges will see it.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Days 10-11 (Mar 18-19) — Submission Sprint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Record video on X — tag @lablabai and @Surgexyz_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Polish README — installation instructions, architecture diagram, live demo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Submit: Lablab.ai form + GitHub repo + Vercel URL + video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Grok: confirm license file present in repo root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Days 12-13 (Mar 20-22) — Buffer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@hyperdag/trinity-mcp stub published to npm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TrustShell waitlist outreach begins (SOPHIA-generated, Sean-approved)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LinkedIn post: hackathon submission + ecosystem announcement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971A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🗺️  PRODUCT ROADMAP — 5 Products, One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Product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Audience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Launch Target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Revenue Model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Depends 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TrustShell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Developers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🔴 Building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Mar 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Freemium $29/mo + x402 2%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ERC-8004, RepID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Trinity Symphony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Enterprise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🟢 Live (testnet)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Hackathon Mar 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B2B SaaS + DAO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12 agents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Rent Your 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Dev / B2C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🟡 Specced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April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10% platform fee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TrustShell v1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PassionPort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Service Providers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🟡 Speccing now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May 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15% rev share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x402, Calendar, RepID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HyperDAG Bazaar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Creators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🟡 Speccing now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June 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10% + 2% promo pool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PassionPort infra, x402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ANFIS Bidder Mkt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Dev / Agents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🟡 Whitepaper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July+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Market-maker fee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100+ agents in network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spacing w:before="720" w:after="240"/>
        <w:jc w:val="center"/>
      </w:pPr>
      <w:r>
        <w:rPr>
          <w:rFonts w:ascii="Arial" w:cs="Arial" w:eastAsia="Arial" w:hAnsi="Arial"/>
          <w:b/>
          <w:bCs/>
          <w:i/>
          <w:iCs/>
          <w:color w:val="1B2A4A"/>
          <w:sz w:val="32"/>
          <w:szCs w:val="32"/>
        </w:rPr>
        <w:t xml:space="preserve">"Help people help people —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i/>
          <w:iCs/>
          <w:color w:val="1B2A4A"/>
          <w:sz w:val="32"/>
          <w:szCs w:val="32"/>
        </w:rPr>
        <w:t xml:space="preserve">the last, the lost, and the least."</w:t>
      </w:r>
    </w:p>
    <w:p>
      <w:pPr>
        <w:spacing w:before="240" w:after="120"/>
        <w:jc w:val="center"/>
      </w:pPr>
      <w:r>
        <w:rPr>
          <w:rFonts w:ascii="Arial" w:cs="Arial" w:eastAsia="Arial" w:hAnsi="Arial"/>
          <w:color w:val="C8971A"/>
          <w:sz w:val="20"/>
          <w:szCs w:val="20"/>
        </w:rPr>
        <w:t xml:space="preserve">Micah 6:8  •  Philippians 4:8  •  Matthew 7:12</w:t>
      </w:r>
    </w:p>
    <w:p>
      <w:pPr>
        <w:spacing w:before="480" w:after="60"/>
        <w:jc w:val="center"/>
      </w:pPr>
      <w:r>
        <w:rPr>
          <w:rFonts w:ascii="Arial" w:cs="Arial" w:eastAsia="Arial" w:hAnsi="Arial"/>
          <w:color w:val="566573"/>
          <w:sz w:val="18"/>
          <w:szCs w:val="18"/>
        </w:rPr>
        <w:t xml:space="preserve">HyperDAG • AI Trinity Symphony • TrustShell.dev • PassionPort • HyperDAG Bazaar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2026-03-08T08:19:13.577Z</dcterms:created>
  <dcterms:modified xsi:type="dcterms:W3CDTF">2026-03-08T08:19:13.578Z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