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F1CF1" w14:textId="451F78A6" w:rsidR="00EA1E3E" w:rsidRDefault="000338E0">
      <w:r>
        <w:rPr>
          <w:rFonts w:ascii="Times New Roman"/>
          <w:b/>
          <w:bCs/>
          <w:noProof/>
          <w:color w:val="FFFFFF" w:themeColor="background1"/>
          <w:sz w:val="28"/>
          <w:shd w:val="clear" w:color="auto" w:fill="FFFFFF" w:themeFill="background1"/>
        </w:rPr>
        <w:drawing>
          <wp:anchor distT="0" distB="0" distL="114300" distR="114300" simplePos="0" relativeHeight="251673600" behindDoc="1" locked="0" layoutInCell="1" allowOverlap="1" wp14:anchorId="636461CD" wp14:editId="25DE6B77">
            <wp:simplePos x="0" y="0"/>
            <wp:positionH relativeFrom="column">
              <wp:posOffset>-128270</wp:posOffset>
            </wp:positionH>
            <wp:positionV relativeFrom="paragraph">
              <wp:posOffset>-360045</wp:posOffset>
            </wp:positionV>
            <wp:extent cx="1533525" cy="348711"/>
            <wp:effectExtent l="0" t="0" r="0" b="0"/>
            <wp:wrapNone/>
            <wp:docPr id="1779598001" name="Picture 177959800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12071" name="Image 5" descr="Une image contenant Police, texte, Graphiqu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3525" cy="348711"/>
                    </a:xfrm>
                    <a:prstGeom prst="rect">
                      <a:avLst/>
                    </a:prstGeom>
                  </pic:spPr>
                </pic:pic>
              </a:graphicData>
            </a:graphic>
            <wp14:sizeRelH relativeFrom="margin">
              <wp14:pctWidth>0</wp14:pctWidth>
            </wp14:sizeRelH>
            <wp14:sizeRelV relativeFrom="margin">
              <wp14:pctHeight>0</wp14:pctHeight>
            </wp14:sizeRelV>
          </wp:anchor>
        </w:drawing>
      </w:r>
      <w:r w:rsidR="00EA1E3E" w:rsidRPr="00503710">
        <w:rPr>
          <w:rFonts w:ascii="Times New Roman"/>
          <w:b/>
          <w:bCs/>
          <w:noProof/>
          <w:color w:val="FFFFFF" w:themeColor="background1"/>
          <w:sz w:val="28"/>
          <w:shd w:val="clear" w:color="auto" w:fill="FFFFFF" w:themeFill="background1"/>
        </w:rPr>
        <w:drawing>
          <wp:anchor distT="0" distB="0" distL="114300" distR="114300" simplePos="0" relativeHeight="251659264" behindDoc="1" locked="0" layoutInCell="1" allowOverlap="1" wp14:anchorId="4A187CDD" wp14:editId="6FBB04B6">
            <wp:simplePos x="0" y="0"/>
            <wp:positionH relativeFrom="page">
              <wp:align>left</wp:align>
            </wp:positionH>
            <wp:positionV relativeFrom="paragraph">
              <wp:posOffset>-899795</wp:posOffset>
            </wp:positionV>
            <wp:extent cx="7589520" cy="14011910"/>
            <wp:effectExtent l="0" t="0" r="0" b="8890"/>
            <wp:wrapNone/>
            <wp:docPr id="1612959690" name="Picture 1612959690" descr="Une image contenant bleu, Bleu électrique, violet, Bleu Major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60478" name="Image 2" descr="Une image contenant bleu, Bleu électrique, violet, Bleu Majorel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9520" cy="14011910"/>
                    </a:xfrm>
                    <a:prstGeom prst="rect">
                      <a:avLst/>
                    </a:prstGeom>
                  </pic:spPr>
                </pic:pic>
              </a:graphicData>
            </a:graphic>
            <wp14:sizeRelH relativeFrom="margin">
              <wp14:pctWidth>0</wp14:pctWidth>
            </wp14:sizeRelH>
            <wp14:sizeRelV relativeFrom="margin">
              <wp14:pctHeight>0</wp14:pctHeight>
            </wp14:sizeRelV>
          </wp:anchor>
        </w:drawing>
      </w:r>
    </w:p>
    <w:p w14:paraId="67023E7A" w14:textId="6BD9822D" w:rsidR="00EA1E3E" w:rsidRDefault="00EA1E3E"/>
    <w:p w14:paraId="5FD4549B" w14:textId="4BD0EAC5" w:rsidR="00EA1E3E" w:rsidRDefault="00EA1E3E"/>
    <w:p w14:paraId="01FEAC05" w14:textId="1B839409" w:rsidR="00EA1E3E" w:rsidRDefault="00EA1E3E"/>
    <w:p w14:paraId="557FBEA1" w14:textId="47DE1A0A" w:rsidR="00EA1E3E" w:rsidRDefault="00EA1E3E">
      <w:r>
        <w:rPr>
          <w:noProof/>
        </w:rPr>
        <mc:AlternateContent>
          <mc:Choice Requires="wps">
            <w:drawing>
              <wp:anchor distT="45720" distB="45720" distL="114300" distR="114300" simplePos="0" relativeHeight="251661312" behindDoc="0" locked="0" layoutInCell="1" allowOverlap="1" wp14:anchorId="525B5405" wp14:editId="400F340C">
                <wp:simplePos x="0" y="0"/>
                <wp:positionH relativeFrom="margin">
                  <wp:posOffset>-262890</wp:posOffset>
                </wp:positionH>
                <wp:positionV relativeFrom="paragraph">
                  <wp:posOffset>291465</wp:posOffset>
                </wp:positionV>
                <wp:extent cx="6286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noFill/>
                        <a:ln w="9525">
                          <a:noFill/>
                          <a:miter lim="800000"/>
                          <a:headEnd/>
                          <a:tailEnd/>
                        </a:ln>
                      </wps:spPr>
                      <wps:txbx>
                        <w:txbxContent>
                          <w:p w14:paraId="3F429F8D" w14:textId="2147E2F7" w:rsidR="00B802A8" w:rsidRPr="000E1375" w:rsidRDefault="00EB7D48" w:rsidP="002D56B7">
                            <w:pPr>
                              <w:jc w:val="center"/>
                              <w:rPr>
                                <w:rFonts w:ascii="Poppins SemiBold" w:hAnsi="Poppins SemiBold" w:cs="Poppins SemiBold"/>
                                <w:color w:val="FFFFFF" w:themeColor="background1"/>
                                <w:sz w:val="52"/>
                                <w:szCs w:val="52"/>
                                <w:lang w:val="fr-CH"/>
                              </w:rPr>
                            </w:pPr>
                            <w:r>
                              <w:rPr>
                                <w:rFonts w:ascii="Poppins SemiBold" w:hAnsi="Poppins SemiBold" w:cs="Poppins SemiBold"/>
                                <w:color w:val="FFFFFF" w:themeColor="background1"/>
                                <w:sz w:val="52"/>
                                <w:szCs w:val="52"/>
                                <w:lang w:val="fr-CH"/>
                              </w:rPr>
                              <w:t>PROJET B3 DEV</w:t>
                            </w:r>
                            <w:r w:rsidR="00D21CFC">
                              <w:rPr>
                                <w:rFonts w:ascii="Poppins SemiBold" w:hAnsi="Poppins SemiBold" w:cs="Poppins SemiBold"/>
                                <w:color w:val="FFFFFF" w:themeColor="background1"/>
                                <w:sz w:val="52"/>
                                <w:szCs w:val="52"/>
                                <w:lang w:val="fr-CH"/>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5B5405" id="_x0000_t202" coordsize="21600,21600" o:spt="202" path="m,l,21600r21600,l21600,xe">
                <v:stroke joinstyle="miter"/>
                <v:path gradientshapeok="t" o:connecttype="rect"/>
              </v:shapetype>
              <v:shape id="Zone de texte 2" o:spid="_x0000_s1026" type="#_x0000_t202" style="position:absolute;margin-left:-20.7pt;margin-top:22.95pt;width:4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" filled="f" stroked="f">
                <v:textbox style="mso-fit-shape-to-text:t">
                  <w:txbxContent>
                    <w:p w14:paraId="3F429F8D" w14:textId="2147E2F7" w:rsidR="00B802A8" w:rsidRPr="000E1375" w:rsidRDefault="00EB7D48" w:rsidP="002D56B7">
                      <w:pPr>
                        <w:jc w:val="center"/>
                        <w:rPr>
                          <w:rFonts w:ascii="Poppins SemiBold" w:hAnsi="Poppins SemiBold" w:cs="Poppins SemiBold"/>
                          <w:color w:val="FFFFFF" w:themeColor="background1"/>
                          <w:sz w:val="52"/>
                          <w:szCs w:val="52"/>
                          <w:lang w:val="fr-CH"/>
                        </w:rPr>
                      </w:pPr>
                      <w:r>
                        <w:rPr>
                          <w:rFonts w:ascii="Poppins SemiBold" w:hAnsi="Poppins SemiBold" w:cs="Poppins SemiBold"/>
                          <w:color w:val="FFFFFF" w:themeColor="background1"/>
                          <w:sz w:val="52"/>
                          <w:szCs w:val="52"/>
                          <w:lang w:val="fr-CH"/>
                        </w:rPr>
                        <w:t>PROJET B3 DEV</w:t>
                      </w:r>
                      <w:r w:rsidR="00D21CFC">
                        <w:rPr>
                          <w:rFonts w:ascii="Poppins SemiBold" w:hAnsi="Poppins SemiBold" w:cs="Poppins SemiBold"/>
                          <w:color w:val="FFFFFF" w:themeColor="background1"/>
                          <w:sz w:val="52"/>
                          <w:szCs w:val="52"/>
                          <w:lang w:val="fr-CH"/>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153D0642" wp14:editId="3CDEDC85">
                <wp:simplePos x="0" y="0"/>
                <wp:positionH relativeFrom="margin">
                  <wp:posOffset>-262890</wp:posOffset>
                </wp:positionH>
                <wp:positionV relativeFrom="paragraph">
                  <wp:posOffset>1072515</wp:posOffset>
                </wp:positionV>
                <wp:extent cx="6286500" cy="1404620"/>
                <wp:effectExtent l="0" t="0" r="0" b="0"/>
                <wp:wrapSquare wrapText="bothSides"/>
                <wp:docPr id="21213298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noFill/>
                        <a:ln w="9525">
                          <a:noFill/>
                          <a:miter lim="800000"/>
                          <a:headEnd/>
                          <a:tailEnd/>
                        </a:ln>
                      </wps:spPr>
                      <wps:txbx>
                        <w:txbxContent>
                          <w:p w14:paraId="4F77D06B" w14:textId="182E839E" w:rsidR="00B802A8" w:rsidRPr="000E1375" w:rsidRDefault="00B802A8" w:rsidP="00B802A8">
                            <w:pPr>
                              <w:rPr>
                                <w:rFonts w:ascii="Avenir LT Std 65 Medium" w:hAnsi="Avenir LT Std 65 Medium"/>
                                <w:color w:val="FFFFFF" w:themeColor="background1"/>
                                <w:sz w:val="52"/>
                                <w:szCs w:val="52"/>
                                <w:lang w:val="fr-CH"/>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D0642" id="_x0000_s1027" type="#_x0000_t202" style="position:absolute;margin-left:-20.7pt;margin-top:84.45pt;width:4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" filled="f" stroked="f">
                <v:textbox style="mso-fit-shape-to-text:t">
                  <w:txbxContent>
                    <w:p w14:paraId="4F77D06B" w14:textId="182E839E" w:rsidR="00B802A8" w:rsidRPr="000E1375" w:rsidRDefault="00B802A8" w:rsidP="00B802A8">
                      <w:pPr>
                        <w:rPr>
                          <w:rFonts w:ascii="Avenir LT Std 65 Medium" w:hAnsi="Avenir LT Std 65 Medium"/>
                          <w:color w:val="FFFFFF" w:themeColor="background1"/>
                          <w:sz w:val="52"/>
                          <w:szCs w:val="52"/>
                          <w:lang w:val="fr-CH"/>
                        </w:rPr>
                      </w:pPr>
                    </w:p>
                  </w:txbxContent>
                </v:textbox>
                <w10:wrap type="square" anchorx="margin"/>
              </v:shape>
            </w:pict>
          </mc:Fallback>
        </mc:AlternateContent>
      </w:r>
    </w:p>
    <w:p w14:paraId="29B76B59" w14:textId="2E99CAE0" w:rsidR="00EA1E3E" w:rsidRDefault="000338E0">
      <w:r>
        <w:rPr>
          <w:noProof/>
        </w:rPr>
        <mc:AlternateContent>
          <mc:Choice Requires="wps">
            <w:drawing>
              <wp:anchor distT="45720" distB="45720" distL="114300" distR="114300" simplePos="0" relativeHeight="251665408" behindDoc="0" locked="0" layoutInCell="1" allowOverlap="1" wp14:anchorId="68D4D5DD" wp14:editId="6E48D4D9">
                <wp:simplePos x="0" y="0"/>
                <wp:positionH relativeFrom="margin">
                  <wp:align>center</wp:align>
                </wp:positionH>
                <wp:positionV relativeFrom="paragraph">
                  <wp:posOffset>1958340</wp:posOffset>
                </wp:positionV>
                <wp:extent cx="6286500" cy="1404620"/>
                <wp:effectExtent l="0" t="0" r="0" b="0"/>
                <wp:wrapSquare wrapText="bothSides"/>
                <wp:docPr id="12633345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noFill/>
                        <a:ln w="9525">
                          <a:noFill/>
                          <a:miter lim="800000"/>
                          <a:headEnd/>
                          <a:tailEnd/>
                        </a:ln>
                      </wps:spPr>
                      <wps:txbx>
                        <w:txbxContent>
                          <w:p w14:paraId="12517DDA" w14:textId="4B7BF267" w:rsidR="00EA1E3E" w:rsidRPr="000221C3" w:rsidRDefault="00EA1E3E" w:rsidP="00DA6203">
                            <w:pPr>
                              <w:jc w:val="center"/>
                              <w:rPr>
                                <w:rFonts w:ascii="Avenir LT Std 65 Medium" w:hAnsi="Avenir LT Std 65 Medium"/>
                                <w:color w:val="FFFFFF" w:themeColor="background1"/>
                                <w:sz w:val="52"/>
                                <w:szCs w:val="52"/>
                                <w:lang w:val="fr-CH"/>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4D5DD" id="_x0000_s1028" type="#_x0000_t202" style="position:absolute;margin-left:0;margin-top:154.2pt;width:49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" filled="f" stroked="f">
                <v:textbox style="mso-fit-shape-to-text:t">
                  <w:txbxContent>
                    <w:p w14:paraId="12517DDA" w14:textId="4B7BF267" w:rsidR="00EA1E3E" w:rsidRPr="000221C3" w:rsidRDefault="00EA1E3E" w:rsidP="00DA6203">
                      <w:pPr>
                        <w:jc w:val="center"/>
                        <w:rPr>
                          <w:rFonts w:ascii="Avenir LT Std 65 Medium" w:hAnsi="Avenir LT Std 65 Medium"/>
                          <w:color w:val="FFFFFF" w:themeColor="background1"/>
                          <w:sz w:val="52"/>
                          <w:szCs w:val="52"/>
                          <w:lang w:val="fr-CH"/>
                        </w:rPr>
                      </w:pPr>
                    </w:p>
                  </w:txbxContent>
                </v:textbox>
                <w10:wrap type="square" anchorx="margin"/>
              </v:shape>
            </w:pict>
          </mc:Fallback>
        </mc:AlternateContent>
      </w:r>
    </w:p>
    <w:p w14:paraId="56E9BA75" w14:textId="2F8EABEA" w:rsidR="00EA1E3E" w:rsidRDefault="00EA1E3E"/>
    <w:p w14:paraId="0A761AC8" w14:textId="658129EB" w:rsidR="00EA1E3E" w:rsidRDefault="00EA1E3E"/>
    <w:p w14:paraId="1CD3125B" w14:textId="3C0B0F7F" w:rsidR="00EA1E3E" w:rsidRDefault="00EA1E3E"/>
    <w:p w14:paraId="4006BE9D" w14:textId="6AE52553" w:rsidR="00EA1E3E" w:rsidRDefault="00EA1E3E"/>
    <w:p w14:paraId="60DA1E2A" w14:textId="0313320A" w:rsidR="00EA1E3E" w:rsidRDefault="00EA1E3E"/>
    <w:p w14:paraId="3FAAFB94" w14:textId="4FDA000E" w:rsidR="00EA1E3E" w:rsidRDefault="00EA1E3E"/>
    <w:p w14:paraId="28C8DAB9" w14:textId="2A2708DC" w:rsidR="00EA1E3E" w:rsidRDefault="00EA1E3E"/>
    <w:p w14:paraId="6F4F5C8D" w14:textId="01225734" w:rsidR="00EA1E3E" w:rsidRDefault="00EA1E3E"/>
    <w:p w14:paraId="267F2D8A" w14:textId="28C9BB90" w:rsidR="00EA1E3E" w:rsidRDefault="00EA1E3E"/>
    <w:p w14:paraId="1C789BF1" w14:textId="02068FF9" w:rsidR="00EA1E3E" w:rsidRDefault="00EA1E3E"/>
    <w:p w14:paraId="44FBFDB3" w14:textId="43E3039C" w:rsidR="00EA1E3E" w:rsidRDefault="00EA1E3E"/>
    <w:p w14:paraId="5038948C" w14:textId="6D87E8B8" w:rsidR="00EA1E3E" w:rsidRDefault="00EA1E3E"/>
    <w:p w14:paraId="2B20CB1D" w14:textId="6B423C8E" w:rsidR="00EA1E3E" w:rsidRDefault="00EA1E3E"/>
    <w:p w14:paraId="01D2AAAD" w14:textId="6E285524" w:rsidR="00EA1E3E" w:rsidRDefault="00EA1E3E"/>
    <w:p w14:paraId="00A55200" w14:textId="1C3BF795" w:rsidR="00EA1E3E" w:rsidRDefault="00EA1E3E" w:rsidP="000221C3">
      <w:pPr>
        <w:tabs>
          <w:tab w:val="left" w:pos="7537"/>
        </w:tabs>
      </w:pPr>
    </w:p>
    <w:p w14:paraId="1114EAF3" w14:textId="389F70CD" w:rsidR="00EA1E3E" w:rsidRDefault="00EA1E3E"/>
    <w:p w14:paraId="37269928" w14:textId="65D3B939" w:rsidR="00EA1E3E" w:rsidRDefault="00512D64">
      <w:r>
        <w:rPr>
          <w:noProof/>
        </w:rPr>
        <mc:AlternateContent>
          <mc:Choice Requires="wps">
            <w:drawing>
              <wp:anchor distT="45720" distB="45720" distL="114300" distR="114300" simplePos="0" relativeHeight="251671552" behindDoc="1" locked="0" layoutInCell="1" allowOverlap="1" wp14:anchorId="2FE6F17B" wp14:editId="0675A5B0">
                <wp:simplePos x="0" y="0"/>
                <wp:positionH relativeFrom="margin">
                  <wp:align>center</wp:align>
                </wp:positionH>
                <wp:positionV relativeFrom="paragraph">
                  <wp:posOffset>287655</wp:posOffset>
                </wp:positionV>
                <wp:extent cx="6286500" cy="685800"/>
                <wp:effectExtent l="0" t="0" r="0" b="0"/>
                <wp:wrapNone/>
                <wp:docPr id="4652237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85800"/>
                        </a:xfrm>
                        <a:prstGeom prst="rect">
                          <a:avLst/>
                        </a:prstGeom>
                        <a:noFill/>
                        <a:ln w="9525">
                          <a:noFill/>
                          <a:miter lim="800000"/>
                          <a:headEnd/>
                          <a:tailEnd/>
                        </a:ln>
                      </wps:spPr>
                      <wps:txbx>
                        <w:txbxContent>
                          <w:p w14:paraId="5D9B4956" w14:textId="32B727FF" w:rsidR="00512D64" w:rsidRDefault="00512D64" w:rsidP="00512D64">
                            <w:pPr>
                              <w:jc w:val="center"/>
                              <w:rPr>
                                <w:rFonts w:ascii="Avenir LT Std 55 Roman" w:hAnsi="Avenir LT Std 55 Roman"/>
                                <w:color w:val="FFFFFF" w:themeColor="background1"/>
                                <w:sz w:val="18"/>
                                <w:szCs w:val="18"/>
                              </w:rPr>
                            </w:pPr>
                            <w:r>
                              <w:rPr>
                                <w:rFonts w:ascii="Avenir LT Std 55 Roman" w:hAnsi="Avenir LT Std 55 Roman"/>
                                <w:color w:val="FFFFFF" w:themeColor="background1"/>
                                <w:sz w:val="18"/>
                                <w:szCs w:val="18"/>
                              </w:rPr>
                              <w:t>CYNA-IT – 10 RUE DE PENTHIEVRE 75008 Paris – SIRET : 91371103200015</w:t>
                            </w:r>
                          </w:p>
                          <w:p w14:paraId="3231B9AD" w14:textId="18433188" w:rsidR="00512D64" w:rsidRPr="00512D64" w:rsidRDefault="00512D64" w:rsidP="00512D64">
                            <w:pPr>
                              <w:jc w:val="center"/>
                              <w:rPr>
                                <w:rFonts w:ascii="Avenir LT Std 55 Roman" w:hAnsi="Avenir LT Std 55 Roman"/>
                                <w:color w:val="FFFFFF" w:themeColor="background1"/>
                                <w:sz w:val="18"/>
                                <w:szCs w:val="18"/>
                              </w:rPr>
                            </w:pPr>
                            <w:r>
                              <w:rPr>
                                <w:rFonts w:ascii="Avenir LT Std 55 Roman" w:hAnsi="Avenir LT Std 55 Roman"/>
                                <w:color w:val="FFFFFF" w:themeColor="background1"/>
                                <w:sz w:val="18"/>
                                <w:szCs w:val="18"/>
                              </w:rPr>
                              <w:t>www.cyna-it.fr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6F17B" id="_x0000_s1029" type="#_x0000_t202" style="position:absolute;margin-left:0;margin-top:22.65pt;width:495pt;height:54pt;z-index:-251644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" filled="f" stroked="f">
                <v:textbox>
                  <w:txbxContent>
                    <w:p w14:paraId="5D9B4956" w14:textId="32B727FF" w:rsidR="00512D64" w:rsidRDefault="00512D64" w:rsidP="00512D64">
                      <w:pPr>
                        <w:jc w:val="center"/>
                        <w:rPr>
                          <w:rFonts w:ascii="Avenir LT Std 55 Roman" w:hAnsi="Avenir LT Std 55 Roman"/>
                          <w:color w:val="FFFFFF" w:themeColor="background1"/>
                          <w:sz w:val="18"/>
                          <w:szCs w:val="18"/>
                        </w:rPr>
                      </w:pPr>
                      <w:r>
                        <w:rPr>
                          <w:rFonts w:ascii="Avenir LT Std 55 Roman" w:hAnsi="Avenir LT Std 55 Roman"/>
                          <w:color w:val="FFFFFF" w:themeColor="background1"/>
                          <w:sz w:val="18"/>
                          <w:szCs w:val="18"/>
                        </w:rPr>
                        <w:t>CYNA-IT – 10 RUE DE PENTHIEVRE 75008 Paris – SIRET : 91371103200015</w:t>
                      </w:r>
                    </w:p>
                    <w:p w14:paraId="3231B9AD" w14:textId="18433188" w:rsidR="00512D64" w:rsidRPr="00512D64" w:rsidRDefault="00512D64" w:rsidP="00512D64">
                      <w:pPr>
                        <w:jc w:val="center"/>
                        <w:rPr>
                          <w:rFonts w:ascii="Avenir LT Std 55 Roman" w:hAnsi="Avenir LT Std 55 Roman"/>
                          <w:color w:val="FFFFFF" w:themeColor="background1"/>
                          <w:sz w:val="18"/>
                          <w:szCs w:val="18"/>
                        </w:rPr>
                      </w:pPr>
                      <w:r>
                        <w:rPr>
                          <w:rFonts w:ascii="Avenir LT Std 55 Roman" w:hAnsi="Avenir LT Std 55 Roman"/>
                          <w:color w:val="FFFFFF" w:themeColor="background1"/>
                          <w:sz w:val="18"/>
                          <w:szCs w:val="18"/>
                        </w:rPr>
                        <w:t>www.cyna-it.fr</w:t>
                      </w:r>
                    </w:p>
                  </w:txbxContent>
                </v:textbox>
                <w10:wrap anchorx="margin"/>
              </v:shape>
            </w:pict>
          </mc:Fallback>
        </mc:AlternateContent>
      </w:r>
    </w:p>
    <w:sdt>
      <w:sdtPr>
        <w:rPr>
          <w:rFonts w:ascii="Arial" w:eastAsia="Avenir Next" w:hAnsi="Arial" w:cs="Arial"/>
          <w:b w:val="0"/>
          <w:bCs w:val="0"/>
          <w:color w:val="7030A0"/>
          <w:kern w:val="3"/>
          <w:sz w:val="32"/>
          <w:szCs w:val="32"/>
          <w:lang w:val="fr-FR" w:eastAsia="zh-CN" w:bidi="hi-IN"/>
          <w14:ligatures w14:val="standardContextual"/>
        </w:rPr>
        <w:id w:val="-1816407677"/>
        <w:docPartObj>
          <w:docPartGallery w:val="Table of Contents"/>
          <w:docPartUnique/>
        </w:docPartObj>
      </w:sdtPr>
      <w:sdtEndPr>
        <w:rPr>
          <w:rFonts w:asciiTheme="minorHAnsi" w:eastAsiaTheme="minorHAnsi" w:hAnsiTheme="minorHAnsi" w:cstheme="minorBidi"/>
          <w:noProof/>
          <w:color w:val="auto"/>
          <w:kern w:val="2"/>
          <w:sz w:val="22"/>
          <w:szCs w:val="22"/>
          <w:lang w:eastAsia="en-US" w:bidi="ar-SA"/>
        </w:rPr>
      </w:sdtEndPr>
      <w:sdtContent>
        <w:p w14:paraId="304FD711" w14:textId="77777777" w:rsidR="00EA1E3E" w:rsidRPr="00FC310D" w:rsidRDefault="00EA1E3E" w:rsidP="00EA1E3E">
          <w:pPr>
            <w:pStyle w:val="En-ttedetabledesmatires"/>
            <w:spacing w:line="240" w:lineRule="auto"/>
            <w:rPr>
              <w:rFonts w:ascii="Arial" w:hAnsi="Arial" w:cs="Arial"/>
              <w:color w:val="7030A0"/>
              <w:sz w:val="22"/>
              <w:szCs w:val="22"/>
              <w:lang w:val="fr-FR"/>
            </w:rPr>
          </w:pPr>
          <w:r w:rsidRPr="00FC310D">
            <w:rPr>
              <w:rFonts w:ascii="Arial" w:hAnsi="Arial" w:cs="Arial"/>
              <w:color w:val="7030A0"/>
              <w:sz w:val="22"/>
              <w:szCs w:val="22"/>
              <w:lang w:val="fr-FR"/>
            </w:rPr>
            <w:t>Table des matières</w:t>
          </w:r>
        </w:p>
        <w:p w14:paraId="1585C293" w14:textId="02CDBA53" w:rsidR="008B5430" w:rsidRDefault="00EA1E3E">
          <w:pPr>
            <w:pStyle w:val="TM1"/>
            <w:rPr>
              <w:rFonts w:asciiTheme="minorHAnsi" w:eastAsiaTheme="minorEastAsia" w:hAnsiTheme="minorHAnsi" w:cstheme="minorBidi"/>
              <w:kern w:val="2"/>
              <w:sz w:val="24"/>
              <w:szCs w:val="24"/>
              <w:lang w:eastAsia="fr-FR" w:bidi="ar-SA"/>
              <w14:ligatures w14:val="standardContextual"/>
            </w:rPr>
          </w:pPr>
          <w:r w:rsidRPr="00FC310D">
            <w:rPr>
              <w:rFonts w:ascii="Arial" w:hAnsi="Arial"/>
              <w:b/>
              <w:bCs/>
              <w:i/>
              <w:iCs/>
              <w:noProof w:val="0"/>
            </w:rPr>
            <w:fldChar w:fldCharType="begin"/>
          </w:r>
          <w:r w:rsidRPr="00FC310D">
            <w:rPr>
              <w:rFonts w:ascii="Arial" w:hAnsi="Arial"/>
            </w:rPr>
            <w:instrText>TOC \o "1-3" \h \z \u</w:instrText>
          </w:r>
          <w:r w:rsidRPr="00FC310D">
            <w:rPr>
              <w:rFonts w:ascii="Arial" w:hAnsi="Arial"/>
              <w:b/>
              <w:bCs/>
              <w:i/>
              <w:iCs/>
              <w:noProof w:val="0"/>
            </w:rPr>
            <w:fldChar w:fldCharType="separate"/>
          </w:r>
          <w:hyperlink w:anchor="_Toc177114741" w:history="1">
            <w:r w:rsidR="008B5430" w:rsidRPr="009F3C69">
              <w:rPr>
                <w:rStyle w:val="Lienhypertexte"/>
              </w:rPr>
              <w:t>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Introduction</w:t>
            </w:r>
            <w:r w:rsidR="008B5430">
              <w:rPr>
                <w:webHidden/>
              </w:rPr>
              <w:tab/>
            </w:r>
            <w:r w:rsidR="008B5430">
              <w:rPr>
                <w:webHidden/>
              </w:rPr>
              <w:fldChar w:fldCharType="begin"/>
            </w:r>
            <w:r w:rsidR="008B5430">
              <w:rPr>
                <w:webHidden/>
              </w:rPr>
              <w:instrText xml:space="preserve"> PAGEREF _Toc177114741 \h </w:instrText>
            </w:r>
            <w:r w:rsidR="008B5430">
              <w:rPr>
                <w:webHidden/>
              </w:rPr>
            </w:r>
            <w:r w:rsidR="008B5430">
              <w:rPr>
                <w:webHidden/>
              </w:rPr>
              <w:fldChar w:fldCharType="separate"/>
            </w:r>
            <w:r w:rsidR="008B5430">
              <w:rPr>
                <w:webHidden/>
              </w:rPr>
              <w:t>3</w:t>
            </w:r>
            <w:r w:rsidR="008B5430">
              <w:rPr>
                <w:webHidden/>
              </w:rPr>
              <w:fldChar w:fldCharType="end"/>
            </w:r>
          </w:hyperlink>
        </w:p>
        <w:p w14:paraId="47863F11" w14:textId="2642BBA8"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2" w:history="1">
            <w:r w:rsidR="008B5430" w:rsidRPr="009F3C69">
              <w:rPr>
                <w:rStyle w:val="Lienhypertexte"/>
              </w:rPr>
              <w:t>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SITEMAP</w:t>
            </w:r>
            <w:r w:rsidR="008B5430">
              <w:rPr>
                <w:webHidden/>
              </w:rPr>
              <w:tab/>
            </w:r>
            <w:r w:rsidR="008B5430">
              <w:rPr>
                <w:webHidden/>
              </w:rPr>
              <w:fldChar w:fldCharType="begin"/>
            </w:r>
            <w:r w:rsidR="008B5430">
              <w:rPr>
                <w:webHidden/>
              </w:rPr>
              <w:instrText xml:space="preserve"> PAGEREF _Toc177114742 \h </w:instrText>
            </w:r>
            <w:r w:rsidR="008B5430">
              <w:rPr>
                <w:webHidden/>
              </w:rPr>
            </w:r>
            <w:r w:rsidR="008B5430">
              <w:rPr>
                <w:webHidden/>
              </w:rPr>
              <w:fldChar w:fldCharType="separate"/>
            </w:r>
            <w:r w:rsidR="008B5430">
              <w:rPr>
                <w:webHidden/>
              </w:rPr>
              <w:t>4</w:t>
            </w:r>
            <w:r w:rsidR="008B5430">
              <w:rPr>
                <w:webHidden/>
              </w:rPr>
              <w:fldChar w:fldCharType="end"/>
            </w:r>
          </w:hyperlink>
        </w:p>
        <w:p w14:paraId="042E5BD3" w14:textId="10A59EF1"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3" w:history="1">
            <w:r w:rsidR="008B5430" w:rsidRPr="009F3C69">
              <w:rPr>
                <w:rStyle w:val="Lienhypertexte"/>
              </w:rPr>
              <w:t>III.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LAYOUT</w:t>
            </w:r>
            <w:r w:rsidR="008B5430">
              <w:rPr>
                <w:webHidden/>
              </w:rPr>
              <w:tab/>
            </w:r>
            <w:r w:rsidR="008B5430">
              <w:rPr>
                <w:webHidden/>
              </w:rPr>
              <w:fldChar w:fldCharType="begin"/>
            </w:r>
            <w:r w:rsidR="008B5430">
              <w:rPr>
                <w:webHidden/>
              </w:rPr>
              <w:instrText xml:space="preserve"> PAGEREF _Toc177114743 \h </w:instrText>
            </w:r>
            <w:r w:rsidR="008B5430">
              <w:rPr>
                <w:webHidden/>
              </w:rPr>
            </w:r>
            <w:r w:rsidR="008B5430">
              <w:rPr>
                <w:webHidden/>
              </w:rPr>
              <w:fldChar w:fldCharType="separate"/>
            </w:r>
            <w:r w:rsidR="008B5430">
              <w:rPr>
                <w:webHidden/>
              </w:rPr>
              <w:t>5</w:t>
            </w:r>
            <w:r w:rsidR="008B5430">
              <w:rPr>
                <w:webHidden/>
              </w:rPr>
              <w:fldChar w:fldCharType="end"/>
            </w:r>
          </w:hyperlink>
        </w:p>
        <w:p w14:paraId="01856FAB" w14:textId="60C7163F"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4" w:history="1">
            <w:r w:rsidR="008B5430" w:rsidRPr="009F3C69">
              <w:rPr>
                <w:rStyle w:val="Lienhypertexte"/>
              </w:rPr>
              <w:t>IV.</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Page d'accueil</w:t>
            </w:r>
            <w:r w:rsidR="008B5430">
              <w:rPr>
                <w:webHidden/>
              </w:rPr>
              <w:tab/>
            </w:r>
            <w:r w:rsidR="008B5430">
              <w:rPr>
                <w:webHidden/>
              </w:rPr>
              <w:fldChar w:fldCharType="begin"/>
            </w:r>
            <w:r w:rsidR="008B5430">
              <w:rPr>
                <w:webHidden/>
              </w:rPr>
              <w:instrText xml:space="preserve"> PAGEREF _Toc177114744 \h </w:instrText>
            </w:r>
            <w:r w:rsidR="008B5430">
              <w:rPr>
                <w:webHidden/>
              </w:rPr>
            </w:r>
            <w:r w:rsidR="008B5430">
              <w:rPr>
                <w:webHidden/>
              </w:rPr>
              <w:fldChar w:fldCharType="separate"/>
            </w:r>
            <w:r w:rsidR="008B5430">
              <w:rPr>
                <w:webHidden/>
              </w:rPr>
              <w:t>7</w:t>
            </w:r>
            <w:r w:rsidR="008B5430">
              <w:rPr>
                <w:webHidden/>
              </w:rPr>
              <w:fldChar w:fldCharType="end"/>
            </w:r>
          </w:hyperlink>
        </w:p>
        <w:p w14:paraId="7719A791" w14:textId="48021723"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5" w:history="1">
            <w:r w:rsidR="008B5430" w:rsidRPr="009F3C69">
              <w:rPr>
                <w:rStyle w:val="Lienhypertexte"/>
              </w:rPr>
              <w:t>V.</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Page d’accès au catalogue de produits</w:t>
            </w:r>
            <w:r w:rsidR="008B5430">
              <w:rPr>
                <w:webHidden/>
              </w:rPr>
              <w:tab/>
            </w:r>
            <w:r w:rsidR="008B5430">
              <w:rPr>
                <w:webHidden/>
              </w:rPr>
              <w:fldChar w:fldCharType="begin"/>
            </w:r>
            <w:r w:rsidR="008B5430">
              <w:rPr>
                <w:webHidden/>
              </w:rPr>
              <w:instrText xml:space="preserve"> PAGEREF _Toc177114745 \h </w:instrText>
            </w:r>
            <w:r w:rsidR="008B5430">
              <w:rPr>
                <w:webHidden/>
              </w:rPr>
            </w:r>
            <w:r w:rsidR="008B5430">
              <w:rPr>
                <w:webHidden/>
              </w:rPr>
              <w:fldChar w:fldCharType="separate"/>
            </w:r>
            <w:r w:rsidR="008B5430">
              <w:rPr>
                <w:webHidden/>
              </w:rPr>
              <w:t>9</w:t>
            </w:r>
            <w:r w:rsidR="008B5430">
              <w:rPr>
                <w:webHidden/>
              </w:rPr>
              <w:fldChar w:fldCharType="end"/>
            </w:r>
          </w:hyperlink>
        </w:p>
        <w:p w14:paraId="2E3E6B93" w14:textId="19F1CF6A"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6" w:history="1">
            <w:r w:rsidR="008B5430" w:rsidRPr="009F3C69">
              <w:rPr>
                <w:rStyle w:val="Lienhypertexte"/>
              </w:rPr>
              <w:t>VI.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Page produit pour les services SaaS de Cyna</w:t>
            </w:r>
            <w:r w:rsidR="008B5430">
              <w:rPr>
                <w:webHidden/>
              </w:rPr>
              <w:tab/>
            </w:r>
            <w:r w:rsidR="008B5430">
              <w:rPr>
                <w:webHidden/>
              </w:rPr>
              <w:fldChar w:fldCharType="begin"/>
            </w:r>
            <w:r w:rsidR="008B5430">
              <w:rPr>
                <w:webHidden/>
              </w:rPr>
              <w:instrText xml:space="preserve"> PAGEREF _Toc177114746 \h </w:instrText>
            </w:r>
            <w:r w:rsidR="008B5430">
              <w:rPr>
                <w:webHidden/>
              </w:rPr>
            </w:r>
            <w:r w:rsidR="008B5430">
              <w:rPr>
                <w:webHidden/>
              </w:rPr>
              <w:fldChar w:fldCharType="separate"/>
            </w:r>
            <w:r w:rsidR="008B5430">
              <w:rPr>
                <w:webHidden/>
              </w:rPr>
              <w:t>12</w:t>
            </w:r>
            <w:r w:rsidR="008B5430">
              <w:rPr>
                <w:webHidden/>
              </w:rPr>
              <w:fldChar w:fldCharType="end"/>
            </w:r>
          </w:hyperlink>
        </w:p>
        <w:p w14:paraId="2BB1BC0C" w14:textId="2CC58BEE"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7" w:history="1">
            <w:r w:rsidR="008B5430" w:rsidRPr="009F3C69">
              <w:rPr>
                <w:rStyle w:val="Lienhypertexte"/>
              </w:rPr>
              <w:t>VII.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Page de recherche pour les services SaaS de Cyna</w:t>
            </w:r>
            <w:r w:rsidR="008B5430">
              <w:rPr>
                <w:webHidden/>
              </w:rPr>
              <w:tab/>
            </w:r>
            <w:r w:rsidR="008B5430">
              <w:rPr>
                <w:webHidden/>
              </w:rPr>
              <w:fldChar w:fldCharType="begin"/>
            </w:r>
            <w:r w:rsidR="008B5430">
              <w:rPr>
                <w:webHidden/>
              </w:rPr>
              <w:instrText xml:space="preserve"> PAGEREF _Toc177114747 \h </w:instrText>
            </w:r>
            <w:r w:rsidR="008B5430">
              <w:rPr>
                <w:webHidden/>
              </w:rPr>
            </w:r>
            <w:r w:rsidR="008B5430">
              <w:rPr>
                <w:webHidden/>
              </w:rPr>
              <w:fldChar w:fldCharType="separate"/>
            </w:r>
            <w:r w:rsidR="008B5430">
              <w:rPr>
                <w:webHidden/>
              </w:rPr>
              <w:t>14</w:t>
            </w:r>
            <w:r w:rsidR="008B5430">
              <w:rPr>
                <w:webHidden/>
              </w:rPr>
              <w:fldChar w:fldCharType="end"/>
            </w:r>
          </w:hyperlink>
        </w:p>
        <w:p w14:paraId="5C87E370" w14:textId="12C20A36"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8" w:history="1">
            <w:r w:rsidR="008B5430" w:rsidRPr="009F3C69">
              <w:rPr>
                <w:rStyle w:val="Lienhypertexte"/>
              </w:rPr>
              <w:t>VIII.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Page du panier pour les services SaaS</w:t>
            </w:r>
            <w:r w:rsidR="008B5430">
              <w:rPr>
                <w:webHidden/>
              </w:rPr>
              <w:tab/>
            </w:r>
            <w:r w:rsidR="008B5430">
              <w:rPr>
                <w:webHidden/>
              </w:rPr>
              <w:fldChar w:fldCharType="begin"/>
            </w:r>
            <w:r w:rsidR="008B5430">
              <w:rPr>
                <w:webHidden/>
              </w:rPr>
              <w:instrText xml:space="preserve"> PAGEREF _Toc177114748 \h </w:instrText>
            </w:r>
            <w:r w:rsidR="008B5430">
              <w:rPr>
                <w:webHidden/>
              </w:rPr>
            </w:r>
            <w:r w:rsidR="008B5430">
              <w:rPr>
                <w:webHidden/>
              </w:rPr>
              <w:fldChar w:fldCharType="separate"/>
            </w:r>
            <w:r w:rsidR="008B5430">
              <w:rPr>
                <w:webHidden/>
              </w:rPr>
              <w:t>17</w:t>
            </w:r>
            <w:r w:rsidR="008B5430">
              <w:rPr>
                <w:webHidden/>
              </w:rPr>
              <w:fldChar w:fldCharType="end"/>
            </w:r>
          </w:hyperlink>
        </w:p>
        <w:p w14:paraId="642D19AD" w14:textId="03923024"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49" w:history="1">
            <w:r w:rsidR="008B5430" w:rsidRPr="009F3C69">
              <w:rPr>
                <w:rStyle w:val="Lienhypertexte"/>
              </w:rPr>
              <w:t>IX.</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Étapes du checkout pour les services SaaS</w:t>
            </w:r>
            <w:r w:rsidR="008B5430">
              <w:rPr>
                <w:webHidden/>
              </w:rPr>
              <w:tab/>
            </w:r>
            <w:r w:rsidR="008B5430">
              <w:rPr>
                <w:webHidden/>
              </w:rPr>
              <w:fldChar w:fldCharType="begin"/>
            </w:r>
            <w:r w:rsidR="008B5430">
              <w:rPr>
                <w:webHidden/>
              </w:rPr>
              <w:instrText xml:space="preserve"> PAGEREF _Toc177114749 \h </w:instrText>
            </w:r>
            <w:r w:rsidR="008B5430">
              <w:rPr>
                <w:webHidden/>
              </w:rPr>
            </w:r>
            <w:r w:rsidR="008B5430">
              <w:rPr>
                <w:webHidden/>
              </w:rPr>
              <w:fldChar w:fldCharType="separate"/>
            </w:r>
            <w:r w:rsidR="008B5430">
              <w:rPr>
                <w:webHidden/>
              </w:rPr>
              <w:t>19</w:t>
            </w:r>
            <w:r w:rsidR="008B5430">
              <w:rPr>
                <w:webHidden/>
              </w:rPr>
              <w:fldChar w:fldCharType="end"/>
            </w:r>
          </w:hyperlink>
        </w:p>
        <w:p w14:paraId="313EE175" w14:textId="3B74E03C"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0" w:history="1">
            <w:r w:rsidR="008B5430" w:rsidRPr="009F3C69">
              <w:rPr>
                <w:rStyle w:val="Lienhypertexte"/>
              </w:rPr>
              <w:t>X.</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Inscription pour les utilisateurs du site Cyna</w:t>
            </w:r>
            <w:r w:rsidR="008B5430">
              <w:rPr>
                <w:webHidden/>
              </w:rPr>
              <w:tab/>
            </w:r>
            <w:r w:rsidR="008B5430">
              <w:rPr>
                <w:webHidden/>
              </w:rPr>
              <w:fldChar w:fldCharType="begin"/>
            </w:r>
            <w:r w:rsidR="008B5430">
              <w:rPr>
                <w:webHidden/>
              </w:rPr>
              <w:instrText xml:space="preserve"> PAGEREF _Toc177114750 \h </w:instrText>
            </w:r>
            <w:r w:rsidR="008B5430">
              <w:rPr>
                <w:webHidden/>
              </w:rPr>
            </w:r>
            <w:r w:rsidR="008B5430">
              <w:rPr>
                <w:webHidden/>
              </w:rPr>
              <w:fldChar w:fldCharType="separate"/>
            </w:r>
            <w:r w:rsidR="008B5430">
              <w:rPr>
                <w:webHidden/>
              </w:rPr>
              <w:t>22</w:t>
            </w:r>
            <w:r w:rsidR="008B5430">
              <w:rPr>
                <w:webHidden/>
              </w:rPr>
              <w:fldChar w:fldCharType="end"/>
            </w:r>
          </w:hyperlink>
        </w:p>
        <w:p w14:paraId="545C16A6" w14:textId="760B632D"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1" w:history="1">
            <w:r w:rsidR="008B5430" w:rsidRPr="009F3C69">
              <w:rPr>
                <w:rStyle w:val="Lienhypertexte"/>
              </w:rPr>
              <w:t>XI.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Connexion pour les utilisateurs de Cyna</w:t>
            </w:r>
            <w:r w:rsidR="008B5430">
              <w:rPr>
                <w:webHidden/>
              </w:rPr>
              <w:tab/>
            </w:r>
            <w:r w:rsidR="008B5430">
              <w:rPr>
                <w:webHidden/>
              </w:rPr>
              <w:fldChar w:fldCharType="begin"/>
            </w:r>
            <w:r w:rsidR="008B5430">
              <w:rPr>
                <w:webHidden/>
              </w:rPr>
              <w:instrText xml:space="preserve"> PAGEREF _Toc177114751 \h </w:instrText>
            </w:r>
            <w:r w:rsidR="008B5430">
              <w:rPr>
                <w:webHidden/>
              </w:rPr>
            </w:r>
            <w:r w:rsidR="008B5430">
              <w:rPr>
                <w:webHidden/>
              </w:rPr>
              <w:fldChar w:fldCharType="separate"/>
            </w:r>
            <w:r w:rsidR="008B5430">
              <w:rPr>
                <w:webHidden/>
              </w:rPr>
              <w:t>24</w:t>
            </w:r>
            <w:r w:rsidR="008B5430">
              <w:rPr>
                <w:webHidden/>
              </w:rPr>
              <w:fldChar w:fldCharType="end"/>
            </w:r>
          </w:hyperlink>
        </w:p>
        <w:p w14:paraId="6BDDD3A4" w14:textId="06D2CE0A"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2" w:history="1">
            <w:r w:rsidR="008B5430" w:rsidRPr="009F3C69">
              <w:rPr>
                <w:rStyle w:val="Lienhypertexte"/>
              </w:rPr>
              <w:t>XII.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Modification du compte utilisateur pour les services SaaS</w:t>
            </w:r>
            <w:r w:rsidR="008B5430">
              <w:rPr>
                <w:webHidden/>
              </w:rPr>
              <w:tab/>
            </w:r>
            <w:r w:rsidR="008B5430">
              <w:rPr>
                <w:webHidden/>
              </w:rPr>
              <w:fldChar w:fldCharType="begin"/>
            </w:r>
            <w:r w:rsidR="008B5430">
              <w:rPr>
                <w:webHidden/>
              </w:rPr>
              <w:instrText xml:space="preserve"> PAGEREF _Toc177114752 \h </w:instrText>
            </w:r>
            <w:r w:rsidR="008B5430">
              <w:rPr>
                <w:webHidden/>
              </w:rPr>
            </w:r>
            <w:r w:rsidR="008B5430">
              <w:rPr>
                <w:webHidden/>
              </w:rPr>
              <w:fldChar w:fldCharType="separate"/>
            </w:r>
            <w:r w:rsidR="008B5430">
              <w:rPr>
                <w:webHidden/>
              </w:rPr>
              <w:t>26</w:t>
            </w:r>
            <w:r w:rsidR="008B5430">
              <w:rPr>
                <w:webHidden/>
              </w:rPr>
              <w:fldChar w:fldCharType="end"/>
            </w:r>
          </w:hyperlink>
        </w:p>
        <w:p w14:paraId="380D25A7" w14:textId="358C89CA"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3" w:history="1">
            <w:r w:rsidR="008B5430" w:rsidRPr="009F3C69">
              <w:rPr>
                <w:rStyle w:val="Lienhypertexte"/>
              </w:rPr>
              <w:t>XIII.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Historique des commandes pour les services SaaS</w:t>
            </w:r>
            <w:r w:rsidR="008B5430">
              <w:rPr>
                <w:webHidden/>
              </w:rPr>
              <w:tab/>
            </w:r>
            <w:r w:rsidR="008B5430">
              <w:rPr>
                <w:webHidden/>
              </w:rPr>
              <w:fldChar w:fldCharType="begin"/>
            </w:r>
            <w:r w:rsidR="008B5430">
              <w:rPr>
                <w:webHidden/>
              </w:rPr>
              <w:instrText xml:space="preserve"> PAGEREF _Toc177114753 \h </w:instrText>
            </w:r>
            <w:r w:rsidR="008B5430">
              <w:rPr>
                <w:webHidden/>
              </w:rPr>
            </w:r>
            <w:r w:rsidR="008B5430">
              <w:rPr>
                <w:webHidden/>
              </w:rPr>
              <w:fldChar w:fldCharType="separate"/>
            </w:r>
            <w:r w:rsidR="008B5430">
              <w:rPr>
                <w:webHidden/>
              </w:rPr>
              <w:t>28</w:t>
            </w:r>
            <w:r w:rsidR="008B5430">
              <w:rPr>
                <w:webHidden/>
              </w:rPr>
              <w:fldChar w:fldCharType="end"/>
            </w:r>
          </w:hyperlink>
        </w:p>
        <w:p w14:paraId="6B6A40DF" w14:textId="46851758"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4" w:history="1">
            <w:r w:rsidR="008B5430" w:rsidRPr="009F3C69">
              <w:rPr>
                <w:rStyle w:val="Lienhypertexte"/>
              </w:rPr>
              <w:t>XIV.</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Page Outils – Formulaire de contact avec Chatbot</w:t>
            </w:r>
            <w:r w:rsidR="008B5430">
              <w:rPr>
                <w:webHidden/>
              </w:rPr>
              <w:tab/>
            </w:r>
            <w:r w:rsidR="008B5430">
              <w:rPr>
                <w:webHidden/>
              </w:rPr>
              <w:fldChar w:fldCharType="begin"/>
            </w:r>
            <w:r w:rsidR="008B5430">
              <w:rPr>
                <w:webHidden/>
              </w:rPr>
              <w:instrText xml:space="preserve"> PAGEREF _Toc177114754 \h </w:instrText>
            </w:r>
            <w:r w:rsidR="008B5430">
              <w:rPr>
                <w:webHidden/>
              </w:rPr>
            </w:r>
            <w:r w:rsidR="008B5430">
              <w:rPr>
                <w:webHidden/>
              </w:rPr>
              <w:fldChar w:fldCharType="separate"/>
            </w:r>
            <w:r w:rsidR="008B5430">
              <w:rPr>
                <w:webHidden/>
              </w:rPr>
              <w:t>30</w:t>
            </w:r>
            <w:r w:rsidR="008B5430">
              <w:rPr>
                <w:webHidden/>
              </w:rPr>
              <w:fldChar w:fldCharType="end"/>
            </w:r>
          </w:hyperlink>
        </w:p>
        <w:p w14:paraId="6647969B" w14:textId="56DC3877"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5" w:history="1">
            <w:r w:rsidR="008B5430" w:rsidRPr="009F3C69">
              <w:rPr>
                <w:rStyle w:val="Lienhypertexte"/>
              </w:rPr>
              <w:t>XV.</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Backoffice pour les produits SaaS</w:t>
            </w:r>
            <w:r w:rsidR="008B5430">
              <w:rPr>
                <w:webHidden/>
              </w:rPr>
              <w:tab/>
            </w:r>
            <w:r w:rsidR="008B5430">
              <w:rPr>
                <w:webHidden/>
              </w:rPr>
              <w:fldChar w:fldCharType="begin"/>
            </w:r>
            <w:r w:rsidR="008B5430">
              <w:rPr>
                <w:webHidden/>
              </w:rPr>
              <w:instrText xml:space="preserve"> PAGEREF _Toc177114755 \h </w:instrText>
            </w:r>
            <w:r w:rsidR="008B5430">
              <w:rPr>
                <w:webHidden/>
              </w:rPr>
            </w:r>
            <w:r w:rsidR="008B5430">
              <w:rPr>
                <w:webHidden/>
              </w:rPr>
              <w:fldChar w:fldCharType="separate"/>
            </w:r>
            <w:r w:rsidR="008B5430">
              <w:rPr>
                <w:webHidden/>
              </w:rPr>
              <w:t>32</w:t>
            </w:r>
            <w:r w:rsidR="008B5430">
              <w:rPr>
                <w:webHidden/>
              </w:rPr>
              <w:fldChar w:fldCharType="end"/>
            </w:r>
          </w:hyperlink>
        </w:p>
        <w:p w14:paraId="6369B237" w14:textId="0A7270BA"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6" w:history="1">
            <w:r w:rsidR="008B5430" w:rsidRPr="009F3C69">
              <w:rPr>
                <w:rStyle w:val="Lienhypertexte"/>
              </w:rPr>
              <w:t>XVI.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BACKLOG DU PROJET :</w:t>
            </w:r>
            <w:r w:rsidR="008B5430">
              <w:rPr>
                <w:webHidden/>
              </w:rPr>
              <w:tab/>
            </w:r>
            <w:r w:rsidR="008B5430">
              <w:rPr>
                <w:webHidden/>
              </w:rPr>
              <w:fldChar w:fldCharType="begin"/>
            </w:r>
            <w:r w:rsidR="008B5430">
              <w:rPr>
                <w:webHidden/>
              </w:rPr>
              <w:instrText xml:space="preserve"> PAGEREF _Toc177114756 \h </w:instrText>
            </w:r>
            <w:r w:rsidR="008B5430">
              <w:rPr>
                <w:webHidden/>
              </w:rPr>
            </w:r>
            <w:r w:rsidR="008B5430">
              <w:rPr>
                <w:webHidden/>
              </w:rPr>
              <w:fldChar w:fldCharType="separate"/>
            </w:r>
            <w:r w:rsidR="008B5430">
              <w:rPr>
                <w:webHidden/>
              </w:rPr>
              <w:t>34</w:t>
            </w:r>
            <w:r w:rsidR="008B5430">
              <w:rPr>
                <w:webHidden/>
              </w:rPr>
              <w:fldChar w:fldCharType="end"/>
            </w:r>
          </w:hyperlink>
        </w:p>
        <w:p w14:paraId="68E6D61F" w14:textId="02C9D7C5" w:rsidR="008B5430" w:rsidRDefault="00432FC9">
          <w:pPr>
            <w:pStyle w:val="TM1"/>
            <w:rPr>
              <w:rFonts w:asciiTheme="minorHAnsi" w:eastAsiaTheme="minorEastAsia" w:hAnsiTheme="minorHAnsi" w:cstheme="minorBidi"/>
              <w:kern w:val="2"/>
              <w:sz w:val="24"/>
              <w:szCs w:val="24"/>
              <w:lang w:eastAsia="fr-FR" w:bidi="ar-SA"/>
              <w14:ligatures w14:val="standardContextual"/>
            </w:rPr>
          </w:pPr>
          <w:hyperlink w:anchor="_Toc177114757" w:history="1">
            <w:r w:rsidR="008B5430" w:rsidRPr="009F3C69">
              <w:rPr>
                <w:rStyle w:val="Lienhypertexte"/>
              </w:rPr>
              <w:t>XVII.</w:t>
            </w:r>
            <w:r w:rsidR="008B5430">
              <w:rPr>
                <w:rFonts w:asciiTheme="minorHAnsi" w:eastAsiaTheme="minorEastAsia" w:hAnsiTheme="minorHAnsi" w:cstheme="minorBidi"/>
                <w:kern w:val="2"/>
                <w:sz w:val="24"/>
                <w:szCs w:val="24"/>
                <w:lang w:eastAsia="fr-FR" w:bidi="ar-SA"/>
                <w14:ligatures w14:val="standardContextual"/>
              </w:rPr>
              <w:tab/>
            </w:r>
            <w:r w:rsidR="008B5430" w:rsidRPr="009F3C69">
              <w:rPr>
                <w:rStyle w:val="Lienhypertexte"/>
              </w:rPr>
              <w:t>EN COMPLEMENT :</w:t>
            </w:r>
            <w:r w:rsidR="008B5430">
              <w:rPr>
                <w:webHidden/>
              </w:rPr>
              <w:tab/>
            </w:r>
            <w:r w:rsidR="008B5430">
              <w:rPr>
                <w:webHidden/>
              </w:rPr>
              <w:fldChar w:fldCharType="begin"/>
            </w:r>
            <w:r w:rsidR="008B5430">
              <w:rPr>
                <w:webHidden/>
              </w:rPr>
              <w:instrText xml:space="preserve"> PAGEREF _Toc177114757 \h </w:instrText>
            </w:r>
            <w:r w:rsidR="008B5430">
              <w:rPr>
                <w:webHidden/>
              </w:rPr>
            </w:r>
            <w:r w:rsidR="008B5430">
              <w:rPr>
                <w:webHidden/>
              </w:rPr>
              <w:fldChar w:fldCharType="separate"/>
            </w:r>
            <w:r w:rsidR="008B5430">
              <w:rPr>
                <w:webHidden/>
              </w:rPr>
              <w:t>38</w:t>
            </w:r>
            <w:r w:rsidR="008B5430">
              <w:rPr>
                <w:webHidden/>
              </w:rPr>
              <w:fldChar w:fldCharType="end"/>
            </w:r>
          </w:hyperlink>
        </w:p>
        <w:p w14:paraId="1AAA7D7F" w14:textId="7AB163E9" w:rsidR="00EA1E3E" w:rsidRPr="00FC310D" w:rsidRDefault="00EA1E3E" w:rsidP="00EA1E3E">
          <w:r w:rsidRPr="00FC310D">
            <w:rPr>
              <w:noProof/>
              <w:sz w:val="18"/>
              <w:szCs w:val="18"/>
            </w:rPr>
            <w:fldChar w:fldCharType="end"/>
          </w:r>
        </w:p>
      </w:sdtContent>
    </w:sdt>
    <w:p w14:paraId="02B1D0EB" w14:textId="77777777" w:rsidR="00EA47CC" w:rsidRDefault="00EA1E3E" w:rsidP="00EA47CC">
      <w:bookmarkStart w:id="0" w:name="_Toc153386856"/>
      <w:bookmarkStart w:id="1" w:name="_Toc153386905"/>
      <w:bookmarkStart w:id="2" w:name="_Toc153387075"/>
      <w:bookmarkStart w:id="3" w:name="_Toc153387222"/>
      <w:r w:rsidRPr="00FC310D">
        <w:rPr>
          <w:rFonts w:ascii="Avenir Next Demi Bold" w:hAnsi="Avenir Next Demi Bold"/>
        </w:rPr>
        <w:br w:type="page"/>
      </w:r>
      <w:bookmarkEnd w:id="0"/>
      <w:bookmarkEnd w:id="1"/>
      <w:bookmarkEnd w:id="2"/>
      <w:bookmarkEnd w:id="3"/>
    </w:p>
    <w:p w14:paraId="7AA86BEF" w14:textId="77777777" w:rsidR="00EA47CC" w:rsidRDefault="00EA47CC" w:rsidP="001E2ABE">
      <w:pPr>
        <w:pStyle w:val="Titre1"/>
        <w:spacing w:before="0" w:after="240"/>
      </w:pPr>
      <w:bookmarkStart w:id="4" w:name="_Toc177114741"/>
      <w:r w:rsidRPr="009522EF">
        <w:lastRenderedPageBreak/>
        <w:t>Introduction</w:t>
      </w:r>
      <w:bookmarkEnd w:id="4"/>
    </w:p>
    <w:p w14:paraId="32F9FD04" w14:textId="77777777" w:rsidR="00EA47CC" w:rsidRPr="009522EF" w:rsidRDefault="00EA47CC" w:rsidP="00EA47CC">
      <w:pPr>
        <w:spacing w:after="0"/>
      </w:pPr>
      <w:proofErr w:type="spellStart"/>
      <w:r w:rsidRPr="009522EF">
        <w:rPr>
          <w:b/>
          <w:bCs/>
        </w:rPr>
        <w:t>Cyna</w:t>
      </w:r>
      <w:proofErr w:type="spellEnd"/>
      <w:r w:rsidRPr="009522EF">
        <w:t xml:space="preserve"> est une entreprise spécialisée dans la vente de </w:t>
      </w:r>
      <w:r w:rsidRPr="009522EF">
        <w:rPr>
          <w:b/>
          <w:bCs/>
        </w:rPr>
        <w:t>solutions de sécurité SaaS</w:t>
      </w:r>
      <w:r w:rsidRPr="009522EF">
        <w:t xml:space="preserve"> (SOC, EDR, XDR) aux entreprises. Jusqu'à présent, nos produits étaient commercialisés directement via notre réseau de distribution et nos équipes commerciales. Cependant, nous avons pris conscience de la nécessité de nous lancer dans l’ère du numérique afin de faciliter l’accès à nos services pour nos clients actuels et de capter de nouveaux marchés.</w:t>
      </w:r>
    </w:p>
    <w:p w14:paraId="3B6C49C9" w14:textId="77777777" w:rsidR="00EA47CC" w:rsidRPr="009522EF" w:rsidRDefault="00EA47CC" w:rsidP="00EA47CC">
      <w:pPr>
        <w:spacing w:after="0"/>
      </w:pPr>
      <w:r w:rsidRPr="009522EF">
        <w:t xml:space="preserve">Nous souhaitons développer une </w:t>
      </w:r>
      <w:r w:rsidRPr="009522EF">
        <w:rPr>
          <w:b/>
          <w:bCs/>
        </w:rPr>
        <w:t>plateforme e-commerce</w:t>
      </w:r>
      <w:r w:rsidRPr="009522EF">
        <w:t xml:space="preserve"> innovante pour proposer nos solutions SaaS à une clientèle internationale. Cette plateforme permettra à nos clients d'acheter et de commander facilement nos produits de sécurité directement depuis leur interface. En outre, nous voulons offrir une expérience d'achat fluide et moderne, en adéquation avec les attentes actuelles du marché.</w:t>
      </w:r>
    </w:p>
    <w:p w14:paraId="44577ADD" w14:textId="77777777" w:rsidR="00EA47CC" w:rsidRPr="009522EF" w:rsidRDefault="00EA47CC" w:rsidP="00EA47CC">
      <w:pPr>
        <w:spacing w:after="0"/>
      </w:pPr>
      <w:r w:rsidRPr="009522EF">
        <w:t xml:space="preserve">Le projet consistera à créer un site e-commerce </w:t>
      </w:r>
      <w:r w:rsidRPr="009522EF">
        <w:rPr>
          <w:b/>
          <w:bCs/>
        </w:rPr>
        <w:t>mobile-first</w:t>
      </w:r>
      <w:r w:rsidRPr="009522EF">
        <w:t xml:space="preserve">, ainsi qu’une </w:t>
      </w:r>
      <w:r w:rsidRPr="009522EF">
        <w:rPr>
          <w:b/>
          <w:bCs/>
        </w:rPr>
        <w:t>application mobile Android et/ou iOS</w:t>
      </w:r>
      <w:r w:rsidRPr="009522EF">
        <w:t xml:space="preserve">, miroir de la version mobile web. Le site sera accompagné d’un </w:t>
      </w:r>
      <w:r w:rsidRPr="009522EF">
        <w:rPr>
          <w:b/>
          <w:bCs/>
        </w:rPr>
        <w:t>back-office</w:t>
      </w:r>
      <w:r w:rsidRPr="009522EF">
        <w:t xml:space="preserve"> web pour la gestion des produits, des utilisateurs, et des commandes, avec un </w:t>
      </w:r>
      <w:r w:rsidRPr="009522EF">
        <w:rPr>
          <w:b/>
          <w:bCs/>
        </w:rPr>
        <w:t>système de paiement sécurisé</w:t>
      </w:r>
      <w:r w:rsidRPr="009522EF">
        <w:t xml:space="preserve"> et évolutif, capable de s'adapter aux besoins de l'entreprise sur le long terme.</w:t>
      </w:r>
    </w:p>
    <w:p w14:paraId="6B1137C4" w14:textId="77777777" w:rsidR="00EA47CC" w:rsidRDefault="00EA47CC" w:rsidP="00EA47CC"/>
    <w:p w14:paraId="0E953EFC" w14:textId="77777777" w:rsidR="00EA47CC" w:rsidRDefault="00EA47CC" w:rsidP="00EA47CC">
      <w:r w:rsidRPr="009522EF">
        <w:t>Dans ce cadre, les principaux défis consisteront à :</w:t>
      </w:r>
    </w:p>
    <w:tbl>
      <w:tblPr>
        <w:tblStyle w:val="Grilledutableau"/>
        <w:tblW w:w="0" w:type="auto"/>
        <w:tblLook w:val="04A0" w:firstRow="1" w:lastRow="0" w:firstColumn="1" w:lastColumn="0" w:noHBand="0" w:noVBand="1"/>
      </w:tblPr>
      <w:tblGrid>
        <w:gridCol w:w="9076"/>
      </w:tblGrid>
      <w:tr w:rsidR="002F273E" w14:paraId="6F57D386" w14:textId="77777777" w:rsidTr="002F273E">
        <w:tc>
          <w:tcPr>
            <w:tcW w:w="9076" w:type="dxa"/>
          </w:tcPr>
          <w:p w14:paraId="30D4B450" w14:textId="6A5DC7D1" w:rsidR="002F273E" w:rsidRPr="009522EF" w:rsidRDefault="002F273E" w:rsidP="002F273E">
            <w:r>
              <w:rPr>
                <w:noProof/>
              </w:rPr>
              <w:drawing>
                <wp:inline distT="0" distB="0" distL="0" distR="0" wp14:anchorId="2AC77D83" wp14:editId="55DD9EF2">
                  <wp:extent cx="446227" cy="446227"/>
                  <wp:effectExtent l="0" t="0" r="0" b="0"/>
                  <wp:docPr id="183915713"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6B163056" w14:textId="77777777" w:rsidR="002F273E" w:rsidRPr="009522EF" w:rsidRDefault="002F273E" w:rsidP="00AE78CC">
            <w:pPr>
              <w:numPr>
                <w:ilvl w:val="0"/>
                <w:numId w:val="3"/>
              </w:numPr>
            </w:pPr>
            <w:r w:rsidRPr="009522EF">
              <w:rPr>
                <w:b/>
                <w:bCs/>
              </w:rPr>
              <w:t>Mettre en place une plateforme sécurisée</w:t>
            </w:r>
            <w:r w:rsidRPr="009522EF">
              <w:t xml:space="preserve"> adaptée aux standards des solutions SaaS, intégrant des solutions de paiement en ligne robustes.</w:t>
            </w:r>
          </w:p>
          <w:p w14:paraId="4D4933D3" w14:textId="77777777" w:rsidR="002F273E" w:rsidRPr="009522EF" w:rsidRDefault="002F273E" w:rsidP="00AE78CC">
            <w:pPr>
              <w:numPr>
                <w:ilvl w:val="0"/>
                <w:numId w:val="3"/>
              </w:numPr>
            </w:pPr>
            <w:r w:rsidRPr="009522EF">
              <w:rPr>
                <w:b/>
                <w:bCs/>
              </w:rPr>
              <w:t>Développer une expérience utilisateur fluide</w:t>
            </w:r>
            <w:r w:rsidRPr="009522EF">
              <w:t xml:space="preserve"> sur mobile (mobile-first) et sur application mobile pour garantir une accessibilité optimale à nos clients.</w:t>
            </w:r>
          </w:p>
          <w:p w14:paraId="0C5604BD" w14:textId="77777777" w:rsidR="002F273E" w:rsidRPr="009522EF" w:rsidRDefault="002F273E" w:rsidP="00AE78CC">
            <w:pPr>
              <w:numPr>
                <w:ilvl w:val="0"/>
                <w:numId w:val="3"/>
              </w:numPr>
            </w:pPr>
            <w:r w:rsidRPr="009522EF">
              <w:rPr>
                <w:b/>
                <w:bCs/>
              </w:rPr>
              <w:t>Créer un back-office complet</w:t>
            </w:r>
            <w:r w:rsidRPr="009522EF">
              <w:t xml:space="preserve"> qui permettra à l’équipe interne de </w:t>
            </w:r>
            <w:proofErr w:type="spellStart"/>
            <w:r w:rsidRPr="009522EF">
              <w:rPr>
                <w:b/>
                <w:bCs/>
              </w:rPr>
              <w:t>Cyna</w:t>
            </w:r>
            <w:proofErr w:type="spellEnd"/>
            <w:r w:rsidRPr="009522EF">
              <w:t xml:space="preserve"> de gérer les services proposés, les commandes, ainsi que la facturation des solutions SaaS.</w:t>
            </w:r>
          </w:p>
          <w:p w14:paraId="5B008D64" w14:textId="77777777" w:rsidR="002F273E" w:rsidRDefault="002F273E" w:rsidP="00AE78CC">
            <w:pPr>
              <w:numPr>
                <w:ilvl w:val="0"/>
                <w:numId w:val="3"/>
              </w:numPr>
            </w:pPr>
            <w:r w:rsidRPr="009522EF">
              <w:rPr>
                <w:b/>
                <w:bCs/>
              </w:rPr>
              <w:t>Garantir la scalabilité et la maintenabilité</w:t>
            </w:r>
            <w:r w:rsidRPr="009522EF">
              <w:t xml:space="preserve"> de la solution sur le long terme, afin d'intégrer de nouvelles fonctionnalités à l'avenir sans remettre en cause l'architecture de la plateforme.</w:t>
            </w:r>
          </w:p>
          <w:p w14:paraId="33C03256" w14:textId="77777777" w:rsidR="002F273E" w:rsidRDefault="002F273E" w:rsidP="00EA47CC"/>
        </w:tc>
      </w:tr>
    </w:tbl>
    <w:p w14:paraId="0FAD69D2" w14:textId="77777777" w:rsidR="002F273E" w:rsidRDefault="002F273E" w:rsidP="00EA47CC"/>
    <w:p w14:paraId="1AA0E6C8" w14:textId="77777777" w:rsidR="00EA47CC" w:rsidRDefault="00EA47CC" w:rsidP="00EA47CC"/>
    <w:p w14:paraId="29C2363D" w14:textId="77777777" w:rsidR="00EA47CC" w:rsidRDefault="00EA47CC" w:rsidP="00EA47CC">
      <w:pPr>
        <w:rPr>
          <w:b/>
          <w:bCs/>
          <w:sz w:val="40"/>
          <w:szCs w:val="40"/>
        </w:rPr>
      </w:pPr>
    </w:p>
    <w:p w14:paraId="1AA782C0" w14:textId="77777777" w:rsidR="00EA47CC" w:rsidRDefault="00EA47CC" w:rsidP="00EA47CC">
      <w:pPr>
        <w:rPr>
          <w:b/>
          <w:bCs/>
          <w:sz w:val="40"/>
          <w:szCs w:val="40"/>
        </w:rPr>
      </w:pPr>
    </w:p>
    <w:p w14:paraId="274FC942" w14:textId="77777777" w:rsidR="00EA47CC" w:rsidRDefault="00EA47CC" w:rsidP="00EA47CC">
      <w:pPr>
        <w:rPr>
          <w:b/>
          <w:bCs/>
          <w:sz w:val="40"/>
          <w:szCs w:val="40"/>
        </w:rPr>
      </w:pPr>
    </w:p>
    <w:p w14:paraId="3AE8A3B9" w14:textId="77777777" w:rsidR="00EA47CC" w:rsidRDefault="00EA47CC" w:rsidP="00EA47CC">
      <w:pPr>
        <w:rPr>
          <w:b/>
          <w:bCs/>
          <w:sz w:val="40"/>
          <w:szCs w:val="40"/>
        </w:rPr>
      </w:pPr>
    </w:p>
    <w:p w14:paraId="36403469" w14:textId="77777777" w:rsidR="00EA47CC" w:rsidRDefault="00EA47CC" w:rsidP="00EA47CC">
      <w:pPr>
        <w:rPr>
          <w:b/>
          <w:bCs/>
          <w:sz w:val="40"/>
          <w:szCs w:val="40"/>
        </w:rPr>
      </w:pPr>
    </w:p>
    <w:p w14:paraId="7A6ECD85" w14:textId="09C680CE" w:rsidR="00EA47CC" w:rsidRPr="002F273E" w:rsidRDefault="00EA47CC" w:rsidP="001E2ABE">
      <w:pPr>
        <w:pStyle w:val="Titre1"/>
        <w:spacing w:before="0" w:after="240"/>
      </w:pPr>
      <w:bookmarkStart w:id="5" w:name="_Toc177114742"/>
      <w:r w:rsidRPr="00EA47CC">
        <w:lastRenderedPageBreak/>
        <w:t>SITEMAP</w:t>
      </w:r>
      <w:bookmarkEnd w:id="5"/>
    </w:p>
    <w:p w14:paraId="07CF7396" w14:textId="77777777" w:rsidR="00EA47CC" w:rsidRPr="009522EF" w:rsidRDefault="00EA47CC" w:rsidP="00EA47CC">
      <w:pPr>
        <w:spacing w:after="0"/>
      </w:pPr>
      <w:r w:rsidRPr="009522EF">
        <w:t>L'organigramme se divise en trois grandes catégories principales :</w:t>
      </w:r>
    </w:p>
    <w:p w14:paraId="3C91F62B" w14:textId="77777777" w:rsidR="00EA47CC" w:rsidRPr="009522EF" w:rsidRDefault="00EA47CC" w:rsidP="00AE78CC">
      <w:pPr>
        <w:numPr>
          <w:ilvl w:val="0"/>
          <w:numId w:val="4"/>
        </w:numPr>
        <w:spacing w:after="0" w:line="240" w:lineRule="auto"/>
      </w:pPr>
      <w:r w:rsidRPr="009522EF">
        <w:rPr>
          <w:b/>
          <w:bCs/>
        </w:rPr>
        <w:t>Pages principales :</w:t>
      </w:r>
    </w:p>
    <w:p w14:paraId="469D9DB2" w14:textId="77777777" w:rsidR="00EA47CC" w:rsidRPr="009522EF" w:rsidRDefault="00EA47CC" w:rsidP="00AE78CC">
      <w:pPr>
        <w:numPr>
          <w:ilvl w:val="1"/>
          <w:numId w:val="4"/>
        </w:numPr>
        <w:spacing w:after="0" w:line="240" w:lineRule="auto"/>
      </w:pPr>
      <w:r w:rsidRPr="009522EF">
        <w:t>Accueil</w:t>
      </w:r>
    </w:p>
    <w:p w14:paraId="27B799D8" w14:textId="77777777" w:rsidR="00EA47CC" w:rsidRPr="009522EF" w:rsidRDefault="00EA47CC" w:rsidP="00AE78CC">
      <w:pPr>
        <w:numPr>
          <w:ilvl w:val="1"/>
          <w:numId w:val="4"/>
        </w:numPr>
        <w:spacing w:after="0" w:line="240" w:lineRule="auto"/>
      </w:pPr>
      <w:r w:rsidRPr="009522EF">
        <w:t>Catégories</w:t>
      </w:r>
    </w:p>
    <w:p w14:paraId="4995C7B0" w14:textId="77777777" w:rsidR="00EA47CC" w:rsidRPr="009522EF" w:rsidRDefault="00EA47CC" w:rsidP="00AE78CC">
      <w:pPr>
        <w:numPr>
          <w:ilvl w:val="1"/>
          <w:numId w:val="4"/>
        </w:numPr>
        <w:spacing w:after="0" w:line="240" w:lineRule="auto"/>
      </w:pPr>
      <w:r w:rsidRPr="009522EF">
        <w:t>Recherche</w:t>
      </w:r>
    </w:p>
    <w:p w14:paraId="121A8B13" w14:textId="77777777" w:rsidR="00EA47CC" w:rsidRPr="009522EF" w:rsidRDefault="00EA47CC" w:rsidP="00AE78CC">
      <w:pPr>
        <w:numPr>
          <w:ilvl w:val="1"/>
          <w:numId w:val="4"/>
        </w:numPr>
        <w:spacing w:after="0" w:line="240" w:lineRule="auto"/>
      </w:pPr>
      <w:r w:rsidRPr="009522EF">
        <w:t>Produit</w:t>
      </w:r>
    </w:p>
    <w:p w14:paraId="1F560D1B" w14:textId="77777777" w:rsidR="00EA47CC" w:rsidRPr="009522EF" w:rsidRDefault="00EA47CC" w:rsidP="00AE78CC">
      <w:pPr>
        <w:numPr>
          <w:ilvl w:val="0"/>
          <w:numId w:val="4"/>
        </w:numPr>
        <w:spacing w:after="0" w:line="240" w:lineRule="auto"/>
      </w:pPr>
      <w:r w:rsidRPr="009522EF">
        <w:rPr>
          <w:b/>
          <w:bCs/>
        </w:rPr>
        <w:t>Pages de commande :</w:t>
      </w:r>
    </w:p>
    <w:p w14:paraId="434176F0" w14:textId="77777777" w:rsidR="00EA47CC" w:rsidRPr="009522EF" w:rsidRDefault="00EA47CC" w:rsidP="00AE78CC">
      <w:pPr>
        <w:numPr>
          <w:ilvl w:val="1"/>
          <w:numId w:val="4"/>
        </w:numPr>
        <w:spacing w:after="0" w:line="240" w:lineRule="auto"/>
      </w:pPr>
      <w:r w:rsidRPr="009522EF">
        <w:t>Panier</w:t>
      </w:r>
    </w:p>
    <w:p w14:paraId="417C9C85" w14:textId="77777777" w:rsidR="00EA47CC" w:rsidRPr="009522EF" w:rsidRDefault="00EA47CC" w:rsidP="00AE78CC">
      <w:pPr>
        <w:numPr>
          <w:ilvl w:val="1"/>
          <w:numId w:val="4"/>
        </w:numPr>
        <w:spacing w:after="0" w:line="240" w:lineRule="auto"/>
      </w:pPr>
      <w:proofErr w:type="spellStart"/>
      <w:r w:rsidRPr="009522EF">
        <w:t>Checkout</w:t>
      </w:r>
      <w:proofErr w:type="spellEnd"/>
    </w:p>
    <w:p w14:paraId="648D7128" w14:textId="77777777" w:rsidR="00EA47CC" w:rsidRPr="009522EF" w:rsidRDefault="00EA47CC" w:rsidP="00AE78CC">
      <w:pPr>
        <w:numPr>
          <w:ilvl w:val="1"/>
          <w:numId w:val="4"/>
        </w:numPr>
        <w:spacing w:after="0" w:line="240" w:lineRule="auto"/>
      </w:pPr>
      <w:r w:rsidRPr="009522EF">
        <w:t>Confirmation</w:t>
      </w:r>
    </w:p>
    <w:p w14:paraId="213AF961" w14:textId="77777777" w:rsidR="00EA47CC" w:rsidRPr="009522EF" w:rsidRDefault="00EA47CC" w:rsidP="00AE78CC">
      <w:pPr>
        <w:numPr>
          <w:ilvl w:val="0"/>
          <w:numId w:val="4"/>
        </w:numPr>
        <w:spacing w:after="0" w:line="240" w:lineRule="auto"/>
      </w:pPr>
      <w:r w:rsidRPr="009522EF">
        <w:rPr>
          <w:b/>
          <w:bCs/>
        </w:rPr>
        <w:t>Pages liées au compte utilisateur :</w:t>
      </w:r>
    </w:p>
    <w:p w14:paraId="6E7DBCA7" w14:textId="77777777" w:rsidR="00EA47CC" w:rsidRPr="009522EF" w:rsidRDefault="00EA47CC" w:rsidP="00AE78CC">
      <w:pPr>
        <w:numPr>
          <w:ilvl w:val="1"/>
          <w:numId w:val="4"/>
        </w:numPr>
        <w:spacing w:after="0" w:line="240" w:lineRule="auto"/>
      </w:pPr>
      <w:r w:rsidRPr="009522EF">
        <w:t>Mon compte</w:t>
      </w:r>
    </w:p>
    <w:p w14:paraId="68BB3845" w14:textId="77777777" w:rsidR="00EA47CC" w:rsidRPr="009522EF" w:rsidRDefault="00EA47CC" w:rsidP="00AE78CC">
      <w:pPr>
        <w:numPr>
          <w:ilvl w:val="2"/>
          <w:numId w:val="4"/>
        </w:numPr>
        <w:spacing w:after="0" w:line="240" w:lineRule="auto"/>
      </w:pPr>
      <w:r w:rsidRPr="009522EF">
        <w:t>Paramètres</w:t>
      </w:r>
    </w:p>
    <w:p w14:paraId="716A9497" w14:textId="77777777" w:rsidR="00EA47CC" w:rsidRPr="009522EF" w:rsidRDefault="00EA47CC" w:rsidP="00AE78CC">
      <w:pPr>
        <w:numPr>
          <w:ilvl w:val="2"/>
          <w:numId w:val="4"/>
        </w:numPr>
        <w:spacing w:after="0" w:line="240" w:lineRule="auto"/>
      </w:pPr>
      <w:r w:rsidRPr="009522EF">
        <w:t>Mes commandes</w:t>
      </w:r>
    </w:p>
    <w:p w14:paraId="20D369C8" w14:textId="77777777" w:rsidR="00EA47CC" w:rsidRPr="009522EF" w:rsidRDefault="00EA47CC" w:rsidP="00AE78CC">
      <w:pPr>
        <w:numPr>
          <w:ilvl w:val="1"/>
          <w:numId w:val="4"/>
        </w:numPr>
        <w:spacing w:after="0" w:line="240" w:lineRule="auto"/>
      </w:pPr>
      <w:r w:rsidRPr="009522EF">
        <w:t>Créer un compte</w:t>
      </w:r>
    </w:p>
    <w:p w14:paraId="698DD9F9" w14:textId="77777777" w:rsidR="00EA47CC" w:rsidRPr="009522EF" w:rsidRDefault="00EA47CC" w:rsidP="00AE78CC">
      <w:pPr>
        <w:numPr>
          <w:ilvl w:val="1"/>
          <w:numId w:val="4"/>
        </w:numPr>
        <w:spacing w:after="0" w:line="240" w:lineRule="auto"/>
      </w:pPr>
      <w:r w:rsidRPr="009522EF">
        <w:t>Se connecter</w:t>
      </w:r>
    </w:p>
    <w:p w14:paraId="01F007C4" w14:textId="77777777" w:rsidR="00EA47CC" w:rsidRPr="009522EF" w:rsidRDefault="00EA47CC" w:rsidP="00AE78CC">
      <w:pPr>
        <w:numPr>
          <w:ilvl w:val="2"/>
          <w:numId w:val="4"/>
        </w:numPr>
        <w:spacing w:after="0" w:line="240" w:lineRule="auto"/>
      </w:pPr>
      <w:r w:rsidRPr="009522EF">
        <w:t>Mot de passe oublié</w:t>
      </w:r>
    </w:p>
    <w:p w14:paraId="7066A9AA" w14:textId="77777777" w:rsidR="00EA47CC" w:rsidRDefault="00EA47CC" w:rsidP="00EA47CC"/>
    <w:p w14:paraId="2D87D932" w14:textId="77777777" w:rsidR="00EA47CC" w:rsidRDefault="00EA47CC" w:rsidP="00EA47CC">
      <w:r w:rsidRPr="009522EF">
        <w:t xml:space="preserve">Ce </w:t>
      </w:r>
      <w:r>
        <w:t>tableau</w:t>
      </w:r>
      <w:r w:rsidRPr="009522EF">
        <w:t xml:space="preserve"> montre les interconnexions et les flux entre les différentes sections du site, à l'exception des pages statiques</w:t>
      </w:r>
      <w:r>
        <w:t> :</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1724"/>
        <w:gridCol w:w="3972"/>
      </w:tblGrid>
      <w:tr w:rsidR="00EA47CC" w14:paraId="538D662B" w14:textId="77777777" w:rsidTr="00006624">
        <w:trPr>
          <w:tblHeader/>
          <w:tblCellSpacing w:w="15" w:type="dxa"/>
        </w:trPr>
        <w:tc>
          <w:tcPr>
            <w:tcW w:w="0" w:type="auto"/>
            <w:vAlign w:val="center"/>
            <w:hideMark/>
          </w:tcPr>
          <w:p w14:paraId="4FA415ED" w14:textId="77777777" w:rsidR="00EA47CC" w:rsidRDefault="00EA47CC" w:rsidP="00006624">
            <w:pPr>
              <w:jc w:val="center"/>
              <w:rPr>
                <w:b/>
                <w:bCs/>
              </w:rPr>
            </w:pPr>
            <w:r>
              <w:rPr>
                <w:rStyle w:val="lev"/>
              </w:rPr>
              <w:t>Catégorie</w:t>
            </w:r>
          </w:p>
        </w:tc>
        <w:tc>
          <w:tcPr>
            <w:tcW w:w="0" w:type="auto"/>
            <w:vAlign w:val="center"/>
            <w:hideMark/>
          </w:tcPr>
          <w:p w14:paraId="64E9F8DE" w14:textId="77777777" w:rsidR="00EA47CC" w:rsidRDefault="00EA47CC" w:rsidP="00006624">
            <w:pPr>
              <w:jc w:val="center"/>
              <w:rPr>
                <w:b/>
                <w:bCs/>
              </w:rPr>
            </w:pPr>
            <w:r>
              <w:rPr>
                <w:rStyle w:val="lev"/>
              </w:rPr>
              <w:t>Page</w:t>
            </w:r>
          </w:p>
        </w:tc>
        <w:tc>
          <w:tcPr>
            <w:tcW w:w="3927" w:type="dxa"/>
            <w:vAlign w:val="center"/>
            <w:hideMark/>
          </w:tcPr>
          <w:p w14:paraId="7EFD3955" w14:textId="77777777" w:rsidR="00EA47CC" w:rsidRDefault="00EA47CC" w:rsidP="00006624">
            <w:pPr>
              <w:jc w:val="center"/>
              <w:rPr>
                <w:b/>
                <w:bCs/>
              </w:rPr>
            </w:pPr>
            <w:r>
              <w:rPr>
                <w:rStyle w:val="lev"/>
              </w:rPr>
              <w:t>Sous-pages/Actions</w:t>
            </w:r>
          </w:p>
        </w:tc>
      </w:tr>
      <w:tr w:rsidR="00EA47CC" w14:paraId="66EF212C" w14:textId="77777777" w:rsidTr="00006624">
        <w:trPr>
          <w:tblCellSpacing w:w="15" w:type="dxa"/>
        </w:trPr>
        <w:tc>
          <w:tcPr>
            <w:tcW w:w="0" w:type="auto"/>
            <w:vAlign w:val="center"/>
            <w:hideMark/>
          </w:tcPr>
          <w:p w14:paraId="729555DC" w14:textId="77777777" w:rsidR="00EA47CC" w:rsidRDefault="00EA47CC" w:rsidP="00006624">
            <w:r>
              <w:rPr>
                <w:rStyle w:val="lev"/>
              </w:rPr>
              <w:t>Pages principales</w:t>
            </w:r>
          </w:p>
        </w:tc>
        <w:tc>
          <w:tcPr>
            <w:tcW w:w="0" w:type="auto"/>
            <w:vAlign w:val="center"/>
            <w:hideMark/>
          </w:tcPr>
          <w:p w14:paraId="660BDBBF" w14:textId="77777777" w:rsidR="00EA47CC" w:rsidRDefault="00EA47CC" w:rsidP="00006624">
            <w:r>
              <w:t>Accueil</w:t>
            </w:r>
          </w:p>
        </w:tc>
        <w:tc>
          <w:tcPr>
            <w:tcW w:w="3927" w:type="dxa"/>
            <w:vAlign w:val="center"/>
            <w:hideMark/>
          </w:tcPr>
          <w:p w14:paraId="6FFA0DC5" w14:textId="77777777" w:rsidR="00EA47CC" w:rsidRDefault="00EA47CC" w:rsidP="00006624">
            <w:r>
              <w:t>-</w:t>
            </w:r>
          </w:p>
        </w:tc>
      </w:tr>
      <w:tr w:rsidR="00EA47CC" w14:paraId="64DB81C6" w14:textId="77777777" w:rsidTr="00006624">
        <w:trPr>
          <w:tblCellSpacing w:w="15" w:type="dxa"/>
        </w:trPr>
        <w:tc>
          <w:tcPr>
            <w:tcW w:w="0" w:type="auto"/>
            <w:vAlign w:val="center"/>
            <w:hideMark/>
          </w:tcPr>
          <w:p w14:paraId="7ED87052" w14:textId="77777777" w:rsidR="00EA47CC" w:rsidRDefault="00EA47CC" w:rsidP="00006624"/>
        </w:tc>
        <w:tc>
          <w:tcPr>
            <w:tcW w:w="0" w:type="auto"/>
            <w:vAlign w:val="center"/>
            <w:hideMark/>
          </w:tcPr>
          <w:p w14:paraId="5059E3BD" w14:textId="77777777" w:rsidR="00EA47CC" w:rsidRDefault="00EA47CC" w:rsidP="00006624">
            <w:pPr>
              <w:rPr>
                <w:sz w:val="24"/>
                <w:szCs w:val="24"/>
              </w:rPr>
            </w:pPr>
            <w:r>
              <w:t>Catégories</w:t>
            </w:r>
          </w:p>
        </w:tc>
        <w:tc>
          <w:tcPr>
            <w:tcW w:w="3927" w:type="dxa"/>
            <w:vAlign w:val="center"/>
            <w:hideMark/>
          </w:tcPr>
          <w:p w14:paraId="23829D5B" w14:textId="77777777" w:rsidR="00EA47CC" w:rsidRDefault="00EA47CC" w:rsidP="00006624">
            <w:r>
              <w:t>Produit</w:t>
            </w:r>
          </w:p>
        </w:tc>
      </w:tr>
      <w:tr w:rsidR="00EA47CC" w14:paraId="1D9DE42E" w14:textId="77777777" w:rsidTr="00006624">
        <w:trPr>
          <w:tblCellSpacing w:w="15" w:type="dxa"/>
        </w:trPr>
        <w:tc>
          <w:tcPr>
            <w:tcW w:w="0" w:type="auto"/>
            <w:vAlign w:val="center"/>
            <w:hideMark/>
          </w:tcPr>
          <w:p w14:paraId="540E8157" w14:textId="77777777" w:rsidR="00EA47CC" w:rsidRDefault="00EA47CC" w:rsidP="00006624"/>
        </w:tc>
        <w:tc>
          <w:tcPr>
            <w:tcW w:w="0" w:type="auto"/>
            <w:vAlign w:val="center"/>
            <w:hideMark/>
          </w:tcPr>
          <w:p w14:paraId="4B84BC79" w14:textId="77777777" w:rsidR="00EA47CC" w:rsidRDefault="00EA47CC" w:rsidP="00006624">
            <w:pPr>
              <w:rPr>
                <w:sz w:val="24"/>
                <w:szCs w:val="24"/>
              </w:rPr>
            </w:pPr>
            <w:r>
              <w:t>Recherche</w:t>
            </w:r>
          </w:p>
        </w:tc>
        <w:tc>
          <w:tcPr>
            <w:tcW w:w="3927" w:type="dxa"/>
            <w:vAlign w:val="center"/>
            <w:hideMark/>
          </w:tcPr>
          <w:p w14:paraId="3E3F4DF1" w14:textId="77777777" w:rsidR="00EA47CC" w:rsidRDefault="00EA47CC" w:rsidP="00006624">
            <w:r>
              <w:t>-</w:t>
            </w:r>
          </w:p>
        </w:tc>
      </w:tr>
      <w:tr w:rsidR="00EA47CC" w14:paraId="4014AB31" w14:textId="77777777" w:rsidTr="00006624">
        <w:trPr>
          <w:tblCellSpacing w:w="15" w:type="dxa"/>
        </w:trPr>
        <w:tc>
          <w:tcPr>
            <w:tcW w:w="0" w:type="auto"/>
            <w:vAlign w:val="center"/>
            <w:hideMark/>
          </w:tcPr>
          <w:p w14:paraId="4D477314" w14:textId="77777777" w:rsidR="00EA47CC" w:rsidRDefault="00EA47CC" w:rsidP="00006624">
            <w:r>
              <w:rPr>
                <w:rStyle w:val="lev"/>
              </w:rPr>
              <w:t>Pages de commande</w:t>
            </w:r>
          </w:p>
        </w:tc>
        <w:tc>
          <w:tcPr>
            <w:tcW w:w="0" w:type="auto"/>
            <w:vAlign w:val="center"/>
            <w:hideMark/>
          </w:tcPr>
          <w:p w14:paraId="4916B336" w14:textId="77777777" w:rsidR="00EA47CC" w:rsidRDefault="00EA47CC" w:rsidP="00006624">
            <w:r>
              <w:t>Panier</w:t>
            </w:r>
          </w:p>
        </w:tc>
        <w:tc>
          <w:tcPr>
            <w:tcW w:w="3927" w:type="dxa"/>
            <w:vAlign w:val="center"/>
            <w:hideMark/>
          </w:tcPr>
          <w:p w14:paraId="06E5FC82" w14:textId="77777777" w:rsidR="00EA47CC" w:rsidRDefault="00EA47CC" w:rsidP="00006624">
            <w:r>
              <w:t>-</w:t>
            </w:r>
          </w:p>
        </w:tc>
      </w:tr>
      <w:tr w:rsidR="00EA47CC" w14:paraId="7CD10244" w14:textId="77777777" w:rsidTr="00006624">
        <w:trPr>
          <w:tblCellSpacing w:w="15" w:type="dxa"/>
        </w:trPr>
        <w:tc>
          <w:tcPr>
            <w:tcW w:w="0" w:type="auto"/>
            <w:vAlign w:val="center"/>
            <w:hideMark/>
          </w:tcPr>
          <w:p w14:paraId="73F857D4" w14:textId="77777777" w:rsidR="00EA47CC" w:rsidRDefault="00EA47CC" w:rsidP="00006624"/>
        </w:tc>
        <w:tc>
          <w:tcPr>
            <w:tcW w:w="0" w:type="auto"/>
            <w:vAlign w:val="center"/>
            <w:hideMark/>
          </w:tcPr>
          <w:p w14:paraId="194E68D6" w14:textId="77777777" w:rsidR="00EA47CC" w:rsidRDefault="00EA47CC" w:rsidP="00006624">
            <w:pPr>
              <w:rPr>
                <w:sz w:val="24"/>
                <w:szCs w:val="24"/>
              </w:rPr>
            </w:pPr>
            <w:proofErr w:type="spellStart"/>
            <w:r>
              <w:t>Checkout</w:t>
            </w:r>
            <w:proofErr w:type="spellEnd"/>
          </w:p>
        </w:tc>
        <w:tc>
          <w:tcPr>
            <w:tcW w:w="3927" w:type="dxa"/>
            <w:vAlign w:val="center"/>
            <w:hideMark/>
          </w:tcPr>
          <w:p w14:paraId="7018A724" w14:textId="77777777" w:rsidR="00EA47CC" w:rsidRDefault="00EA47CC" w:rsidP="00006624">
            <w:r>
              <w:t>-</w:t>
            </w:r>
          </w:p>
        </w:tc>
      </w:tr>
      <w:tr w:rsidR="00EA47CC" w14:paraId="285B893D" w14:textId="77777777" w:rsidTr="00006624">
        <w:trPr>
          <w:tblCellSpacing w:w="15" w:type="dxa"/>
        </w:trPr>
        <w:tc>
          <w:tcPr>
            <w:tcW w:w="0" w:type="auto"/>
            <w:vAlign w:val="center"/>
            <w:hideMark/>
          </w:tcPr>
          <w:p w14:paraId="7950E402" w14:textId="77777777" w:rsidR="00EA47CC" w:rsidRDefault="00EA47CC" w:rsidP="00006624"/>
        </w:tc>
        <w:tc>
          <w:tcPr>
            <w:tcW w:w="0" w:type="auto"/>
            <w:vAlign w:val="center"/>
            <w:hideMark/>
          </w:tcPr>
          <w:p w14:paraId="2F4823ED" w14:textId="77777777" w:rsidR="00EA47CC" w:rsidRDefault="00EA47CC" w:rsidP="00006624">
            <w:pPr>
              <w:rPr>
                <w:sz w:val="24"/>
                <w:szCs w:val="24"/>
              </w:rPr>
            </w:pPr>
            <w:r>
              <w:t>Confirmation</w:t>
            </w:r>
          </w:p>
        </w:tc>
        <w:tc>
          <w:tcPr>
            <w:tcW w:w="3927" w:type="dxa"/>
            <w:vAlign w:val="center"/>
            <w:hideMark/>
          </w:tcPr>
          <w:p w14:paraId="7D971708" w14:textId="77777777" w:rsidR="00EA47CC" w:rsidRDefault="00EA47CC" w:rsidP="00006624">
            <w:r>
              <w:t>-</w:t>
            </w:r>
          </w:p>
        </w:tc>
      </w:tr>
      <w:tr w:rsidR="00EA47CC" w14:paraId="2BE9E893" w14:textId="77777777" w:rsidTr="00006624">
        <w:trPr>
          <w:tblCellSpacing w:w="15" w:type="dxa"/>
        </w:trPr>
        <w:tc>
          <w:tcPr>
            <w:tcW w:w="0" w:type="auto"/>
            <w:vAlign w:val="center"/>
            <w:hideMark/>
          </w:tcPr>
          <w:p w14:paraId="5AACC240" w14:textId="77777777" w:rsidR="00EA47CC" w:rsidRDefault="00EA47CC" w:rsidP="00006624">
            <w:r>
              <w:rPr>
                <w:rStyle w:val="lev"/>
              </w:rPr>
              <w:t>Pages liées au compte utilisateur</w:t>
            </w:r>
          </w:p>
        </w:tc>
        <w:tc>
          <w:tcPr>
            <w:tcW w:w="0" w:type="auto"/>
            <w:vAlign w:val="center"/>
            <w:hideMark/>
          </w:tcPr>
          <w:p w14:paraId="30A4E9F7" w14:textId="77777777" w:rsidR="00EA47CC" w:rsidRDefault="00EA47CC" w:rsidP="00006624">
            <w:r>
              <w:t>Mon compte</w:t>
            </w:r>
          </w:p>
        </w:tc>
        <w:tc>
          <w:tcPr>
            <w:tcW w:w="3927" w:type="dxa"/>
            <w:vAlign w:val="center"/>
            <w:hideMark/>
          </w:tcPr>
          <w:p w14:paraId="41B084F8" w14:textId="77777777" w:rsidR="00EA47CC" w:rsidRDefault="00EA47CC" w:rsidP="00006624">
            <w:r>
              <w:t>Paramètres, Mes commandes</w:t>
            </w:r>
          </w:p>
        </w:tc>
      </w:tr>
      <w:tr w:rsidR="00EA47CC" w14:paraId="2BAC6B2D" w14:textId="77777777" w:rsidTr="00006624">
        <w:trPr>
          <w:tblCellSpacing w:w="15" w:type="dxa"/>
        </w:trPr>
        <w:tc>
          <w:tcPr>
            <w:tcW w:w="0" w:type="auto"/>
            <w:vAlign w:val="center"/>
            <w:hideMark/>
          </w:tcPr>
          <w:p w14:paraId="478C1802" w14:textId="77777777" w:rsidR="00EA47CC" w:rsidRDefault="00EA47CC" w:rsidP="00006624"/>
        </w:tc>
        <w:tc>
          <w:tcPr>
            <w:tcW w:w="0" w:type="auto"/>
            <w:vAlign w:val="center"/>
            <w:hideMark/>
          </w:tcPr>
          <w:p w14:paraId="6481DEF0" w14:textId="77777777" w:rsidR="00EA47CC" w:rsidRDefault="00EA47CC" w:rsidP="00006624">
            <w:pPr>
              <w:rPr>
                <w:sz w:val="24"/>
                <w:szCs w:val="24"/>
              </w:rPr>
            </w:pPr>
            <w:r>
              <w:t>Créer un compte</w:t>
            </w:r>
          </w:p>
        </w:tc>
        <w:tc>
          <w:tcPr>
            <w:tcW w:w="3927" w:type="dxa"/>
            <w:vAlign w:val="center"/>
            <w:hideMark/>
          </w:tcPr>
          <w:p w14:paraId="655291B3" w14:textId="77777777" w:rsidR="00EA47CC" w:rsidRDefault="00EA47CC" w:rsidP="00006624">
            <w:r>
              <w:t>-</w:t>
            </w:r>
          </w:p>
        </w:tc>
      </w:tr>
      <w:tr w:rsidR="00EA47CC" w14:paraId="1614552E" w14:textId="77777777" w:rsidTr="00006624">
        <w:trPr>
          <w:tblCellSpacing w:w="15" w:type="dxa"/>
        </w:trPr>
        <w:tc>
          <w:tcPr>
            <w:tcW w:w="0" w:type="auto"/>
            <w:vAlign w:val="center"/>
            <w:hideMark/>
          </w:tcPr>
          <w:p w14:paraId="10986D73" w14:textId="77777777" w:rsidR="00EA47CC" w:rsidRDefault="00EA47CC" w:rsidP="00006624"/>
        </w:tc>
        <w:tc>
          <w:tcPr>
            <w:tcW w:w="0" w:type="auto"/>
            <w:vAlign w:val="center"/>
            <w:hideMark/>
          </w:tcPr>
          <w:p w14:paraId="42AB8EEC" w14:textId="77777777" w:rsidR="00EA47CC" w:rsidRDefault="00EA47CC" w:rsidP="00006624">
            <w:pPr>
              <w:rPr>
                <w:sz w:val="24"/>
                <w:szCs w:val="24"/>
              </w:rPr>
            </w:pPr>
            <w:r>
              <w:t>Se connecter</w:t>
            </w:r>
          </w:p>
        </w:tc>
        <w:tc>
          <w:tcPr>
            <w:tcW w:w="3927" w:type="dxa"/>
            <w:vAlign w:val="center"/>
            <w:hideMark/>
          </w:tcPr>
          <w:p w14:paraId="4A96CBC6" w14:textId="77777777" w:rsidR="00EA47CC" w:rsidRDefault="00EA47CC" w:rsidP="00006624">
            <w:r>
              <w:t>Mot de passe oublié</w:t>
            </w:r>
          </w:p>
        </w:tc>
      </w:tr>
    </w:tbl>
    <w:p w14:paraId="25148EEB" w14:textId="77777777" w:rsidR="00EA47CC" w:rsidRDefault="00EA47CC" w:rsidP="00EA47CC"/>
    <w:p w14:paraId="20BB929B" w14:textId="77777777" w:rsidR="00EA47CC" w:rsidRDefault="00EA47CC" w:rsidP="00EA47CC">
      <w:pPr>
        <w:rPr>
          <w:b/>
          <w:bCs/>
          <w:sz w:val="40"/>
          <w:szCs w:val="40"/>
        </w:rPr>
      </w:pPr>
    </w:p>
    <w:p w14:paraId="14641D30" w14:textId="77777777" w:rsidR="00EA47CC" w:rsidRDefault="00EA47CC" w:rsidP="00EA47CC">
      <w:pPr>
        <w:rPr>
          <w:b/>
          <w:bCs/>
          <w:sz w:val="40"/>
          <w:szCs w:val="40"/>
        </w:rPr>
      </w:pPr>
    </w:p>
    <w:p w14:paraId="7622A635" w14:textId="0268B4DB" w:rsidR="00EA47CC" w:rsidRPr="003D0970" w:rsidRDefault="00EA47CC" w:rsidP="001E2ABE">
      <w:pPr>
        <w:pStyle w:val="Titre1"/>
        <w:spacing w:before="0" w:after="240"/>
      </w:pPr>
      <w:bookmarkStart w:id="6" w:name="_Toc177114743"/>
      <w:r w:rsidRPr="00EA47CC">
        <w:lastRenderedPageBreak/>
        <w:t>LAYOUT</w:t>
      </w:r>
      <w:bookmarkEnd w:id="6"/>
    </w:p>
    <w:p w14:paraId="2A4F4574" w14:textId="77777777" w:rsidR="00EA47CC" w:rsidRPr="009522EF" w:rsidRDefault="00EA47CC" w:rsidP="00EA47CC">
      <w:pPr>
        <w:spacing w:after="0"/>
      </w:pPr>
      <w:r w:rsidRPr="009522EF">
        <w:t>Pour organiser la structure du projet en incluant toutes les fonctionnalités mentionnées dans votre description, voici un tableau détaillant les éléments présents sur chaque page du site, que ce soit sur la version mobile ou desktop.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8"/>
        <w:gridCol w:w="7158"/>
      </w:tblGrid>
      <w:tr w:rsidR="00EA47CC" w:rsidRPr="009522EF" w14:paraId="52DB5AFF" w14:textId="77777777" w:rsidTr="00006624">
        <w:trPr>
          <w:tblHeader/>
          <w:tblCellSpacing w:w="15" w:type="dxa"/>
        </w:trPr>
        <w:tc>
          <w:tcPr>
            <w:tcW w:w="0" w:type="auto"/>
            <w:vAlign w:val="center"/>
            <w:hideMark/>
          </w:tcPr>
          <w:p w14:paraId="3E2832E8" w14:textId="77777777" w:rsidR="00EA47CC" w:rsidRPr="009522EF" w:rsidRDefault="00EA47CC" w:rsidP="00006624">
            <w:pPr>
              <w:rPr>
                <w:b/>
                <w:bCs/>
              </w:rPr>
            </w:pPr>
            <w:r w:rsidRPr="009522EF">
              <w:rPr>
                <w:rFonts w:eastAsia="Times New Roman"/>
                <w:b/>
                <w:bCs/>
              </w:rPr>
              <w:t>Élément</w:t>
            </w:r>
          </w:p>
        </w:tc>
        <w:tc>
          <w:tcPr>
            <w:tcW w:w="0" w:type="auto"/>
            <w:vAlign w:val="center"/>
            <w:hideMark/>
          </w:tcPr>
          <w:p w14:paraId="2735B7DD" w14:textId="77777777" w:rsidR="00EA47CC" w:rsidRPr="009522EF" w:rsidRDefault="00EA47CC" w:rsidP="00006624">
            <w:pPr>
              <w:rPr>
                <w:b/>
                <w:bCs/>
              </w:rPr>
            </w:pPr>
            <w:r w:rsidRPr="009522EF">
              <w:rPr>
                <w:rFonts w:eastAsia="Times New Roman"/>
                <w:b/>
                <w:bCs/>
              </w:rPr>
              <w:t>Description</w:t>
            </w:r>
          </w:p>
        </w:tc>
      </w:tr>
      <w:tr w:rsidR="00EA47CC" w:rsidRPr="009522EF" w14:paraId="23CA99F0" w14:textId="77777777" w:rsidTr="00006624">
        <w:trPr>
          <w:tblCellSpacing w:w="15" w:type="dxa"/>
        </w:trPr>
        <w:tc>
          <w:tcPr>
            <w:tcW w:w="0" w:type="auto"/>
            <w:vAlign w:val="center"/>
            <w:hideMark/>
          </w:tcPr>
          <w:p w14:paraId="443ECDF1" w14:textId="77777777" w:rsidR="00EA47CC" w:rsidRPr="009522EF" w:rsidRDefault="00EA47CC" w:rsidP="00006624">
            <w:r w:rsidRPr="009522EF">
              <w:rPr>
                <w:rFonts w:eastAsia="Times New Roman"/>
                <w:b/>
                <w:bCs/>
              </w:rPr>
              <w:t>En-tête</w:t>
            </w:r>
          </w:p>
        </w:tc>
        <w:tc>
          <w:tcPr>
            <w:tcW w:w="0" w:type="auto"/>
            <w:vAlign w:val="center"/>
            <w:hideMark/>
          </w:tcPr>
          <w:p w14:paraId="386F6035" w14:textId="77777777" w:rsidR="00EA47CC" w:rsidRPr="009522EF" w:rsidRDefault="00EA47CC" w:rsidP="00006624">
            <w:r w:rsidRPr="009522EF">
              <w:t>Visible sur toutes les pages, avec les éléments suivants :</w:t>
            </w:r>
          </w:p>
        </w:tc>
      </w:tr>
      <w:tr w:rsidR="00EA47CC" w:rsidRPr="009522EF" w14:paraId="105194A3" w14:textId="77777777" w:rsidTr="00006624">
        <w:trPr>
          <w:tblCellSpacing w:w="15" w:type="dxa"/>
        </w:trPr>
        <w:tc>
          <w:tcPr>
            <w:tcW w:w="0" w:type="auto"/>
            <w:vAlign w:val="center"/>
            <w:hideMark/>
          </w:tcPr>
          <w:p w14:paraId="2E804702" w14:textId="77777777" w:rsidR="00EA47CC" w:rsidRPr="009522EF" w:rsidRDefault="00EA47CC" w:rsidP="00006624">
            <w:r w:rsidRPr="009522EF">
              <w:t>- Logo</w:t>
            </w:r>
          </w:p>
        </w:tc>
        <w:tc>
          <w:tcPr>
            <w:tcW w:w="0" w:type="auto"/>
            <w:vAlign w:val="center"/>
            <w:hideMark/>
          </w:tcPr>
          <w:p w14:paraId="0A30E1C2" w14:textId="77777777" w:rsidR="00EA47CC" w:rsidRPr="009522EF" w:rsidRDefault="00EA47CC" w:rsidP="00006624">
            <w:r w:rsidRPr="009522EF">
              <w:t>Logo de l'entreprise placé à gauche de l'en-tête.</w:t>
            </w:r>
          </w:p>
        </w:tc>
      </w:tr>
      <w:tr w:rsidR="00EA47CC" w:rsidRPr="009522EF" w14:paraId="3F895A38" w14:textId="77777777" w:rsidTr="00006624">
        <w:trPr>
          <w:tblCellSpacing w:w="15" w:type="dxa"/>
        </w:trPr>
        <w:tc>
          <w:tcPr>
            <w:tcW w:w="0" w:type="auto"/>
            <w:vAlign w:val="center"/>
            <w:hideMark/>
          </w:tcPr>
          <w:p w14:paraId="24BFFDCB" w14:textId="77777777" w:rsidR="00EA47CC" w:rsidRPr="009522EF" w:rsidRDefault="00EA47CC" w:rsidP="00006624">
            <w:r w:rsidRPr="009522EF">
              <w:t>- Barre de recherche</w:t>
            </w:r>
          </w:p>
        </w:tc>
        <w:tc>
          <w:tcPr>
            <w:tcW w:w="0" w:type="auto"/>
            <w:vAlign w:val="center"/>
            <w:hideMark/>
          </w:tcPr>
          <w:p w14:paraId="747820A5" w14:textId="77777777" w:rsidR="00EA47CC" w:rsidRPr="009522EF" w:rsidRDefault="00EA47CC" w:rsidP="00006624">
            <w:r w:rsidRPr="009522EF">
              <w:t>Une barre de recherche permettant aux utilisateurs de trouver des produits rapidement.</w:t>
            </w:r>
          </w:p>
        </w:tc>
      </w:tr>
      <w:tr w:rsidR="00EA47CC" w:rsidRPr="009522EF" w14:paraId="6E143686" w14:textId="77777777" w:rsidTr="00006624">
        <w:trPr>
          <w:tblCellSpacing w:w="15" w:type="dxa"/>
        </w:trPr>
        <w:tc>
          <w:tcPr>
            <w:tcW w:w="0" w:type="auto"/>
            <w:vAlign w:val="center"/>
            <w:hideMark/>
          </w:tcPr>
          <w:p w14:paraId="1356EEFD" w14:textId="77777777" w:rsidR="00EA47CC" w:rsidRPr="009522EF" w:rsidRDefault="00EA47CC" w:rsidP="00006624">
            <w:r w:rsidRPr="009522EF">
              <w:t>- Accès au panier d'achat</w:t>
            </w:r>
          </w:p>
        </w:tc>
        <w:tc>
          <w:tcPr>
            <w:tcW w:w="0" w:type="auto"/>
            <w:vAlign w:val="center"/>
            <w:hideMark/>
          </w:tcPr>
          <w:p w14:paraId="091B0ED2" w14:textId="77777777" w:rsidR="00EA47CC" w:rsidRPr="009522EF" w:rsidRDefault="00EA47CC" w:rsidP="00006624">
            <w:r w:rsidRPr="009522EF">
              <w:t>Un bouton menant au panier d’achat, avec un indicateur (point) si le panier contient des articles.</w:t>
            </w:r>
          </w:p>
        </w:tc>
      </w:tr>
      <w:tr w:rsidR="00EA47CC" w:rsidRPr="009522EF" w14:paraId="45C8A603" w14:textId="77777777" w:rsidTr="00006624">
        <w:trPr>
          <w:tblCellSpacing w:w="15" w:type="dxa"/>
        </w:trPr>
        <w:tc>
          <w:tcPr>
            <w:tcW w:w="0" w:type="auto"/>
            <w:vAlign w:val="center"/>
            <w:hideMark/>
          </w:tcPr>
          <w:p w14:paraId="187CA147" w14:textId="77777777" w:rsidR="00EA47CC" w:rsidRPr="009522EF" w:rsidRDefault="00EA47CC" w:rsidP="00006624">
            <w:r w:rsidRPr="009522EF">
              <w:t>- Menu de navigation</w:t>
            </w:r>
          </w:p>
        </w:tc>
        <w:tc>
          <w:tcPr>
            <w:tcW w:w="0" w:type="auto"/>
            <w:vAlign w:val="center"/>
            <w:hideMark/>
          </w:tcPr>
          <w:p w14:paraId="0043D82B" w14:textId="77777777" w:rsidR="00EA47CC" w:rsidRPr="009522EF" w:rsidRDefault="00EA47CC" w:rsidP="00006624">
            <w:r w:rsidRPr="009522EF">
              <w:t>Un menu principal permettant de naviguer entre les différentes sections du site (Accueil, Catégories, etc.).</w:t>
            </w:r>
          </w:p>
        </w:tc>
      </w:tr>
      <w:tr w:rsidR="00EA47CC" w:rsidRPr="009522EF" w14:paraId="20100464" w14:textId="77777777" w:rsidTr="00006624">
        <w:trPr>
          <w:tblCellSpacing w:w="15" w:type="dxa"/>
        </w:trPr>
        <w:tc>
          <w:tcPr>
            <w:tcW w:w="0" w:type="auto"/>
            <w:vAlign w:val="center"/>
            <w:hideMark/>
          </w:tcPr>
          <w:p w14:paraId="3D95AA5E" w14:textId="77777777" w:rsidR="00EA47CC" w:rsidRPr="009522EF" w:rsidRDefault="00EA47CC" w:rsidP="00006624">
            <w:r w:rsidRPr="009522EF">
              <w:rPr>
                <w:rFonts w:eastAsia="Times New Roman"/>
                <w:b/>
                <w:bCs/>
              </w:rPr>
              <w:t>Zone de contenu</w:t>
            </w:r>
          </w:p>
        </w:tc>
        <w:tc>
          <w:tcPr>
            <w:tcW w:w="0" w:type="auto"/>
            <w:vAlign w:val="center"/>
            <w:hideMark/>
          </w:tcPr>
          <w:p w14:paraId="31B5A1E1" w14:textId="77777777" w:rsidR="00EA47CC" w:rsidRPr="009522EF" w:rsidRDefault="00EA47CC" w:rsidP="00006624">
            <w:r w:rsidRPr="009522EF">
              <w:t>La zone principale de chaque page où sont affichés les produits, informations ou formulaires associés.</w:t>
            </w:r>
          </w:p>
        </w:tc>
      </w:tr>
      <w:tr w:rsidR="00EA47CC" w:rsidRPr="009522EF" w14:paraId="355288EA" w14:textId="77777777" w:rsidTr="00006624">
        <w:trPr>
          <w:tblCellSpacing w:w="15" w:type="dxa"/>
        </w:trPr>
        <w:tc>
          <w:tcPr>
            <w:tcW w:w="0" w:type="auto"/>
            <w:vAlign w:val="center"/>
            <w:hideMark/>
          </w:tcPr>
          <w:p w14:paraId="21852707" w14:textId="77777777" w:rsidR="00EA47CC" w:rsidRPr="009522EF" w:rsidRDefault="00EA47CC" w:rsidP="00006624">
            <w:r w:rsidRPr="009522EF">
              <w:rPr>
                <w:rFonts w:eastAsia="Times New Roman"/>
                <w:b/>
                <w:bCs/>
              </w:rPr>
              <w:t>Pied de page (Desktop)</w:t>
            </w:r>
          </w:p>
        </w:tc>
        <w:tc>
          <w:tcPr>
            <w:tcW w:w="0" w:type="auto"/>
            <w:vAlign w:val="center"/>
            <w:hideMark/>
          </w:tcPr>
          <w:p w14:paraId="0C3701F3" w14:textId="77777777" w:rsidR="00EA47CC" w:rsidRPr="009522EF" w:rsidRDefault="00EA47CC" w:rsidP="00006624">
            <w:r w:rsidRPr="009522EF">
              <w:t>Visible uniquement sur la version desktop. Sur mobile, le contenu du pied de page sera déplacé dans le menu de l'en-tête.</w:t>
            </w:r>
          </w:p>
        </w:tc>
      </w:tr>
      <w:tr w:rsidR="00EA47CC" w:rsidRPr="009522EF" w14:paraId="791A9FB0" w14:textId="77777777" w:rsidTr="00006624">
        <w:trPr>
          <w:tblCellSpacing w:w="15" w:type="dxa"/>
        </w:trPr>
        <w:tc>
          <w:tcPr>
            <w:tcW w:w="0" w:type="auto"/>
            <w:vAlign w:val="center"/>
            <w:hideMark/>
          </w:tcPr>
          <w:p w14:paraId="3A5B5758" w14:textId="77777777" w:rsidR="00EA47CC" w:rsidRPr="009522EF" w:rsidRDefault="00EA47CC" w:rsidP="00006624">
            <w:r w:rsidRPr="009522EF">
              <w:t>- CGU</w:t>
            </w:r>
          </w:p>
        </w:tc>
        <w:tc>
          <w:tcPr>
            <w:tcW w:w="0" w:type="auto"/>
            <w:vAlign w:val="center"/>
            <w:hideMark/>
          </w:tcPr>
          <w:p w14:paraId="5D3298BE" w14:textId="77777777" w:rsidR="00EA47CC" w:rsidRPr="009522EF" w:rsidRDefault="00EA47CC" w:rsidP="00006624">
            <w:r w:rsidRPr="009522EF">
              <w:t>Un lien vers les Conditions Générales d'Utilisation du site.</w:t>
            </w:r>
          </w:p>
        </w:tc>
      </w:tr>
      <w:tr w:rsidR="00EA47CC" w:rsidRPr="009522EF" w14:paraId="5534B249" w14:textId="77777777" w:rsidTr="00006624">
        <w:trPr>
          <w:tblCellSpacing w:w="15" w:type="dxa"/>
        </w:trPr>
        <w:tc>
          <w:tcPr>
            <w:tcW w:w="0" w:type="auto"/>
            <w:vAlign w:val="center"/>
            <w:hideMark/>
          </w:tcPr>
          <w:p w14:paraId="0D6D2E02" w14:textId="77777777" w:rsidR="00EA47CC" w:rsidRPr="009522EF" w:rsidRDefault="00EA47CC" w:rsidP="00006624">
            <w:r w:rsidRPr="009522EF">
              <w:t>- Mentions légales</w:t>
            </w:r>
          </w:p>
        </w:tc>
        <w:tc>
          <w:tcPr>
            <w:tcW w:w="0" w:type="auto"/>
            <w:vAlign w:val="center"/>
            <w:hideMark/>
          </w:tcPr>
          <w:p w14:paraId="308ABB00" w14:textId="77777777" w:rsidR="00EA47CC" w:rsidRPr="009522EF" w:rsidRDefault="00EA47CC" w:rsidP="00006624">
            <w:r w:rsidRPr="009522EF">
              <w:t>Un lien vers la page des Mentions Légales.</w:t>
            </w:r>
          </w:p>
        </w:tc>
      </w:tr>
      <w:tr w:rsidR="00EA47CC" w:rsidRPr="009522EF" w14:paraId="7997D2C3" w14:textId="77777777" w:rsidTr="00006624">
        <w:trPr>
          <w:tblCellSpacing w:w="15" w:type="dxa"/>
        </w:trPr>
        <w:tc>
          <w:tcPr>
            <w:tcW w:w="0" w:type="auto"/>
            <w:vAlign w:val="center"/>
            <w:hideMark/>
          </w:tcPr>
          <w:p w14:paraId="61A878B4" w14:textId="77777777" w:rsidR="00EA47CC" w:rsidRPr="009522EF" w:rsidRDefault="00EA47CC" w:rsidP="00006624">
            <w:r w:rsidRPr="009522EF">
              <w:t>- Contact</w:t>
            </w:r>
          </w:p>
        </w:tc>
        <w:tc>
          <w:tcPr>
            <w:tcW w:w="0" w:type="auto"/>
            <w:vAlign w:val="center"/>
            <w:hideMark/>
          </w:tcPr>
          <w:p w14:paraId="172B7798" w14:textId="77777777" w:rsidR="00EA47CC" w:rsidRPr="009522EF" w:rsidRDefault="00EA47CC" w:rsidP="00006624">
            <w:r w:rsidRPr="009522EF">
              <w:t>Un lien vers la page de contact pour obtenir de l’aide ou des informations supplémentaires.</w:t>
            </w:r>
          </w:p>
        </w:tc>
      </w:tr>
      <w:tr w:rsidR="00EA47CC" w:rsidRPr="009522EF" w14:paraId="557666C0" w14:textId="77777777" w:rsidTr="00006624">
        <w:trPr>
          <w:tblCellSpacing w:w="15" w:type="dxa"/>
        </w:trPr>
        <w:tc>
          <w:tcPr>
            <w:tcW w:w="0" w:type="auto"/>
            <w:vAlign w:val="center"/>
            <w:hideMark/>
          </w:tcPr>
          <w:p w14:paraId="507D8D28" w14:textId="77777777" w:rsidR="00EA47CC" w:rsidRPr="009522EF" w:rsidRDefault="00EA47CC" w:rsidP="00006624">
            <w:r w:rsidRPr="009522EF">
              <w:t>- Liens vers réseaux sociaux</w:t>
            </w:r>
          </w:p>
        </w:tc>
        <w:tc>
          <w:tcPr>
            <w:tcW w:w="0" w:type="auto"/>
            <w:vAlign w:val="center"/>
            <w:hideMark/>
          </w:tcPr>
          <w:p w14:paraId="7B9D1D35" w14:textId="77777777" w:rsidR="00EA47CC" w:rsidRPr="009522EF" w:rsidRDefault="00EA47CC" w:rsidP="00006624">
            <w:r w:rsidRPr="009522EF">
              <w:t>Des liens vers les profils de l'entreprise sur les différents réseaux sociaux (Facebook, Twitter, LinkedIn, etc.).</w:t>
            </w:r>
          </w:p>
        </w:tc>
      </w:tr>
    </w:tbl>
    <w:p w14:paraId="3A50AE30" w14:textId="4343BEE6" w:rsidR="00EA47CC" w:rsidRDefault="00EA47CC" w:rsidP="00EA47CC">
      <w:r w:rsidRPr="009522EF">
        <w:t>Ce tableau récapitule la structure générale des pages du site, y compris les composants qui apparaîtront sur chaque page, en particulier l'en-tête, la zone de contenu principale et le pied de page, selon les différentes versions (mobile/desktop).</w:t>
      </w:r>
    </w:p>
    <w:p w14:paraId="282DC01A" w14:textId="77777777" w:rsidR="00EA47CC" w:rsidRDefault="00EA47CC" w:rsidP="00EA47CC">
      <w:pPr>
        <w:pStyle w:val="Textbody"/>
      </w:pPr>
    </w:p>
    <w:p w14:paraId="37F28F02" w14:textId="77777777" w:rsidR="003D0970" w:rsidRDefault="003D0970" w:rsidP="00EA47CC">
      <w:pPr>
        <w:pStyle w:val="Textbody"/>
      </w:pPr>
    </w:p>
    <w:p w14:paraId="389179E7" w14:textId="77777777" w:rsidR="003D0970" w:rsidRDefault="003D0970" w:rsidP="00EA47CC">
      <w:pPr>
        <w:pStyle w:val="Textbody"/>
      </w:pPr>
    </w:p>
    <w:p w14:paraId="13AF8B91" w14:textId="77777777" w:rsidR="003D0970" w:rsidRDefault="003D0970" w:rsidP="00EA47CC">
      <w:pPr>
        <w:pStyle w:val="Textbody"/>
      </w:pPr>
    </w:p>
    <w:p w14:paraId="4CAFDD4D" w14:textId="77777777" w:rsidR="003D0970" w:rsidRPr="00EA47CC" w:rsidRDefault="003D0970" w:rsidP="00EA47CC">
      <w:pPr>
        <w:pStyle w:val="Textbody"/>
      </w:pPr>
    </w:p>
    <w:p w14:paraId="1831A28F" w14:textId="1F5EB911" w:rsidR="00EA47CC" w:rsidRPr="003D0970" w:rsidRDefault="00EA47CC" w:rsidP="001E2ABE">
      <w:pPr>
        <w:pStyle w:val="Titre1"/>
        <w:spacing w:before="0" w:after="240"/>
      </w:pPr>
      <w:bookmarkStart w:id="7" w:name="_Toc177114744"/>
      <w:r w:rsidRPr="009522EF">
        <w:lastRenderedPageBreak/>
        <w:t>Page d'accueil</w:t>
      </w:r>
      <w:bookmarkEnd w:id="7"/>
    </w:p>
    <w:p w14:paraId="4336192C" w14:textId="77777777" w:rsidR="00EA47CC" w:rsidRPr="009522EF" w:rsidRDefault="00EA47CC" w:rsidP="00EA47CC">
      <w:pPr>
        <w:spacing w:after="0"/>
        <w:rPr>
          <w:b/>
          <w:bCs/>
        </w:rPr>
      </w:pPr>
      <w:r w:rsidRPr="009522EF">
        <w:rPr>
          <w:rFonts w:eastAsia="Times New Roman"/>
          <w:b/>
          <w:bCs/>
        </w:rPr>
        <w:t>Carrousel en trois parties</w:t>
      </w:r>
      <w:r w:rsidRPr="009522EF">
        <w:rPr>
          <w:b/>
          <w:bCs/>
        </w:rPr>
        <w:t xml:space="preserve"> :</w:t>
      </w:r>
    </w:p>
    <w:p w14:paraId="0D7082EE" w14:textId="77777777" w:rsidR="00EA47CC" w:rsidRPr="009522EF" w:rsidRDefault="00EA47CC" w:rsidP="00AE78CC">
      <w:pPr>
        <w:numPr>
          <w:ilvl w:val="0"/>
          <w:numId w:val="5"/>
        </w:numPr>
        <w:spacing w:after="0" w:line="240" w:lineRule="auto"/>
      </w:pPr>
      <w:r w:rsidRPr="009522EF">
        <w:t xml:space="preserve">La page d’accueil comporte un </w:t>
      </w:r>
      <w:r w:rsidRPr="009522EF">
        <w:rPr>
          <w:rFonts w:eastAsia="Times New Roman"/>
          <w:b/>
          <w:bCs/>
        </w:rPr>
        <w:t>carrousel</w:t>
      </w:r>
      <w:r w:rsidRPr="009522EF">
        <w:t xml:space="preserve"> en trois sections, affichant des images et des liens promotionnels. Chaque section du carrousel doit être </w:t>
      </w:r>
      <w:r w:rsidRPr="009522EF">
        <w:rPr>
          <w:rFonts w:eastAsia="Times New Roman"/>
          <w:b/>
          <w:bCs/>
        </w:rPr>
        <w:t>modifiable via le back-office</w:t>
      </w:r>
      <w:r w:rsidRPr="009522EF">
        <w:t xml:space="preserve"> (défini plus loin dans le cahier des charges fonctionnel - CDCF). Les administrateurs pourront :</w:t>
      </w:r>
    </w:p>
    <w:p w14:paraId="305BA50D" w14:textId="77777777" w:rsidR="00EA47CC" w:rsidRPr="009522EF" w:rsidRDefault="00EA47CC" w:rsidP="00AE78CC">
      <w:pPr>
        <w:numPr>
          <w:ilvl w:val="1"/>
          <w:numId w:val="5"/>
        </w:numPr>
        <w:spacing w:after="0" w:line="240" w:lineRule="auto"/>
      </w:pPr>
      <w:r w:rsidRPr="009522EF">
        <w:t>Modifier les images et les textes.</w:t>
      </w:r>
    </w:p>
    <w:p w14:paraId="46D7AD3A" w14:textId="77777777" w:rsidR="00EA47CC" w:rsidRPr="009522EF" w:rsidRDefault="00EA47CC" w:rsidP="00AE78CC">
      <w:pPr>
        <w:numPr>
          <w:ilvl w:val="1"/>
          <w:numId w:val="5"/>
        </w:numPr>
        <w:spacing w:after="0" w:line="240" w:lineRule="auto"/>
      </w:pPr>
      <w:r w:rsidRPr="009522EF">
        <w:t>Changer l’ordre des parties du carrousel.</w:t>
      </w:r>
    </w:p>
    <w:p w14:paraId="5B1D6B2D" w14:textId="77777777" w:rsidR="00EA47CC" w:rsidRPr="009522EF" w:rsidRDefault="00EA47CC" w:rsidP="00AE78CC">
      <w:pPr>
        <w:numPr>
          <w:ilvl w:val="1"/>
          <w:numId w:val="5"/>
        </w:numPr>
        <w:spacing w:after="0" w:line="240" w:lineRule="auto"/>
      </w:pPr>
      <w:r w:rsidRPr="009522EF">
        <w:t>Ajouter ou supprimer des sections en fonction des besoins.</w:t>
      </w:r>
    </w:p>
    <w:p w14:paraId="12A586C6" w14:textId="77777777" w:rsidR="00EA47CC" w:rsidRPr="009522EF" w:rsidRDefault="00EA47CC" w:rsidP="00EA47CC">
      <w:pPr>
        <w:spacing w:after="0"/>
        <w:rPr>
          <w:b/>
          <w:bCs/>
        </w:rPr>
      </w:pPr>
      <w:r w:rsidRPr="009522EF">
        <w:rPr>
          <w:rFonts w:eastAsia="Times New Roman"/>
          <w:b/>
          <w:bCs/>
        </w:rPr>
        <w:t>Texte fixe</w:t>
      </w:r>
      <w:r w:rsidRPr="009522EF">
        <w:rPr>
          <w:b/>
          <w:bCs/>
        </w:rPr>
        <w:t xml:space="preserve"> :</w:t>
      </w:r>
    </w:p>
    <w:p w14:paraId="73302335" w14:textId="77777777" w:rsidR="00EA47CC" w:rsidRPr="009522EF" w:rsidRDefault="00EA47CC" w:rsidP="00AE78CC">
      <w:pPr>
        <w:numPr>
          <w:ilvl w:val="0"/>
          <w:numId w:val="6"/>
        </w:numPr>
        <w:spacing w:after="0" w:line="240" w:lineRule="auto"/>
      </w:pPr>
      <w:r w:rsidRPr="009522EF">
        <w:t xml:space="preserve">Sous le carrousel, un texte fixe sera affiché. Ce texte doit également être </w:t>
      </w:r>
      <w:r w:rsidRPr="009522EF">
        <w:rPr>
          <w:rFonts w:eastAsia="Times New Roman"/>
          <w:b/>
          <w:bCs/>
        </w:rPr>
        <w:t>modifiable via le back-office</w:t>
      </w:r>
      <w:r w:rsidRPr="009522EF">
        <w:t xml:space="preserve"> pour permettre la mise à jour régulière des messages importants ou des descriptions spécifiques.</w:t>
      </w:r>
    </w:p>
    <w:p w14:paraId="18C39AD2" w14:textId="77777777" w:rsidR="00EA47CC" w:rsidRPr="009522EF" w:rsidRDefault="00EA47CC" w:rsidP="00EA47CC">
      <w:pPr>
        <w:spacing w:after="0"/>
        <w:rPr>
          <w:b/>
          <w:bCs/>
        </w:rPr>
      </w:pPr>
      <w:r w:rsidRPr="009522EF">
        <w:rPr>
          <w:rFonts w:eastAsia="Times New Roman"/>
          <w:b/>
          <w:bCs/>
        </w:rPr>
        <w:t>Grille de catégories</w:t>
      </w:r>
      <w:r w:rsidRPr="009522EF">
        <w:rPr>
          <w:b/>
          <w:bCs/>
        </w:rPr>
        <w:t xml:space="preserve"> :</w:t>
      </w:r>
    </w:p>
    <w:p w14:paraId="231739CA" w14:textId="77777777" w:rsidR="00EA47CC" w:rsidRPr="009522EF" w:rsidRDefault="00EA47CC" w:rsidP="00AE78CC">
      <w:pPr>
        <w:numPr>
          <w:ilvl w:val="0"/>
          <w:numId w:val="7"/>
        </w:numPr>
        <w:spacing w:after="0" w:line="240" w:lineRule="auto"/>
      </w:pPr>
      <w:r w:rsidRPr="009522EF">
        <w:t xml:space="preserve">La page d'accueil contiendra ensuite une </w:t>
      </w:r>
      <w:r w:rsidRPr="009522EF">
        <w:rPr>
          <w:rFonts w:eastAsia="Times New Roman"/>
          <w:b/>
          <w:bCs/>
        </w:rPr>
        <w:t>grille de liens visuels</w:t>
      </w:r>
      <w:r w:rsidRPr="009522EF">
        <w:t xml:space="preserve"> représentant les différentes </w:t>
      </w:r>
      <w:r w:rsidRPr="009522EF">
        <w:rPr>
          <w:rFonts w:eastAsia="Times New Roman"/>
          <w:b/>
          <w:bCs/>
        </w:rPr>
        <w:t>catégories de produits</w:t>
      </w:r>
      <w:r w:rsidRPr="009522EF">
        <w:t xml:space="preserve"> proposés par la société.</w:t>
      </w:r>
    </w:p>
    <w:p w14:paraId="4D10C982" w14:textId="77777777" w:rsidR="00EA47CC" w:rsidRPr="009522EF" w:rsidRDefault="00EA47CC" w:rsidP="00AE78CC">
      <w:pPr>
        <w:numPr>
          <w:ilvl w:val="1"/>
          <w:numId w:val="7"/>
        </w:numPr>
        <w:spacing w:after="0" w:line="240" w:lineRule="auto"/>
      </w:pPr>
      <w:r w:rsidRPr="009522EF">
        <w:t xml:space="preserve">Chaque image de catégorie sera </w:t>
      </w:r>
      <w:r w:rsidRPr="009522EF">
        <w:rPr>
          <w:rFonts w:eastAsia="Times New Roman"/>
          <w:b/>
          <w:bCs/>
        </w:rPr>
        <w:t>personnalisable</w:t>
      </w:r>
      <w:r w:rsidRPr="009522EF">
        <w:t xml:space="preserve"> via le back-office, tout comme le </w:t>
      </w:r>
      <w:r w:rsidRPr="009522EF">
        <w:rPr>
          <w:rFonts w:eastAsia="Times New Roman"/>
          <w:b/>
          <w:bCs/>
        </w:rPr>
        <w:t>nom de la catégorie</w:t>
      </w:r>
      <w:r w:rsidRPr="009522EF">
        <w:t>.</w:t>
      </w:r>
    </w:p>
    <w:p w14:paraId="180F52E0" w14:textId="77777777" w:rsidR="00EA47CC" w:rsidRPr="009522EF" w:rsidRDefault="00EA47CC" w:rsidP="00AE78CC">
      <w:pPr>
        <w:numPr>
          <w:ilvl w:val="1"/>
          <w:numId w:val="7"/>
        </w:numPr>
        <w:spacing w:after="0" w:line="240" w:lineRule="auto"/>
      </w:pPr>
      <w:r w:rsidRPr="009522EF">
        <w:t>L’ordre d’affichage des catégories dans la grille doit pouvoir être modifié, permettant de mettre en avant certaines catégories en fonction des promotions ou des saisons.</w:t>
      </w:r>
    </w:p>
    <w:p w14:paraId="1EEB1C44" w14:textId="77777777" w:rsidR="00EA47CC" w:rsidRPr="009522EF" w:rsidRDefault="00EA47CC" w:rsidP="00EA47CC">
      <w:pPr>
        <w:spacing w:after="0"/>
        <w:rPr>
          <w:b/>
          <w:bCs/>
        </w:rPr>
      </w:pPr>
      <w:r w:rsidRPr="009522EF">
        <w:rPr>
          <w:rFonts w:eastAsia="Times New Roman"/>
          <w:b/>
          <w:bCs/>
        </w:rPr>
        <w:t xml:space="preserve">Les </w:t>
      </w:r>
      <w:r>
        <w:rPr>
          <w:b/>
          <w:bCs/>
        </w:rPr>
        <w:t xml:space="preserve">Top Produits </w:t>
      </w:r>
      <w:r w:rsidRPr="009522EF">
        <w:rPr>
          <w:rFonts w:eastAsia="Times New Roman"/>
          <w:b/>
          <w:bCs/>
        </w:rPr>
        <w:t>du moment</w:t>
      </w:r>
      <w:r w:rsidRPr="009522EF">
        <w:rPr>
          <w:b/>
          <w:bCs/>
        </w:rPr>
        <w:t xml:space="preserve"> :</w:t>
      </w:r>
    </w:p>
    <w:p w14:paraId="3CA81BB8" w14:textId="77777777" w:rsidR="00EA47CC" w:rsidRPr="009522EF" w:rsidRDefault="00EA47CC" w:rsidP="00AE78CC">
      <w:pPr>
        <w:numPr>
          <w:ilvl w:val="0"/>
          <w:numId w:val="8"/>
        </w:numPr>
        <w:spacing w:after="0" w:line="240" w:lineRule="auto"/>
      </w:pPr>
      <w:r w:rsidRPr="009522EF">
        <w:t xml:space="preserve">Juste en dessous de la grille des catégories, un titre intitulé </w:t>
      </w:r>
      <w:r w:rsidRPr="009522EF">
        <w:rPr>
          <w:rFonts w:eastAsia="Times New Roman"/>
          <w:b/>
          <w:bCs/>
        </w:rPr>
        <w:t xml:space="preserve">« Les </w:t>
      </w:r>
      <w:r>
        <w:rPr>
          <w:b/>
          <w:bCs/>
        </w:rPr>
        <w:t>Top Produits</w:t>
      </w:r>
      <w:r w:rsidRPr="009522EF">
        <w:rPr>
          <w:rFonts w:eastAsia="Times New Roman"/>
          <w:b/>
          <w:bCs/>
        </w:rPr>
        <w:t xml:space="preserve"> du moment »</w:t>
      </w:r>
      <w:r w:rsidRPr="009522EF">
        <w:t xml:space="preserve"> introduira une sélection de produits vedettes.</w:t>
      </w:r>
    </w:p>
    <w:p w14:paraId="183C3278" w14:textId="77777777" w:rsidR="00EA47CC" w:rsidRPr="009522EF" w:rsidRDefault="00EA47CC" w:rsidP="00AE78CC">
      <w:pPr>
        <w:numPr>
          <w:ilvl w:val="1"/>
          <w:numId w:val="8"/>
        </w:numPr>
        <w:spacing w:after="0" w:line="240" w:lineRule="auto"/>
      </w:pPr>
      <w:r w:rsidRPr="009522EF">
        <w:t xml:space="preserve">Cette section affichera une </w:t>
      </w:r>
      <w:r w:rsidRPr="009522EF">
        <w:rPr>
          <w:rFonts w:eastAsia="Times New Roman"/>
          <w:b/>
          <w:bCs/>
        </w:rPr>
        <w:t>grille de produits sélectionnés</w:t>
      </w:r>
      <w:r w:rsidRPr="009522EF">
        <w:t xml:space="preserve"> via le back-office. Les produits mis en avant pourront être choisis et leur ordre modifié dans cette grille, permettant à l’équipe de gestion de promouvoir certains articles.</w:t>
      </w:r>
    </w:p>
    <w:p w14:paraId="5868EA27" w14:textId="77777777" w:rsidR="00EA47CC" w:rsidRPr="009522EF" w:rsidRDefault="00EA47CC" w:rsidP="00AE78CC">
      <w:pPr>
        <w:numPr>
          <w:ilvl w:val="1"/>
          <w:numId w:val="8"/>
        </w:numPr>
        <w:spacing w:after="0" w:line="240" w:lineRule="auto"/>
      </w:pPr>
      <w:r w:rsidRPr="009522EF">
        <w:t xml:space="preserve">Chaque produit sera représenté par une </w:t>
      </w:r>
      <w:r w:rsidRPr="009522EF">
        <w:rPr>
          <w:rFonts w:eastAsia="Times New Roman"/>
          <w:b/>
          <w:bCs/>
        </w:rPr>
        <w:t>image</w:t>
      </w:r>
      <w:r w:rsidRPr="009522EF">
        <w:t xml:space="preserve"> et un </w:t>
      </w:r>
      <w:r w:rsidRPr="009522EF">
        <w:rPr>
          <w:rFonts w:eastAsia="Times New Roman"/>
          <w:b/>
          <w:bCs/>
        </w:rPr>
        <w:t>nom</w:t>
      </w:r>
      <w:r w:rsidRPr="009522EF">
        <w:t xml:space="preserve"> dans un format simple et cohérent avec la grille des catégories.</w:t>
      </w:r>
    </w:p>
    <w:p w14:paraId="4BEBBBB9" w14:textId="77777777" w:rsidR="00EA47CC" w:rsidRPr="009522EF" w:rsidRDefault="00EA47CC" w:rsidP="00EA47CC">
      <w:pPr>
        <w:spacing w:after="0"/>
        <w:rPr>
          <w:b/>
          <w:bCs/>
        </w:rPr>
      </w:pPr>
      <w:r w:rsidRPr="009522EF">
        <w:rPr>
          <w:rFonts w:eastAsia="Times New Roman"/>
          <w:b/>
          <w:bCs/>
        </w:rPr>
        <w:t>Pied de page (Desktop)</w:t>
      </w:r>
      <w:r w:rsidRPr="009522EF">
        <w:rPr>
          <w:b/>
          <w:bCs/>
        </w:rPr>
        <w:t xml:space="preserve"> :</w:t>
      </w:r>
    </w:p>
    <w:p w14:paraId="2D8D9514" w14:textId="77777777" w:rsidR="00EA47CC" w:rsidRPr="009522EF" w:rsidRDefault="00EA47CC" w:rsidP="00AE78CC">
      <w:pPr>
        <w:numPr>
          <w:ilvl w:val="0"/>
          <w:numId w:val="9"/>
        </w:numPr>
        <w:spacing w:after="0" w:line="240" w:lineRule="auto"/>
      </w:pPr>
      <w:r w:rsidRPr="009522EF">
        <w:t xml:space="preserve">Pour la version </w:t>
      </w:r>
      <w:r w:rsidRPr="009522EF">
        <w:rPr>
          <w:rFonts w:eastAsia="Times New Roman"/>
          <w:b/>
          <w:bCs/>
        </w:rPr>
        <w:t>desktop</w:t>
      </w:r>
      <w:r w:rsidRPr="009522EF">
        <w:t>, le pied-de-page ne doit pas être fixe. Il doit descendre au fur et à mesure que l'utilisateur fait défiler le contenu de la page. Ce comportement permet une navigation fluide et n’obstrue pas la vue lors de la consultation des produits.</w:t>
      </w:r>
    </w:p>
    <w:p w14:paraId="2B9CF72F" w14:textId="77777777" w:rsidR="00EA47CC" w:rsidRPr="009522EF" w:rsidRDefault="00EA47CC" w:rsidP="00AE78CC">
      <w:pPr>
        <w:numPr>
          <w:ilvl w:val="0"/>
          <w:numId w:val="9"/>
        </w:numPr>
        <w:spacing w:after="0" w:line="240" w:lineRule="auto"/>
      </w:pPr>
      <w:r w:rsidRPr="009522EF">
        <w:t>Le pied de page inclura les éléments suivants :</w:t>
      </w:r>
    </w:p>
    <w:p w14:paraId="3FC39486" w14:textId="77777777" w:rsidR="00EA47CC" w:rsidRPr="009522EF" w:rsidRDefault="00EA47CC" w:rsidP="00AE78CC">
      <w:pPr>
        <w:numPr>
          <w:ilvl w:val="1"/>
          <w:numId w:val="9"/>
        </w:numPr>
        <w:spacing w:after="0" w:line="240" w:lineRule="auto"/>
      </w:pPr>
      <w:r w:rsidRPr="009522EF">
        <w:rPr>
          <w:rFonts w:eastAsia="Times New Roman"/>
          <w:b/>
          <w:bCs/>
        </w:rPr>
        <w:t>Mentions légales</w:t>
      </w:r>
      <w:r w:rsidRPr="009522EF">
        <w:t xml:space="preserve">, </w:t>
      </w:r>
      <w:r w:rsidRPr="009522EF">
        <w:rPr>
          <w:rFonts w:eastAsia="Times New Roman"/>
          <w:b/>
          <w:bCs/>
        </w:rPr>
        <w:t>CGU</w:t>
      </w:r>
      <w:r w:rsidRPr="009522EF">
        <w:t xml:space="preserve">, </w:t>
      </w:r>
      <w:r w:rsidRPr="009522EF">
        <w:rPr>
          <w:rFonts w:eastAsia="Times New Roman"/>
          <w:b/>
          <w:bCs/>
        </w:rPr>
        <w:t>contact</w:t>
      </w:r>
      <w:r w:rsidRPr="009522EF">
        <w:t xml:space="preserve">, et </w:t>
      </w:r>
      <w:r w:rsidRPr="009522EF">
        <w:rPr>
          <w:rFonts w:eastAsia="Times New Roman"/>
          <w:b/>
          <w:bCs/>
        </w:rPr>
        <w:t>liens vers les réseaux sociaux</w:t>
      </w:r>
      <w:r w:rsidRPr="009522EF">
        <w:t>.</w:t>
      </w:r>
    </w:p>
    <w:p w14:paraId="4D25B956" w14:textId="77777777" w:rsidR="00EA47CC" w:rsidRPr="009522EF" w:rsidRDefault="00EA47CC" w:rsidP="00AE78CC">
      <w:pPr>
        <w:numPr>
          <w:ilvl w:val="1"/>
          <w:numId w:val="9"/>
        </w:numPr>
        <w:spacing w:after="0" w:line="240" w:lineRule="auto"/>
      </w:pPr>
      <w:r w:rsidRPr="009522EF">
        <w:t>Le contenu du pied de page restera accessible via un menu dans l’en-tête en mode mobile.</w:t>
      </w:r>
    </w:p>
    <w:p w14:paraId="501BAE9E" w14:textId="03798426" w:rsidR="00EA47CC" w:rsidRDefault="00432FC9" w:rsidP="002F273E">
      <w:r>
        <w:rPr>
          <w:noProof/>
        </w:rPr>
        <w:pict w14:anchorId="0D20C7BB">
          <v:rect id="_x0000_i1025" alt="" style="width:454.3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76"/>
      </w:tblGrid>
      <w:tr w:rsidR="002F273E" w14:paraId="02C6F16F" w14:textId="77777777" w:rsidTr="002F273E">
        <w:tc>
          <w:tcPr>
            <w:tcW w:w="9076" w:type="dxa"/>
          </w:tcPr>
          <w:p w14:paraId="56242092" w14:textId="43027028" w:rsidR="003D0970" w:rsidRDefault="003D0970" w:rsidP="002F273E">
            <w:pPr>
              <w:rPr>
                <w:rFonts w:eastAsia="Times New Roman"/>
                <w:b/>
                <w:bCs/>
              </w:rPr>
            </w:pPr>
            <w:r>
              <w:rPr>
                <w:noProof/>
              </w:rPr>
              <w:drawing>
                <wp:inline distT="0" distB="0" distL="0" distR="0" wp14:anchorId="4F9596AE" wp14:editId="38C27D7C">
                  <wp:extent cx="446227" cy="446227"/>
                  <wp:effectExtent l="0" t="0" r="0" b="0"/>
                  <wp:docPr id="1036502851"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788898FC" w14:textId="6C13FED5" w:rsidR="002F273E" w:rsidRPr="009522EF" w:rsidRDefault="002F273E" w:rsidP="002F273E">
            <w:pPr>
              <w:rPr>
                <w:b/>
                <w:bCs/>
                <w:sz w:val="20"/>
                <w:szCs w:val="20"/>
              </w:rPr>
            </w:pPr>
            <w:r w:rsidRPr="009522EF">
              <w:rPr>
                <w:rFonts w:eastAsia="Times New Roman"/>
                <w:b/>
                <w:bCs/>
                <w:sz w:val="20"/>
                <w:szCs w:val="20"/>
              </w:rPr>
              <w:t>Résumé des fonctionnalités principales</w:t>
            </w:r>
            <w:r w:rsidRPr="009522EF">
              <w:rPr>
                <w:b/>
                <w:bCs/>
                <w:sz w:val="20"/>
                <w:szCs w:val="20"/>
              </w:rPr>
              <w:t xml:space="preserve"> :</w:t>
            </w:r>
          </w:p>
          <w:p w14:paraId="2B61F010" w14:textId="77777777" w:rsidR="002F273E" w:rsidRPr="009522EF" w:rsidRDefault="002F273E" w:rsidP="00AE78CC">
            <w:pPr>
              <w:numPr>
                <w:ilvl w:val="0"/>
                <w:numId w:val="10"/>
              </w:numPr>
              <w:rPr>
                <w:sz w:val="20"/>
                <w:szCs w:val="20"/>
              </w:rPr>
            </w:pPr>
            <w:r w:rsidRPr="009522EF">
              <w:rPr>
                <w:rFonts w:eastAsia="Times New Roman"/>
                <w:b/>
                <w:bCs/>
                <w:sz w:val="20"/>
                <w:szCs w:val="20"/>
              </w:rPr>
              <w:t>Personnalisation via le back-office</w:t>
            </w:r>
            <w:r w:rsidRPr="009522EF">
              <w:rPr>
                <w:sz w:val="20"/>
                <w:szCs w:val="20"/>
              </w:rPr>
              <w:t xml:space="preserve"> : Les images, textes, et l’ordre des catégories et produits affichés sur la page d’accueil doivent être entièrement modifiables par les administrateurs depuis un back-office intuitif.</w:t>
            </w:r>
          </w:p>
          <w:p w14:paraId="67435AAB" w14:textId="77777777" w:rsidR="002F273E" w:rsidRPr="009522EF" w:rsidRDefault="002F273E" w:rsidP="00AE78CC">
            <w:pPr>
              <w:numPr>
                <w:ilvl w:val="0"/>
                <w:numId w:val="10"/>
              </w:numPr>
              <w:rPr>
                <w:sz w:val="20"/>
                <w:szCs w:val="20"/>
              </w:rPr>
            </w:pPr>
            <w:r w:rsidRPr="009522EF">
              <w:rPr>
                <w:rFonts w:eastAsia="Times New Roman"/>
                <w:b/>
                <w:bCs/>
                <w:sz w:val="20"/>
                <w:szCs w:val="20"/>
              </w:rPr>
              <w:t>Grille dynamique</w:t>
            </w:r>
            <w:r w:rsidRPr="009522EF">
              <w:rPr>
                <w:sz w:val="20"/>
                <w:szCs w:val="20"/>
              </w:rPr>
              <w:t xml:space="preserve"> : Tant pour les catégories que pour les produits vedettes, une grille simple et esthétique permettra aux utilisateurs de naviguer facilement entre les offres proposées.</w:t>
            </w:r>
          </w:p>
          <w:p w14:paraId="4339282C" w14:textId="1DFA4F8E" w:rsidR="002F273E" w:rsidRDefault="002F273E" w:rsidP="002F273E">
            <w:r w:rsidRPr="009522EF">
              <w:rPr>
                <w:rFonts w:eastAsia="Times New Roman"/>
                <w:b/>
                <w:bCs/>
                <w:sz w:val="20"/>
                <w:szCs w:val="20"/>
              </w:rPr>
              <w:t>Optimisation pour desktop et mobile</w:t>
            </w:r>
            <w:r w:rsidRPr="009522EF">
              <w:rPr>
                <w:sz w:val="20"/>
                <w:szCs w:val="20"/>
              </w:rPr>
              <w:t xml:space="preserve"> : La page d’accueil et son pied de page doivent être adaptés aux formats desktop et mobile, offrant une expérience utilisateur optimale sur les deux plateformes.</w:t>
            </w:r>
          </w:p>
        </w:tc>
      </w:tr>
    </w:tbl>
    <w:p w14:paraId="0FF47FD1" w14:textId="77777777" w:rsidR="00EA47CC" w:rsidRPr="00EA47CC" w:rsidRDefault="00EA47CC" w:rsidP="00EA47CC">
      <w:pPr>
        <w:pStyle w:val="Textbody"/>
      </w:pPr>
    </w:p>
    <w:p w14:paraId="18261A88" w14:textId="77777777" w:rsidR="00EA47CC" w:rsidRPr="00EA47CC" w:rsidRDefault="00EA47CC" w:rsidP="001E2ABE">
      <w:pPr>
        <w:pStyle w:val="Titre1"/>
        <w:spacing w:before="0" w:after="240"/>
      </w:pPr>
      <w:bookmarkStart w:id="8" w:name="_Toc177114745"/>
      <w:r w:rsidRPr="00FE0DD8">
        <w:lastRenderedPageBreak/>
        <w:t>Page d’accès au catalogue de produits</w:t>
      </w:r>
      <w:bookmarkEnd w:id="8"/>
    </w:p>
    <w:p w14:paraId="5C52DD41" w14:textId="77777777" w:rsidR="00EA47CC" w:rsidRPr="00FE0DD8" w:rsidRDefault="00EA47CC" w:rsidP="00EA47CC">
      <w:pPr>
        <w:spacing w:after="0"/>
      </w:pPr>
      <w:r w:rsidRPr="00FE0DD8">
        <w:t xml:space="preserve">Cette page servira de </w:t>
      </w:r>
      <w:r w:rsidRPr="00FE0DD8">
        <w:rPr>
          <w:rFonts w:eastAsia="Times New Roman"/>
          <w:b/>
          <w:bCs/>
        </w:rPr>
        <w:t>point d’accès principal</w:t>
      </w:r>
      <w:r w:rsidRPr="00FE0DD8">
        <w:t xml:space="preserve"> au catalogue de produits, en mettant en avant les différentes catégories disponibles. Elle présentera les éléments suivants :</w:t>
      </w:r>
    </w:p>
    <w:p w14:paraId="71FEF5E1" w14:textId="77777777" w:rsidR="00EA47CC" w:rsidRPr="00FE0DD8" w:rsidRDefault="00EA47CC" w:rsidP="00EA47CC">
      <w:pPr>
        <w:spacing w:after="0"/>
        <w:rPr>
          <w:b/>
          <w:bCs/>
        </w:rPr>
      </w:pPr>
      <w:r w:rsidRPr="00FE0DD8">
        <w:rPr>
          <w:rFonts w:eastAsia="Times New Roman"/>
          <w:b/>
          <w:bCs/>
        </w:rPr>
        <w:t>Image principale de la catégorie</w:t>
      </w:r>
    </w:p>
    <w:p w14:paraId="5D2BAED3" w14:textId="77777777" w:rsidR="00EA47CC" w:rsidRPr="00FE0DD8" w:rsidRDefault="00EA47CC" w:rsidP="00AE78CC">
      <w:pPr>
        <w:numPr>
          <w:ilvl w:val="0"/>
          <w:numId w:val="11"/>
        </w:numPr>
        <w:spacing w:after="0" w:line="240" w:lineRule="auto"/>
      </w:pPr>
      <w:r w:rsidRPr="00FE0DD8">
        <w:t xml:space="preserve">En haut de la page, une </w:t>
      </w:r>
      <w:r w:rsidRPr="00FE0DD8">
        <w:rPr>
          <w:rFonts w:eastAsia="Times New Roman"/>
          <w:b/>
          <w:bCs/>
        </w:rPr>
        <w:t>image principale</w:t>
      </w:r>
      <w:r w:rsidRPr="00FE0DD8">
        <w:t xml:space="preserve"> sera affichée, reprenant celle utilisée dans la grille de catégories sur la page d'accueil.</w:t>
      </w:r>
    </w:p>
    <w:p w14:paraId="6FDEB8AE" w14:textId="77777777" w:rsidR="00EA47CC" w:rsidRPr="00FE0DD8" w:rsidRDefault="00EA47CC" w:rsidP="00AE78CC">
      <w:pPr>
        <w:numPr>
          <w:ilvl w:val="0"/>
          <w:numId w:val="11"/>
        </w:numPr>
        <w:spacing w:after="0" w:line="240" w:lineRule="auto"/>
      </w:pPr>
      <w:r w:rsidRPr="00FE0DD8">
        <w:t xml:space="preserve">Cette image sera surmontée d’une </w:t>
      </w:r>
      <w:r w:rsidRPr="00FE0DD8">
        <w:rPr>
          <w:rFonts w:eastAsia="Times New Roman"/>
          <w:b/>
          <w:bCs/>
        </w:rPr>
        <w:t>surimpression</w:t>
      </w:r>
      <w:r w:rsidRPr="00FE0DD8">
        <w:t xml:space="preserve"> affichant le </w:t>
      </w:r>
      <w:r w:rsidRPr="00FE0DD8">
        <w:rPr>
          <w:rFonts w:eastAsia="Times New Roman"/>
          <w:b/>
          <w:bCs/>
        </w:rPr>
        <w:t>nom de la catégorie</w:t>
      </w:r>
      <w:r w:rsidRPr="00FE0DD8">
        <w:t>.</w:t>
      </w:r>
    </w:p>
    <w:p w14:paraId="4E5FD7DB" w14:textId="77777777" w:rsidR="00EA47CC" w:rsidRPr="00FE0DD8" w:rsidRDefault="00EA47CC" w:rsidP="00AE78CC">
      <w:pPr>
        <w:numPr>
          <w:ilvl w:val="0"/>
          <w:numId w:val="11"/>
        </w:numPr>
        <w:spacing w:after="0" w:line="240" w:lineRule="auto"/>
      </w:pPr>
      <w:r w:rsidRPr="00FE0DD8">
        <w:t xml:space="preserve">Sous l’image, une </w:t>
      </w:r>
      <w:r w:rsidRPr="00FE0DD8">
        <w:rPr>
          <w:rFonts w:eastAsia="Times New Roman"/>
          <w:b/>
          <w:bCs/>
        </w:rPr>
        <w:t>description</w:t>
      </w:r>
      <w:r w:rsidRPr="00FE0DD8">
        <w:t xml:space="preserve"> de la catégorie sera fournie, permettant aux utilisateurs de comprendre le type de produits disponibles dans cette section.</w:t>
      </w:r>
    </w:p>
    <w:p w14:paraId="4DE8D4EF" w14:textId="77777777" w:rsidR="00EA47CC" w:rsidRPr="00FE0DD8" w:rsidRDefault="00EA47CC" w:rsidP="00EA47CC">
      <w:pPr>
        <w:spacing w:after="0"/>
        <w:rPr>
          <w:b/>
          <w:bCs/>
        </w:rPr>
      </w:pPr>
      <w:r w:rsidRPr="00FE0DD8">
        <w:rPr>
          <w:rFonts w:eastAsia="Times New Roman"/>
          <w:b/>
          <w:bCs/>
        </w:rPr>
        <w:t>Affichage des produits</w:t>
      </w:r>
    </w:p>
    <w:p w14:paraId="783DAFA2" w14:textId="77777777" w:rsidR="00EA47CC" w:rsidRPr="00FE0DD8" w:rsidRDefault="00EA47CC" w:rsidP="00AE78CC">
      <w:pPr>
        <w:numPr>
          <w:ilvl w:val="0"/>
          <w:numId w:val="12"/>
        </w:numPr>
        <w:spacing w:after="0" w:line="240" w:lineRule="auto"/>
      </w:pPr>
      <w:r w:rsidRPr="00FE0DD8">
        <w:t>Les produits seront affichés sous la description de la catégorie, avec un format qui varie selon le type de terminal utilisé :</w:t>
      </w:r>
    </w:p>
    <w:p w14:paraId="7187DFBF" w14:textId="77777777" w:rsidR="00EA47CC" w:rsidRPr="00FE0DD8" w:rsidRDefault="00EA47CC" w:rsidP="00AE78CC">
      <w:pPr>
        <w:numPr>
          <w:ilvl w:val="1"/>
          <w:numId w:val="12"/>
        </w:numPr>
        <w:spacing w:after="0" w:line="240" w:lineRule="auto"/>
      </w:pPr>
      <w:r w:rsidRPr="00FE0DD8">
        <w:rPr>
          <w:rFonts w:eastAsia="Times New Roman"/>
          <w:b/>
          <w:bCs/>
        </w:rPr>
        <w:t>Mobile</w:t>
      </w:r>
      <w:r w:rsidRPr="00FE0DD8">
        <w:t xml:space="preserve"> : Les produits seront présentés sous forme de </w:t>
      </w:r>
      <w:r w:rsidRPr="00FE0DD8">
        <w:rPr>
          <w:rFonts w:eastAsia="Times New Roman"/>
          <w:b/>
          <w:bCs/>
        </w:rPr>
        <w:t>liste</w:t>
      </w:r>
      <w:r w:rsidRPr="00FE0DD8">
        <w:t xml:space="preserve"> verticale, permettant une navigation simplifiée sur les petits écrans.</w:t>
      </w:r>
    </w:p>
    <w:p w14:paraId="049F9302" w14:textId="77777777" w:rsidR="00EA47CC" w:rsidRPr="00FE0DD8" w:rsidRDefault="00EA47CC" w:rsidP="00AE78CC">
      <w:pPr>
        <w:numPr>
          <w:ilvl w:val="1"/>
          <w:numId w:val="12"/>
        </w:numPr>
        <w:spacing w:after="0" w:line="240" w:lineRule="auto"/>
      </w:pPr>
      <w:r w:rsidRPr="00FE0DD8">
        <w:rPr>
          <w:rFonts w:eastAsia="Times New Roman"/>
          <w:b/>
          <w:bCs/>
        </w:rPr>
        <w:t>Desktop</w:t>
      </w:r>
      <w:r w:rsidRPr="00FE0DD8">
        <w:t xml:space="preserve"> : Les produits seront disposés sous forme de </w:t>
      </w:r>
      <w:r w:rsidRPr="00FE0DD8">
        <w:rPr>
          <w:rFonts w:eastAsia="Times New Roman"/>
          <w:b/>
          <w:bCs/>
        </w:rPr>
        <w:t>grille</w:t>
      </w:r>
      <w:r w:rsidRPr="00FE0DD8">
        <w:t>, similaire à celles déjà présentes sur la page d’accueil, avec quelques modifications d’affichage pour s’adapter à la navigation desktop.</w:t>
      </w:r>
    </w:p>
    <w:p w14:paraId="78D76780" w14:textId="77777777" w:rsidR="00EA47CC" w:rsidRPr="00FE0DD8" w:rsidRDefault="00EA47CC" w:rsidP="00EA47CC">
      <w:pPr>
        <w:spacing w:after="0"/>
        <w:rPr>
          <w:b/>
          <w:bCs/>
        </w:rPr>
      </w:pPr>
      <w:r w:rsidRPr="00FE0DD8">
        <w:rPr>
          <w:rFonts w:eastAsia="Times New Roman"/>
          <w:b/>
          <w:bCs/>
        </w:rPr>
        <w:t>Informations des produits</w:t>
      </w:r>
    </w:p>
    <w:p w14:paraId="7AAA870B" w14:textId="77777777" w:rsidR="00EA47CC" w:rsidRPr="00FE0DD8" w:rsidRDefault="00EA47CC" w:rsidP="00EA47CC">
      <w:pPr>
        <w:spacing w:after="0"/>
      </w:pPr>
      <w:r w:rsidRPr="00FE0DD8">
        <w:t>Chaque produit affiché dans la catégorie devra inclure les informations suivantes :</w:t>
      </w:r>
    </w:p>
    <w:p w14:paraId="7B0BA043" w14:textId="77777777" w:rsidR="00EA47CC" w:rsidRPr="00FE0DD8" w:rsidRDefault="00EA47CC" w:rsidP="00AE78CC">
      <w:pPr>
        <w:numPr>
          <w:ilvl w:val="0"/>
          <w:numId w:val="13"/>
        </w:numPr>
        <w:spacing w:after="0" w:line="240" w:lineRule="auto"/>
      </w:pPr>
      <w:r w:rsidRPr="00FE0DD8">
        <w:rPr>
          <w:rFonts w:eastAsia="Times New Roman"/>
          <w:b/>
          <w:bCs/>
        </w:rPr>
        <w:t>Nom du produit</w:t>
      </w:r>
      <w:r w:rsidRPr="00FE0DD8">
        <w:t xml:space="preserve"> : Affiché de manière claire, en tant qu’élément principal.</w:t>
      </w:r>
    </w:p>
    <w:p w14:paraId="08102081" w14:textId="77777777" w:rsidR="00EA47CC" w:rsidRPr="00FE0DD8" w:rsidRDefault="00EA47CC" w:rsidP="00AE78CC">
      <w:pPr>
        <w:numPr>
          <w:ilvl w:val="0"/>
          <w:numId w:val="13"/>
        </w:numPr>
        <w:spacing w:after="0" w:line="240" w:lineRule="auto"/>
      </w:pPr>
      <w:r w:rsidRPr="00FE0DD8">
        <w:rPr>
          <w:rFonts w:eastAsia="Times New Roman"/>
          <w:b/>
          <w:bCs/>
        </w:rPr>
        <w:t>Prix</w:t>
      </w:r>
      <w:r w:rsidRPr="00FE0DD8">
        <w:t xml:space="preserve"> : Visible juste sous le nom du produit pour une consultation rapide.</w:t>
      </w:r>
    </w:p>
    <w:p w14:paraId="6DBBB992" w14:textId="77777777" w:rsidR="00EA47CC" w:rsidRPr="00FE0DD8" w:rsidRDefault="00EA47CC" w:rsidP="00AE78CC">
      <w:pPr>
        <w:numPr>
          <w:ilvl w:val="0"/>
          <w:numId w:val="13"/>
        </w:numPr>
        <w:spacing w:after="0" w:line="240" w:lineRule="auto"/>
      </w:pPr>
      <w:r w:rsidRPr="00FE0DD8">
        <w:rPr>
          <w:rFonts w:eastAsia="Times New Roman"/>
          <w:b/>
          <w:bCs/>
        </w:rPr>
        <w:t>Stock épuisé</w:t>
      </w:r>
      <w:r w:rsidRPr="00FE0DD8">
        <w:t xml:space="preserve"> : Si le produit est en rupture de stock, cette information devra être affichée sous le prix avec une mention explicite du type </w:t>
      </w:r>
      <w:r w:rsidRPr="00FE0DD8">
        <w:rPr>
          <w:rFonts w:eastAsia="Times New Roman"/>
          <w:b/>
          <w:bCs/>
        </w:rPr>
        <w:t>« Stock épuisé »</w:t>
      </w:r>
      <w:r w:rsidRPr="00FE0DD8">
        <w:t>. Les produits en rupture de stock apparaîtront dans une couleur différente ou légèrement grisée pour signaler leur indisponibilité, tout en restant accessibles pour information.</w:t>
      </w:r>
    </w:p>
    <w:p w14:paraId="55CB0588" w14:textId="77777777" w:rsidR="00EA47CC" w:rsidRPr="00FE0DD8" w:rsidRDefault="00EA47CC" w:rsidP="00EA47CC">
      <w:pPr>
        <w:spacing w:after="0"/>
        <w:rPr>
          <w:b/>
          <w:bCs/>
        </w:rPr>
      </w:pPr>
      <w:r w:rsidRPr="00FE0DD8">
        <w:rPr>
          <w:rFonts w:eastAsia="Times New Roman"/>
          <w:b/>
          <w:bCs/>
        </w:rPr>
        <w:t>Tri des produits</w:t>
      </w:r>
    </w:p>
    <w:p w14:paraId="68A01708" w14:textId="77777777" w:rsidR="00EA47CC" w:rsidRPr="00FE0DD8" w:rsidRDefault="00EA47CC" w:rsidP="00AE78CC">
      <w:pPr>
        <w:numPr>
          <w:ilvl w:val="0"/>
          <w:numId w:val="14"/>
        </w:numPr>
        <w:spacing w:after="0" w:line="240" w:lineRule="auto"/>
      </w:pPr>
      <w:r w:rsidRPr="00FE0DD8">
        <w:t xml:space="preserve">Les produits devront être triés par </w:t>
      </w:r>
      <w:r w:rsidRPr="00FE0DD8">
        <w:rPr>
          <w:rFonts w:eastAsia="Times New Roman"/>
          <w:b/>
          <w:bCs/>
        </w:rPr>
        <w:t>priorité</w:t>
      </w:r>
      <w:r w:rsidRPr="00FE0DD8">
        <w:t xml:space="preserve"> dans l’ordre défini via le back-office. Les produits jugés prioritaires par les administrateurs seront affichés en premier.</w:t>
      </w:r>
    </w:p>
    <w:p w14:paraId="60A08BEF" w14:textId="77777777" w:rsidR="00EA47CC" w:rsidRPr="00FE0DD8" w:rsidRDefault="00EA47CC" w:rsidP="00AE78CC">
      <w:pPr>
        <w:numPr>
          <w:ilvl w:val="0"/>
          <w:numId w:val="14"/>
        </w:numPr>
        <w:spacing w:after="0" w:line="240" w:lineRule="auto"/>
      </w:pPr>
      <w:r w:rsidRPr="00FE0DD8">
        <w:t xml:space="preserve">Les produits </w:t>
      </w:r>
      <w:r w:rsidRPr="00FE0DD8">
        <w:rPr>
          <w:rFonts w:eastAsia="Times New Roman"/>
          <w:b/>
          <w:bCs/>
        </w:rPr>
        <w:t>épuisés</w:t>
      </w:r>
      <w:r w:rsidRPr="00FE0DD8">
        <w:t xml:space="preserve"> seront automatiquement placés </w:t>
      </w:r>
      <w:r w:rsidRPr="00FE0DD8">
        <w:rPr>
          <w:rFonts w:eastAsia="Times New Roman"/>
          <w:b/>
          <w:bCs/>
        </w:rPr>
        <w:t>en dernier</w:t>
      </w:r>
      <w:r w:rsidRPr="00FE0DD8">
        <w:t xml:space="preserve"> dans la liste ou la grille.</w:t>
      </w:r>
    </w:p>
    <w:p w14:paraId="0A253D99" w14:textId="77777777" w:rsidR="00EA47CC" w:rsidRPr="00FE0DD8" w:rsidRDefault="00EA47CC" w:rsidP="00AE78CC">
      <w:pPr>
        <w:numPr>
          <w:ilvl w:val="0"/>
          <w:numId w:val="14"/>
        </w:numPr>
        <w:spacing w:after="0" w:line="240" w:lineRule="auto"/>
      </w:pPr>
      <w:r w:rsidRPr="00FE0DD8">
        <w:t xml:space="preserve">Les produits qui n’ont pas été priorisés explicitement via le back-office apparaîtront </w:t>
      </w:r>
      <w:r w:rsidRPr="00FE0DD8">
        <w:rPr>
          <w:rFonts w:eastAsia="Times New Roman"/>
          <w:b/>
          <w:bCs/>
        </w:rPr>
        <w:t>entre</w:t>
      </w:r>
      <w:r w:rsidRPr="00FE0DD8">
        <w:t xml:space="preserve"> les produits prioritaires et ceux qui sont épuisés. Cela assure une meilleure visibilité des articles les plus importants, tout en permettant aux utilisateurs de voir les produits disponibles avant ceux qui sont en rupture de stock.</w:t>
      </w:r>
    </w:p>
    <w:p w14:paraId="5C2FE2EE" w14:textId="481F486D" w:rsidR="00EA47CC" w:rsidRDefault="00432FC9" w:rsidP="002F273E">
      <w:r>
        <w:rPr>
          <w:noProof/>
        </w:rPr>
        <w:pict w14:anchorId="5F0654AB">
          <v:rect id="_x0000_i1026" alt="" style="width:454.3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76"/>
      </w:tblGrid>
      <w:tr w:rsidR="002F273E" w14:paraId="6B9D0AD0" w14:textId="77777777" w:rsidTr="002F273E">
        <w:tc>
          <w:tcPr>
            <w:tcW w:w="9076" w:type="dxa"/>
          </w:tcPr>
          <w:p w14:paraId="02282B88" w14:textId="5A1AA498" w:rsidR="003D0970" w:rsidRDefault="003D0970" w:rsidP="002F273E">
            <w:pPr>
              <w:rPr>
                <w:rFonts w:eastAsia="Times New Roman"/>
                <w:b/>
                <w:bCs/>
              </w:rPr>
            </w:pPr>
            <w:r>
              <w:rPr>
                <w:noProof/>
              </w:rPr>
              <w:drawing>
                <wp:inline distT="0" distB="0" distL="0" distR="0" wp14:anchorId="4B295128" wp14:editId="0B1B58A1">
                  <wp:extent cx="446227" cy="446227"/>
                  <wp:effectExtent l="0" t="0" r="0" b="0"/>
                  <wp:docPr id="136828784"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06470109" w14:textId="11C9B4C2" w:rsidR="002F273E" w:rsidRPr="00FE0DD8" w:rsidRDefault="002F273E" w:rsidP="002F273E">
            <w:pPr>
              <w:rPr>
                <w:b/>
                <w:bCs/>
                <w:sz w:val="20"/>
                <w:szCs w:val="20"/>
              </w:rPr>
            </w:pPr>
            <w:r w:rsidRPr="00FE0DD8">
              <w:rPr>
                <w:rFonts w:eastAsia="Times New Roman"/>
                <w:b/>
                <w:bCs/>
                <w:sz w:val="20"/>
                <w:szCs w:val="20"/>
              </w:rPr>
              <w:t>Résumé des fonctionnalités principales :</w:t>
            </w:r>
          </w:p>
          <w:p w14:paraId="6CFF6BC4" w14:textId="77777777" w:rsidR="002F273E" w:rsidRPr="00FE0DD8" w:rsidRDefault="002F273E" w:rsidP="00AE78CC">
            <w:pPr>
              <w:numPr>
                <w:ilvl w:val="0"/>
                <w:numId w:val="15"/>
              </w:numPr>
              <w:rPr>
                <w:sz w:val="20"/>
                <w:szCs w:val="20"/>
              </w:rPr>
            </w:pPr>
            <w:r w:rsidRPr="00FE0DD8">
              <w:rPr>
                <w:rFonts w:eastAsia="Times New Roman"/>
                <w:b/>
                <w:bCs/>
                <w:sz w:val="20"/>
                <w:szCs w:val="20"/>
              </w:rPr>
              <w:t>Image principale et description</w:t>
            </w:r>
            <w:r w:rsidRPr="00FE0DD8">
              <w:rPr>
                <w:sz w:val="20"/>
                <w:szCs w:val="20"/>
              </w:rPr>
              <w:t xml:space="preserve"> : Affichage d'une image représentative de la catégorie, avec une description pertinente en-dessous pour introduire les produits.</w:t>
            </w:r>
          </w:p>
          <w:p w14:paraId="1DD63292" w14:textId="77777777" w:rsidR="002F273E" w:rsidRPr="00FE0DD8" w:rsidRDefault="002F273E" w:rsidP="00AE78CC">
            <w:pPr>
              <w:numPr>
                <w:ilvl w:val="0"/>
                <w:numId w:val="15"/>
              </w:numPr>
              <w:rPr>
                <w:sz w:val="20"/>
                <w:szCs w:val="20"/>
              </w:rPr>
            </w:pPr>
            <w:r w:rsidRPr="00FE0DD8">
              <w:rPr>
                <w:rFonts w:eastAsia="Times New Roman"/>
                <w:b/>
                <w:bCs/>
                <w:sz w:val="20"/>
                <w:szCs w:val="20"/>
              </w:rPr>
              <w:t>Affichage adapté au terminal</w:t>
            </w:r>
            <w:r w:rsidRPr="00FE0DD8">
              <w:rPr>
                <w:sz w:val="20"/>
                <w:szCs w:val="20"/>
              </w:rPr>
              <w:t xml:space="preserve"> : La page sera responsive, avec un affichage en </w:t>
            </w:r>
            <w:r w:rsidRPr="00FE0DD8">
              <w:rPr>
                <w:rFonts w:eastAsia="Times New Roman"/>
                <w:b/>
                <w:bCs/>
                <w:sz w:val="20"/>
                <w:szCs w:val="20"/>
              </w:rPr>
              <w:t>liste</w:t>
            </w:r>
            <w:r w:rsidRPr="00FE0DD8">
              <w:rPr>
                <w:sz w:val="20"/>
                <w:szCs w:val="20"/>
              </w:rPr>
              <w:t xml:space="preserve"> pour les appareils mobiles et une </w:t>
            </w:r>
            <w:r w:rsidRPr="00FE0DD8">
              <w:rPr>
                <w:rFonts w:eastAsia="Times New Roman"/>
                <w:b/>
                <w:bCs/>
                <w:sz w:val="20"/>
                <w:szCs w:val="20"/>
              </w:rPr>
              <w:t>grille</w:t>
            </w:r>
            <w:r w:rsidRPr="00FE0DD8">
              <w:rPr>
                <w:sz w:val="20"/>
                <w:szCs w:val="20"/>
              </w:rPr>
              <w:t xml:space="preserve"> sur desktop.</w:t>
            </w:r>
          </w:p>
          <w:p w14:paraId="3D5EC1F6" w14:textId="77777777" w:rsidR="002F273E" w:rsidRPr="00FE0DD8" w:rsidRDefault="002F273E" w:rsidP="00AE78CC">
            <w:pPr>
              <w:numPr>
                <w:ilvl w:val="0"/>
                <w:numId w:val="15"/>
              </w:numPr>
              <w:rPr>
                <w:sz w:val="20"/>
                <w:szCs w:val="20"/>
              </w:rPr>
            </w:pPr>
            <w:r w:rsidRPr="00FE0DD8">
              <w:rPr>
                <w:rFonts w:eastAsia="Times New Roman"/>
                <w:b/>
                <w:bCs/>
                <w:sz w:val="20"/>
                <w:szCs w:val="20"/>
              </w:rPr>
              <w:t>Informations sur les produits</w:t>
            </w:r>
            <w:r w:rsidRPr="00FE0DD8">
              <w:rPr>
                <w:sz w:val="20"/>
                <w:szCs w:val="20"/>
              </w:rPr>
              <w:t xml:space="preserve"> : Chaque produit affichera son nom, son prix, et un indicateur de stock épuisé si nécessaire.</w:t>
            </w:r>
          </w:p>
          <w:p w14:paraId="1669959B" w14:textId="7743D9AC" w:rsidR="002F273E" w:rsidRDefault="002F273E" w:rsidP="002F273E">
            <w:r w:rsidRPr="00FE0DD8">
              <w:rPr>
                <w:rFonts w:eastAsia="Times New Roman"/>
                <w:b/>
                <w:bCs/>
                <w:sz w:val="20"/>
                <w:szCs w:val="20"/>
              </w:rPr>
              <w:t>Tri dynamique des produits</w:t>
            </w:r>
            <w:r w:rsidRPr="00FE0DD8">
              <w:rPr>
                <w:sz w:val="20"/>
                <w:szCs w:val="20"/>
              </w:rPr>
              <w:t xml:space="preserve"> : Les produits sont triés par priorité (définie via le back-office), puis par disponibilité, avec les articles épuisés placés en fin de liste ou grille.</w:t>
            </w:r>
          </w:p>
        </w:tc>
      </w:tr>
    </w:tbl>
    <w:p w14:paraId="3421BBE6" w14:textId="77777777" w:rsidR="00EA47CC" w:rsidRDefault="00EA47CC" w:rsidP="00EA47CC"/>
    <w:p w14:paraId="0D322E90" w14:textId="77777777" w:rsidR="00EA47CC" w:rsidRPr="00FE0DD8" w:rsidRDefault="00EA47CC" w:rsidP="001E2ABE">
      <w:pPr>
        <w:pStyle w:val="Titre1"/>
        <w:spacing w:before="0" w:after="240"/>
      </w:pPr>
      <w:r w:rsidRPr="00FE0DD8">
        <w:lastRenderedPageBreak/>
        <w:t xml:space="preserve">Page produit pour les services SaaS de </w:t>
      </w:r>
      <w:proofErr w:type="spellStart"/>
      <w:r w:rsidRPr="00FE0DD8">
        <w:t>Cyna</w:t>
      </w:r>
      <w:proofErr w:type="spellEnd"/>
    </w:p>
    <w:p w14:paraId="59311324" w14:textId="77777777" w:rsidR="00EA47CC" w:rsidRPr="00FE0DD8" w:rsidRDefault="00EA47CC" w:rsidP="00EA47CC">
      <w:pPr>
        <w:spacing w:after="0"/>
      </w:pPr>
      <w:r w:rsidRPr="00FE0DD8">
        <w:t xml:space="preserve">Cette page est cruciale car elle permet aux clients de découvrir et d'acheter les </w:t>
      </w:r>
      <w:r w:rsidRPr="00FE0DD8">
        <w:rPr>
          <w:rFonts w:eastAsia="Times New Roman"/>
          <w:b/>
          <w:bCs/>
        </w:rPr>
        <w:t>services SaaS</w:t>
      </w:r>
      <w:r w:rsidRPr="00FE0DD8">
        <w:t xml:space="preserve"> proposés par </w:t>
      </w:r>
      <w:proofErr w:type="spellStart"/>
      <w:r w:rsidRPr="00FE0DD8">
        <w:rPr>
          <w:rFonts w:eastAsia="Times New Roman"/>
          <w:b/>
          <w:bCs/>
        </w:rPr>
        <w:t>Cyna</w:t>
      </w:r>
      <w:proofErr w:type="spellEnd"/>
      <w:r w:rsidRPr="00FE0DD8">
        <w:t>. L'expérience utilisateur sur cette page doit être fluide et centrée sur les bénéfices des services proposés, avec des informations détaillées sur les fonctionnalités, la sécurité, et les avantages pour les entreprises.</w:t>
      </w:r>
    </w:p>
    <w:p w14:paraId="4AB83B32" w14:textId="77777777" w:rsidR="00EA47CC" w:rsidRPr="00FE0DD8" w:rsidRDefault="00EA47CC" w:rsidP="00EA47CC">
      <w:pPr>
        <w:spacing w:after="0"/>
        <w:rPr>
          <w:b/>
          <w:bCs/>
        </w:rPr>
      </w:pPr>
      <w:r w:rsidRPr="00FE0DD8">
        <w:rPr>
          <w:rFonts w:eastAsia="Times New Roman"/>
          <w:b/>
          <w:bCs/>
        </w:rPr>
        <w:t>Éléments présents sur la page produit SaaS :</w:t>
      </w:r>
    </w:p>
    <w:p w14:paraId="18C3D551" w14:textId="77777777" w:rsidR="00EA47CC" w:rsidRPr="00FE0DD8" w:rsidRDefault="00EA47CC" w:rsidP="00AE78CC">
      <w:pPr>
        <w:numPr>
          <w:ilvl w:val="0"/>
          <w:numId w:val="16"/>
        </w:numPr>
        <w:spacing w:after="0" w:line="240" w:lineRule="auto"/>
      </w:pPr>
      <w:r w:rsidRPr="00FE0DD8">
        <w:rPr>
          <w:rFonts w:eastAsia="Times New Roman"/>
          <w:b/>
          <w:bCs/>
        </w:rPr>
        <w:t>Carrousel d’illustrations</w:t>
      </w:r>
      <w:r w:rsidRPr="00FE0DD8">
        <w:t xml:space="preserve"> :</w:t>
      </w:r>
    </w:p>
    <w:p w14:paraId="2BDB4A56" w14:textId="77777777" w:rsidR="00EA47CC" w:rsidRPr="00FE0DD8" w:rsidRDefault="00EA47CC" w:rsidP="00AE78CC">
      <w:pPr>
        <w:numPr>
          <w:ilvl w:val="1"/>
          <w:numId w:val="16"/>
        </w:numPr>
        <w:spacing w:after="0" w:line="240" w:lineRule="auto"/>
      </w:pPr>
      <w:r w:rsidRPr="00FE0DD8">
        <w:t xml:space="preserve">Un </w:t>
      </w:r>
      <w:r w:rsidRPr="00FE0DD8">
        <w:rPr>
          <w:rFonts w:eastAsia="Times New Roman"/>
          <w:b/>
          <w:bCs/>
        </w:rPr>
        <w:t>carrousel d’illustrations</w:t>
      </w:r>
      <w:r w:rsidRPr="00FE0DD8">
        <w:t xml:space="preserve"> représentant les services SaaS offerts, comme des schémas ou des captures d'écran de l'interface utilisateur pour les produits </w:t>
      </w:r>
      <w:r w:rsidRPr="00FE0DD8">
        <w:rPr>
          <w:rFonts w:eastAsia="Times New Roman"/>
          <w:b/>
          <w:bCs/>
        </w:rPr>
        <w:t>SOC</w:t>
      </w:r>
      <w:r w:rsidRPr="00FE0DD8">
        <w:t xml:space="preserve">, </w:t>
      </w:r>
      <w:r w:rsidRPr="00FE0DD8">
        <w:rPr>
          <w:rFonts w:eastAsia="Times New Roman"/>
          <w:b/>
          <w:bCs/>
        </w:rPr>
        <w:t>EDR</w:t>
      </w:r>
      <w:r w:rsidRPr="00FE0DD8">
        <w:t xml:space="preserve">, ou </w:t>
      </w:r>
      <w:r w:rsidRPr="00FE0DD8">
        <w:rPr>
          <w:rFonts w:eastAsia="Times New Roman"/>
          <w:b/>
          <w:bCs/>
        </w:rPr>
        <w:t>XDR</w:t>
      </w:r>
      <w:r w:rsidRPr="00FE0DD8">
        <w:t>.</w:t>
      </w:r>
    </w:p>
    <w:p w14:paraId="16BF8AC7" w14:textId="77777777" w:rsidR="00EA47CC" w:rsidRPr="00FE0DD8" w:rsidRDefault="00EA47CC" w:rsidP="00AE78CC">
      <w:pPr>
        <w:numPr>
          <w:ilvl w:val="1"/>
          <w:numId w:val="16"/>
        </w:numPr>
        <w:spacing w:after="0" w:line="240" w:lineRule="auto"/>
      </w:pPr>
      <w:r w:rsidRPr="00FE0DD8">
        <w:t>Ce carrousel permettra de visualiser les principaux tableaux de bord et fonctionnalités des services (exemple : alertes en temps réel, interface de gestion des menaces, etc.).</w:t>
      </w:r>
    </w:p>
    <w:p w14:paraId="4D3BBD59" w14:textId="77777777" w:rsidR="00EA47CC" w:rsidRPr="00FE0DD8" w:rsidRDefault="00EA47CC" w:rsidP="00AE78CC">
      <w:pPr>
        <w:numPr>
          <w:ilvl w:val="0"/>
          <w:numId w:val="16"/>
        </w:numPr>
        <w:spacing w:after="0" w:line="240" w:lineRule="auto"/>
      </w:pPr>
      <w:r w:rsidRPr="00FE0DD8">
        <w:rPr>
          <w:rFonts w:eastAsia="Times New Roman"/>
          <w:b/>
          <w:bCs/>
        </w:rPr>
        <w:t>Nom du service</w:t>
      </w:r>
      <w:r w:rsidRPr="00FE0DD8">
        <w:t xml:space="preserve"> :</w:t>
      </w:r>
    </w:p>
    <w:p w14:paraId="07DBDCFF" w14:textId="77777777" w:rsidR="00EA47CC" w:rsidRPr="00FE0DD8" w:rsidRDefault="00EA47CC" w:rsidP="00AE78CC">
      <w:pPr>
        <w:numPr>
          <w:ilvl w:val="1"/>
          <w:numId w:val="16"/>
        </w:numPr>
        <w:spacing w:after="0" w:line="240" w:lineRule="auto"/>
      </w:pPr>
      <w:r w:rsidRPr="00FE0DD8">
        <w:t xml:space="preserve">Le </w:t>
      </w:r>
      <w:r w:rsidRPr="00FE0DD8">
        <w:rPr>
          <w:rFonts w:eastAsia="Times New Roman"/>
          <w:b/>
          <w:bCs/>
        </w:rPr>
        <w:t xml:space="preserve">nom du service </w:t>
      </w:r>
      <w:r w:rsidRPr="00FE0DD8">
        <w:t xml:space="preserve">(par exemple, </w:t>
      </w:r>
      <w:proofErr w:type="spellStart"/>
      <w:r w:rsidRPr="00FE0DD8">
        <w:rPr>
          <w:rFonts w:eastAsia="Times New Roman"/>
          <w:b/>
          <w:bCs/>
        </w:rPr>
        <w:t>Cyna</w:t>
      </w:r>
      <w:proofErr w:type="spellEnd"/>
      <w:r w:rsidRPr="00FE0DD8">
        <w:rPr>
          <w:rFonts w:eastAsia="Times New Roman"/>
          <w:b/>
          <w:bCs/>
        </w:rPr>
        <w:t xml:space="preserve"> EDR</w:t>
      </w:r>
      <w:r w:rsidRPr="00FE0DD8">
        <w:t xml:space="preserve">, </w:t>
      </w:r>
      <w:proofErr w:type="spellStart"/>
      <w:r w:rsidRPr="00FE0DD8">
        <w:rPr>
          <w:rFonts w:eastAsia="Times New Roman"/>
          <w:b/>
          <w:bCs/>
        </w:rPr>
        <w:t>Cyna</w:t>
      </w:r>
      <w:proofErr w:type="spellEnd"/>
      <w:r w:rsidRPr="00FE0DD8">
        <w:rPr>
          <w:rFonts w:eastAsia="Times New Roman"/>
          <w:b/>
          <w:bCs/>
        </w:rPr>
        <w:t xml:space="preserve"> XDR</w:t>
      </w:r>
      <w:r w:rsidRPr="00FE0DD8">
        <w:t xml:space="preserve">, ou </w:t>
      </w:r>
      <w:proofErr w:type="spellStart"/>
      <w:r w:rsidRPr="00FE0DD8">
        <w:rPr>
          <w:rFonts w:eastAsia="Times New Roman"/>
          <w:b/>
          <w:bCs/>
        </w:rPr>
        <w:t>Cyna</w:t>
      </w:r>
      <w:proofErr w:type="spellEnd"/>
      <w:r w:rsidRPr="00FE0DD8">
        <w:rPr>
          <w:rFonts w:eastAsia="Times New Roman"/>
          <w:b/>
          <w:bCs/>
        </w:rPr>
        <w:t xml:space="preserve"> SOC</w:t>
      </w:r>
      <w:r w:rsidRPr="00FE0DD8">
        <w:t>) sera affiché en grand et en gras, pour permettre une identification rapide du produit.</w:t>
      </w:r>
    </w:p>
    <w:p w14:paraId="18B9D810" w14:textId="77777777" w:rsidR="00EA47CC" w:rsidRPr="00FE0DD8" w:rsidRDefault="00EA47CC" w:rsidP="00AE78CC">
      <w:pPr>
        <w:numPr>
          <w:ilvl w:val="0"/>
          <w:numId w:val="16"/>
        </w:numPr>
        <w:spacing w:after="0" w:line="240" w:lineRule="auto"/>
      </w:pPr>
      <w:r w:rsidRPr="00FE0DD8">
        <w:rPr>
          <w:rFonts w:eastAsia="Times New Roman"/>
          <w:b/>
          <w:bCs/>
        </w:rPr>
        <w:t>Description du service</w:t>
      </w:r>
      <w:r w:rsidRPr="00FE0DD8">
        <w:t xml:space="preserve"> :</w:t>
      </w:r>
    </w:p>
    <w:p w14:paraId="2CA2A4D9" w14:textId="77777777" w:rsidR="00EA47CC" w:rsidRPr="00FE0DD8" w:rsidRDefault="00EA47CC" w:rsidP="00AE78CC">
      <w:pPr>
        <w:numPr>
          <w:ilvl w:val="1"/>
          <w:numId w:val="16"/>
        </w:numPr>
        <w:spacing w:after="0" w:line="240" w:lineRule="auto"/>
      </w:pPr>
      <w:r w:rsidRPr="00FE0DD8">
        <w:t xml:space="preserve">Une </w:t>
      </w:r>
      <w:r w:rsidRPr="00FE0DD8">
        <w:rPr>
          <w:rFonts w:eastAsia="Times New Roman"/>
          <w:b/>
          <w:bCs/>
        </w:rPr>
        <w:t>description complète</w:t>
      </w:r>
      <w:r w:rsidRPr="00FE0DD8">
        <w:t xml:space="preserve"> du service SaaS expliquera ses fonctionnalités principales (par exemple, surveillance en temps réel, protection contre les menaces avancées, etc.), les avantages pour les entreprises, ainsi que ses caractéristiques de sécurité. Cette description devra être convaincante et adaptée aux besoins des entreprises cherchant à renforcer leur sécurité informatique.</w:t>
      </w:r>
    </w:p>
    <w:p w14:paraId="769AD3CC" w14:textId="77777777" w:rsidR="00EA47CC" w:rsidRPr="00FE0DD8" w:rsidRDefault="00EA47CC" w:rsidP="00AE78CC">
      <w:pPr>
        <w:numPr>
          <w:ilvl w:val="0"/>
          <w:numId w:val="16"/>
        </w:numPr>
        <w:spacing w:after="0" w:line="240" w:lineRule="auto"/>
      </w:pPr>
      <w:r w:rsidRPr="00FE0DD8">
        <w:rPr>
          <w:rFonts w:eastAsia="Times New Roman"/>
          <w:b/>
          <w:bCs/>
        </w:rPr>
        <w:t>Caractéristiques techniques</w:t>
      </w:r>
      <w:r w:rsidRPr="00FE0DD8">
        <w:t xml:space="preserve"> :</w:t>
      </w:r>
    </w:p>
    <w:p w14:paraId="2CBC3771" w14:textId="77777777" w:rsidR="00EA47CC" w:rsidRPr="00FE0DD8" w:rsidRDefault="00EA47CC" w:rsidP="00AE78CC">
      <w:pPr>
        <w:numPr>
          <w:ilvl w:val="1"/>
          <w:numId w:val="16"/>
        </w:numPr>
        <w:spacing w:after="0" w:line="240" w:lineRule="auto"/>
      </w:pPr>
      <w:r w:rsidRPr="00FE0DD8">
        <w:t xml:space="preserve">Une section dédiée aux </w:t>
      </w:r>
      <w:r w:rsidRPr="00FE0DD8">
        <w:rPr>
          <w:rFonts w:eastAsia="Times New Roman"/>
          <w:b/>
          <w:bCs/>
        </w:rPr>
        <w:t>caractéristiques techniques</w:t>
      </w:r>
      <w:r w:rsidRPr="00FE0DD8">
        <w:t xml:space="preserve"> détaillera les spécificités du service (ex : protection multi-terminaux, intégration avec les outils SOC existants, gestion des incidents, etc.).</w:t>
      </w:r>
    </w:p>
    <w:p w14:paraId="4BA7A6F8" w14:textId="77777777" w:rsidR="00EA47CC" w:rsidRPr="00FE0DD8" w:rsidRDefault="00EA47CC" w:rsidP="00AE78CC">
      <w:pPr>
        <w:numPr>
          <w:ilvl w:val="1"/>
          <w:numId w:val="16"/>
        </w:numPr>
        <w:spacing w:after="0" w:line="240" w:lineRule="auto"/>
      </w:pPr>
      <w:r w:rsidRPr="00FE0DD8">
        <w:t xml:space="preserve">Ce volet inclura des informations sur les </w:t>
      </w:r>
      <w:r w:rsidRPr="00FE0DD8">
        <w:rPr>
          <w:rFonts w:eastAsia="Times New Roman"/>
          <w:b/>
          <w:bCs/>
        </w:rPr>
        <w:t>performances</w:t>
      </w:r>
      <w:r w:rsidRPr="00FE0DD8">
        <w:t xml:space="preserve">, la </w:t>
      </w:r>
      <w:r w:rsidRPr="00FE0DD8">
        <w:rPr>
          <w:rFonts w:eastAsia="Times New Roman"/>
          <w:b/>
          <w:bCs/>
        </w:rPr>
        <w:t>scalabilité</w:t>
      </w:r>
      <w:r w:rsidRPr="00FE0DD8">
        <w:t xml:space="preserve">, et les </w:t>
      </w:r>
      <w:r w:rsidRPr="00FE0DD8">
        <w:rPr>
          <w:rFonts w:eastAsia="Times New Roman"/>
          <w:b/>
          <w:bCs/>
        </w:rPr>
        <w:t>niveaux de support</w:t>
      </w:r>
      <w:r w:rsidRPr="00FE0DD8">
        <w:t xml:space="preserve"> offerts (exemple : support 24/7, SLA avec temps de réponse garanti).</w:t>
      </w:r>
    </w:p>
    <w:p w14:paraId="79BD456B" w14:textId="77777777" w:rsidR="00EA47CC" w:rsidRPr="00FE0DD8" w:rsidRDefault="00EA47CC" w:rsidP="00AE78CC">
      <w:pPr>
        <w:numPr>
          <w:ilvl w:val="0"/>
          <w:numId w:val="16"/>
        </w:numPr>
        <w:spacing w:after="0" w:line="240" w:lineRule="auto"/>
      </w:pPr>
      <w:r w:rsidRPr="00FE0DD8">
        <w:rPr>
          <w:rFonts w:eastAsia="Times New Roman"/>
          <w:b/>
          <w:bCs/>
        </w:rPr>
        <w:t>Prix des services</w:t>
      </w:r>
      <w:r w:rsidRPr="00FE0DD8">
        <w:t xml:space="preserve"> :</w:t>
      </w:r>
    </w:p>
    <w:p w14:paraId="6D1D0517" w14:textId="77777777" w:rsidR="00EA47CC" w:rsidRPr="00FE0DD8" w:rsidRDefault="00EA47CC" w:rsidP="00AE78CC">
      <w:pPr>
        <w:numPr>
          <w:ilvl w:val="1"/>
          <w:numId w:val="16"/>
        </w:numPr>
        <w:spacing w:after="0" w:line="240" w:lineRule="auto"/>
      </w:pPr>
      <w:r w:rsidRPr="00FE0DD8">
        <w:t xml:space="preserve">Le </w:t>
      </w:r>
      <w:r w:rsidRPr="00FE0DD8">
        <w:rPr>
          <w:rFonts w:eastAsia="Times New Roman"/>
          <w:b/>
          <w:bCs/>
        </w:rPr>
        <w:t>prix</w:t>
      </w:r>
      <w:r w:rsidRPr="00FE0DD8">
        <w:t xml:space="preserve"> sera affiché de manière bien visible, tenant compte des différents </w:t>
      </w:r>
      <w:r w:rsidRPr="00FE0DD8">
        <w:rPr>
          <w:rFonts w:eastAsia="Times New Roman"/>
          <w:b/>
          <w:bCs/>
        </w:rPr>
        <w:t>modèles tarifaires</w:t>
      </w:r>
      <w:r w:rsidRPr="00FE0DD8">
        <w:t xml:space="preserve"> possibles (mensuel, annuel, par utilisateur ou par appareil). Les options d’abonnement seront claires et personnalisables pour chaque entreprise en fonction de ses besoins.</w:t>
      </w:r>
    </w:p>
    <w:p w14:paraId="0D5940DD" w14:textId="77777777" w:rsidR="00EA47CC" w:rsidRPr="00FE0DD8" w:rsidRDefault="00EA47CC" w:rsidP="00AE78CC">
      <w:pPr>
        <w:numPr>
          <w:ilvl w:val="0"/>
          <w:numId w:val="16"/>
        </w:numPr>
        <w:spacing w:after="0" w:line="240" w:lineRule="auto"/>
      </w:pPr>
      <w:r w:rsidRPr="00FE0DD8">
        <w:rPr>
          <w:rFonts w:eastAsia="Times New Roman"/>
          <w:b/>
          <w:bCs/>
        </w:rPr>
        <w:t>Disponibilité</w:t>
      </w:r>
      <w:r w:rsidRPr="00FE0DD8">
        <w:t xml:space="preserve"> :</w:t>
      </w:r>
    </w:p>
    <w:p w14:paraId="341A1B5A" w14:textId="77777777" w:rsidR="00EA47CC" w:rsidRPr="00FE0DD8" w:rsidRDefault="00EA47CC" w:rsidP="00AE78CC">
      <w:pPr>
        <w:numPr>
          <w:ilvl w:val="1"/>
          <w:numId w:val="16"/>
        </w:numPr>
        <w:spacing w:after="0" w:line="240" w:lineRule="auto"/>
      </w:pPr>
      <w:r w:rsidRPr="00FE0DD8">
        <w:t xml:space="preserve">Pour les services SaaS, il n’y a pas de gestion de </w:t>
      </w:r>
      <w:r w:rsidRPr="00FE0DD8">
        <w:rPr>
          <w:rFonts w:eastAsia="Times New Roman"/>
          <w:b/>
          <w:bCs/>
        </w:rPr>
        <w:t>stock</w:t>
      </w:r>
      <w:r w:rsidRPr="00FE0DD8">
        <w:t xml:space="preserve"> en tant que telle, mais une mention "Disponible immédiatement" sera affichée. Si le service est temporairement suspendu pour des raisons de maintenance ou d'indisponibilité, cela devra être clairement indiqué avec une mention du type "Service momentanément indisponible".</w:t>
      </w:r>
    </w:p>
    <w:p w14:paraId="689826F5" w14:textId="77777777" w:rsidR="00EA47CC" w:rsidRPr="00FE0DD8" w:rsidRDefault="00EA47CC" w:rsidP="00AE78CC">
      <w:pPr>
        <w:numPr>
          <w:ilvl w:val="0"/>
          <w:numId w:val="16"/>
        </w:numPr>
        <w:spacing w:after="0" w:line="240" w:lineRule="auto"/>
      </w:pPr>
      <w:r w:rsidRPr="00FE0DD8">
        <w:rPr>
          <w:rFonts w:eastAsia="Times New Roman"/>
          <w:b/>
          <w:bCs/>
        </w:rPr>
        <w:t>Services similaires</w:t>
      </w:r>
      <w:r w:rsidRPr="00FE0DD8">
        <w:t xml:space="preserve"> :</w:t>
      </w:r>
    </w:p>
    <w:p w14:paraId="301B67FC" w14:textId="77777777" w:rsidR="00EA47CC" w:rsidRPr="00FE0DD8" w:rsidRDefault="00EA47CC" w:rsidP="00AE78CC">
      <w:pPr>
        <w:numPr>
          <w:ilvl w:val="1"/>
          <w:numId w:val="16"/>
        </w:numPr>
        <w:spacing w:after="0" w:line="240" w:lineRule="auto"/>
      </w:pPr>
      <w:r w:rsidRPr="00FE0DD8">
        <w:t xml:space="preserve">En bas de la page, une </w:t>
      </w:r>
      <w:r w:rsidRPr="00FE0DD8">
        <w:rPr>
          <w:rFonts w:eastAsia="Times New Roman"/>
          <w:b/>
          <w:bCs/>
        </w:rPr>
        <w:t>liste de 6 services SaaS similaires</w:t>
      </w:r>
      <w:r w:rsidRPr="00FE0DD8">
        <w:t xml:space="preserve"> (SOC, EDR, XDR, ou d'autres solutions de sécurité) sera proposée. Ces services seront tirés aléatoirement de la même catégorie, et seront en </w:t>
      </w:r>
      <w:r w:rsidRPr="00FE0DD8">
        <w:rPr>
          <w:rFonts w:eastAsia="Times New Roman"/>
          <w:b/>
          <w:bCs/>
        </w:rPr>
        <w:t>priorité</w:t>
      </w:r>
      <w:r w:rsidRPr="00FE0DD8">
        <w:t xml:space="preserve"> ceux qui sont disponibles à l'achat immédiat.</w:t>
      </w:r>
    </w:p>
    <w:p w14:paraId="2671065D" w14:textId="77777777" w:rsidR="00EA47CC" w:rsidRPr="00FE0DD8" w:rsidRDefault="00EA47CC" w:rsidP="00EA47CC">
      <w:pPr>
        <w:spacing w:after="0"/>
        <w:rPr>
          <w:b/>
          <w:bCs/>
        </w:rPr>
      </w:pPr>
      <w:r w:rsidRPr="00FE0DD8">
        <w:rPr>
          <w:rFonts w:eastAsia="Times New Roman"/>
          <w:b/>
          <w:bCs/>
        </w:rPr>
        <w:t>Call-to-action (CTA) :</w:t>
      </w:r>
    </w:p>
    <w:p w14:paraId="590DF321" w14:textId="77777777" w:rsidR="00EA47CC" w:rsidRPr="00FE0DD8" w:rsidRDefault="00EA47CC" w:rsidP="00AE78CC">
      <w:pPr>
        <w:numPr>
          <w:ilvl w:val="0"/>
          <w:numId w:val="17"/>
        </w:numPr>
        <w:spacing w:after="0" w:line="240" w:lineRule="auto"/>
      </w:pPr>
      <w:r w:rsidRPr="00FE0DD8">
        <w:t xml:space="preserve">Le </w:t>
      </w:r>
      <w:r w:rsidRPr="00FE0DD8">
        <w:rPr>
          <w:rFonts w:eastAsia="Times New Roman"/>
          <w:b/>
          <w:bCs/>
        </w:rPr>
        <w:t>call-to-action principal</w:t>
      </w:r>
      <w:r w:rsidRPr="00FE0DD8">
        <w:t xml:space="preserve"> sur cette page sera un bouton </w:t>
      </w:r>
      <w:r w:rsidRPr="00FE0DD8">
        <w:rPr>
          <w:rFonts w:eastAsia="Times New Roman"/>
          <w:b/>
          <w:bCs/>
        </w:rPr>
        <w:t>« S'ABONNER MAINTENANT »</w:t>
      </w:r>
      <w:r w:rsidRPr="00FE0DD8">
        <w:t xml:space="preserve"> ou </w:t>
      </w:r>
      <w:r w:rsidRPr="00FE0DD8">
        <w:rPr>
          <w:rFonts w:eastAsia="Times New Roman"/>
          <w:b/>
          <w:bCs/>
        </w:rPr>
        <w:t>« ESSAYER MAINTENANT »</w:t>
      </w:r>
      <w:r w:rsidRPr="00FE0DD8">
        <w:t xml:space="preserve"> selon le type de service (abonnement ou version d’essai gratuite).</w:t>
      </w:r>
    </w:p>
    <w:p w14:paraId="07350E8F" w14:textId="77777777" w:rsidR="00EA47CC" w:rsidRPr="00FE0DD8" w:rsidRDefault="00EA47CC" w:rsidP="00AE78CC">
      <w:pPr>
        <w:numPr>
          <w:ilvl w:val="0"/>
          <w:numId w:val="17"/>
        </w:numPr>
        <w:spacing w:after="0" w:line="240" w:lineRule="auto"/>
      </w:pPr>
      <w:r w:rsidRPr="00FE0DD8">
        <w:t xml:space="preserve">Si le service est en maintenance ou momentanément indisponible, le bouton d’action deviendra </w:t>
      </w:r>
      <w:r w:rsidRPr="00FE0DD8">
        <w:rPr>
          <w:rFonts w:eastAsia="Times New Roman"/>
          <w:b/>
          <w:bCs/>
        </w:rPr>
        <w:t>« SERVICE INDISPONIBLE »</w:t>
      </w:r>
      <w:r w:rsidRPr="00FE0DD8">
        <w:t xml:space="preserve"> et sera désactivé.</w:t>
      </w:r>
    </w:p>
    <w:p w14:paraId="197C4810" w14:textId="77777777" w:rsidR="00EA47CC" w:rsidRPr="00FE0DD8" w:rsidRDefault="00EA47CC" w:rsidP="00AE78CC">
      <w:pPr>
        <w:numPr>
          <w:ilvl w:val="0"/>
          <w:numId w:val="17"/>
        </w:numPr>
        <w:spacing w:after="0" w:line="240" w:lineRule="auto"/>
      </w:pPr>
      <w:r w:rsidRPr="00FE0DD8">
        <w:t>Le CTA devra être visible et intuitif, de manière à inciter les utilisateurs à s’abonner rapidement ou à entamer une période d’essai.</w:t>
      </w:r>
    </w:p>
    <w:p w14:paraId="799CA42D" w14:textId="58244E72" w:rsidR="00EA47CC" w:rsidRDefault="00432FC9" w:rsidP="002F273E">
      <w:r>
        <w:rPr>
          <w:noProof/>
        </w:rPr>
        <w:lastRenderedPageBreak/>
        <w:pict w14:anchorId="0F8EB850">
          <v:rect id="_x0000_i1027" alt="" style="width:454.3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76"/>
      </w:tblGrid>
      <w:tr w:rsidR="002F273E" w14:paraId="5E3567E5" w14:textId="77777777" w:rsidTr="003C0F00">
        <w:trPr>
          <w:trHeight w:val="2962"/>
        </w:trPr>
        <w:tc>
          <w:tcPr>
            <w:tcW w:w="9076" w:type="dxa"/>
          </w:tcPr>
          <w:p w14:paraId="4698D2ED" w14:textId="6FE0B5B9" w:rsidR="003D0970" w:rsidRDefault="003D0970" w:rsidP="002F273E">
            <w:pPr>
              <w:rPr>
                <w:rFonts w:eastAsia="Times New Roman"/>
                <w:b/>
                <w:bCs/>
              </w:rPr>
            </w:pPr>
            <w:r>
              <w:rPr>
                <w:noProof/>
              </w:rPr>
              <w:drawing>
                <wp:inline distT="0" distB="0" distL="0" distR="0" wp14:anchorId="1AA85C11" wp14:editId="47E0B431">
                  <wp:extent cx="446227" cy="446227"/>
                  <wp:effectExtent l="0" t="0" r="0" b="0"/>
                  <wp:docPr id="388724934"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6919CAC0" w14:textId="250832FD" w:rsidR="002F273E" w:rsidRPr="00FE0DD8" w:rsidRDefault="002F273E" w:rsidP="002F273E">
            <w:pPr>
              <w:rPr>
                <w:b/>
                <w:bCs/>
                <w:sz w:val="20"/>
                <w:szCs w:val="20"/>
              </w:rPr>
            </w:pPr>
            <w:r w:rsidRPr="00FE0DD8">
              <w:rPr>
                <w:rFonts w:eastAsia="Times New Roman"/>
                <w:b/>
                <w:bCs/>
                <w:sz w:val="20"/>
                <w:szCs w:val="20"/>
              </w:rPr>
              <w:t>Résumé des fonctionnalités principales :</w:t>
            </w:r>
          </w:p>
          <w:p w14:paraId="1D84196B" w14:textId="77777777" w:rsidR="002F273E" w:rsidRPr="00FE0DD8" w:rsidRDefault="002F273E" w:rsidP="00AE78CC">
            <w:pPr>
              <w:numPr>
                <w:ilvl w:val="0"/>
                <w:numId w:val="18"/>
              </w:numPr>
              <w:rPr>
                <w:sz w:val="20"/>
                <w:szCs w:val="20"/>
              </w:rPr>
            </w:pPr>
            <w:r w:rsidRPr="00FE0DD8">
              <w:rPr>
                <w:rFonts w:eastAsia="Times New Roman"/>
                <w:b/>
                <w:bCs/>
                <w:sz w:val="20"/>
                <w:szCs w:val="20"/>
              </w:rPr>
              <w:t>Carrousel d’illustrations</w:t>
            </w:r>
            <w:r w:rsidRPr="00FE0DD8">
              <w:rPr>
                <w:sz w:val="20"/>
                <w:szCs w:val="20"/>
              </w:rPr>
              <w:t xml:space="preserve"> : Affichage des principales fonctionnalités et de l'interface du service SaaS pour montrer aux clients ce qu'ils obtiendront en souscrivant.</w:t>
            </w:r>
          </w:p>
          <w:p w14:paraId="6FCFE666" w14:textId="77777777" w:rsidR="002F273E" w:rsidRPr="00FE0DD8" w:rsidRDefault="002F273E" w:rsidP="00AE78CC">
            <w:pPr>
              <w:numPr>
                <w:ilvl w:val="0"/>
                <w:numId w:val="18"/>
              </w:numPr>
              <w:rPr>
                <w:sz w:val="20"/>
                <w:szCs w:val="20"/>
              </w:rPr>
            </w:pPr>
            <w:r w:rsidRPr="00FE0DD8">
              <w:rPr>
                <w:rFonts w:eastAsia="Times New Roman"/>
                <w:b/>
                <w:bCs/>
                <w:sz w:val="20"/>
                <w:szCs w:val="20"/>
              </w:rPr>
              <w:t>Informations détaillées sur le service</w:t>
            </w:r>
            <w:r w:rsidRPr="00FE0DD8">
              <w:rPr>
                <w:sz w:val="20"/>
                <w:szCs w:val="20"/>
              </w:rPr>
              <w:t xml:space="preserve"> : Nom, description, caractéristiques techniques, et modèle de tarification personnalisable.</w:t>
            </w:r>
          </w:p>
          <w:p w14:paraId="15C6D0AB" w14:textId="77777777" w:rsidR="002F273E" w:rsidRPr="00FE0DD8" w:rsidRDefault="002F273E" w:rsidP="00AE78CC">
            <w:pPr>
              <w:numPr>
                <w:ilvl w:val="0"/>
                <w:numId w:val="18"/>
              </w:numPr>
              <w:rPr>
                <w:sz w:val="20"/>
                <w:szCs w:val="20"/>
              </w:rPr>
            </w:pPr>
            <w:r w:rsidRPr="00FE0DD8">
              <w:rPr>
                <w:rFonts w:eastAsia="Times New Roman"/>
                <w:b/>
                <w:bCs/>
                <w:sz w:val="20"/>
                <w:szCs w:val="20"/>
              </w:rPr>
              <w:t>CTA dynamique</w:t>
            </w:r>
            <w:r w:rsidRPr="00FE0DD8">
              <w:rPr>
                <w:sz w:val="20"/>
                <w:szCs w:val="20"/>
              </w:rPr>
              <w:t xml:space="preserve"> : Un bouton d'appel à l'action clairement visible, modifiable selon la disponibilité du service (S'abonner ou Essayer).</w:t>
            </w:r>
          </w:p>
          <w:p w14:paraId="7F8CF8E5" w14:textId="073FDC1C" w:rsidR="002F273E" w:rsidRDefault="002F273E" w:rsidP="002F273E">
            <w:r w:rsidRPr="00FE0DD8">
              <w:rPr>
                <w:rFonts w:eastAsia="Times New Roman"/>
                <w:b/>
                <w:bCs/>
                <w:sz w:val="20"/>
                <w:szCs w:val="20"/>
              </w:rPr>
              <w:t>Services similaires</w:t>
            </w:r>
            <w:r w:rsidRPr="00FE0DD8">
              <w:rPr>
                <w:sz w:val="20"/>
                <w:szCs w:val="20"/>
              </w:rPr>
              <w:t xml:space="preserve"> : Une liste de services similaires pour encourager l'exploration d'autres solutions de sécurité.</w:t>
            </w:r>
          </w:p>
        </w:tc>
      </w:tr>
    </w:tbl>
    <w:p w14:paraId="3ADC3030" w14:textId="77777777" w:rsidR="002F273E" w:rsidRPr="00FE0DD8" w:rsidRDefault="002F273E" w:rsidP="002F273E">
      <w:pPr>
        <w:spacing w:after="0" w:line="240" w:lineRule="auto"/>
      </w:pPr>
    </w:p>
    <w:p w14:paraId="09535148" w14:textId="77777777" w:rsidR="00EA47CC" w:rsidRPr="00FE0DD8" w:rsidRDefault="00EA47CC" w:rsidP="00EA47CC">
      <w:pPr>
        <w:spacing w:after="0"/>
      </w:pPr>
    </w:p>
    <w:p w14:paraId="5C61DF17" w14:textId="77777777" w:rsidR="00EA47CC" w:rsidRDefault="00EA47CC" w:rsidP="00EA47CC"/>
    <w:p w14:paraId="31B86E71" w14:textId="77777777" w:rsidR="00EA47CC" w:rsidRDefault="00EA47CC" w:rsidP="00EA47CC"/>
    <w:p w14:paraId="0B71ACE9" w14:textId="77777777" w:rsidR="00EA47CC" w:rsidRDefault="00EA47CC" w:rsidP="00EA47CC">
      <w:pPr>
        <w:rPr>
          <w:b/>
          <w:bCs/>
          <w:sz w:val="40"/>
          <w:szCs w:val="40"/>
        </w:rPr>
      </w:pPr>
    </w:p>
    <w:p w14:paraId="2303218A" w14:textId="77777777" w:rsidR="00EA47CC" w:rsidRDefault="00EA47CC" w:rsidP="00EA47CC">
      <w:pPr>
        <w:rPr>
          <w:b/>
          <w:bCs/>
          <w:sz w:val="40"/>
          <w:szCs w:val="40"/>
        </w:rPr>
      </w:pPr>
    </w:p>
    <w:p w14:paraId="4A2A7C21" w14:textId="77777777" w:rsidR="00EA47CC" w:rsidRDefault="00EA47CC" w:rsidP="00EA47CC">
      <w:pPr>
        <w:rPr>
          <w:b/>
          <w:bCs/>
          <w:sz w:val="40"/>
          <w:szCs w:val="40"/>
        </w:rPr>
      </w:pPr>
    </w:p>
    <w:p w14:paraId="5AE8E563" w14:textId="77777777" w:rsidR="00EA47CC" w:rsidRDefault="00EA47CC" w:rsidP="00EA47CC">
      <w:pPr>
        <w:rPr>
          <w:b/>
          <w:bCs/>
          <w:sz w:val="40"/>
          <w:szCs w:val="40"/>
        </w:rPr>
      </w:pPr>
    </w:p>
    <w:p w14:paraId="33B4FA48" w14:textId="77777777" w:rsidR="00EA47CC" w:rsidRDefault="00EA47CC" w:rsidP="00EA47CC">
      <w:pPr>
        <w:rPr>
          <w:b/>
          <w:bCs/>
          <w:sz w:val="40"/>
          <w:szCs w:val="40"/>
        </w:rPr>
      </w:pPr>
    </w:p>
    <w:p w14:paraId="40F2648A" w14:textId="77777777" w:rsidR="00EA47CC" w:rsidRDefault="00EA47CC" w:rsidP="00EA47CC">
      <w:pPr>
        <w:rPr>
          <w:b/>
          <w:bCs/>
          <w:sz w:val="40"/>
          <w:szCs w:val="40"/>
        </w:rPr>
      </w:pPr>
    </w:p>
    <w:p w14:paraId="2E07C771" w14:textId="77777777" w:rsidR="00EA47CC" w:rsidRDefault="00EA47CC" w:rsidP="00EA47CC">
      <w:pPr>
        <w:rPr>
          <w:b/>
          <w:bCs/>
          <w:sz w:val="40"/>
          <w:szCs w:val="40"/>
        </w:rPr>
      </w:pPr>
    </w:p>
    <w:p w14:paraId="7B7B1490" w14:textId="77777777" w:rsidR="00EA47CC" w:rsidRDefault="00EA47CC" w:rsidP="00EA47CC">
      <w:pPr>
        <w:rPr>
          <w:b/>
          <w:bCs/>
          <w:sz w:val="40"/>
          <w:szCs w:val="40"/>
        </w:rPr>
      </w:pPr>
    </w:p>
    <w:p w14:paraId="38ACAAD7" w14:textId="77777777" w:rsidR="003C0F00" w:rsidRDefault="003C0F00" w:rsidP="00EA47CC">
      <w:pPr>
        <w:rPr>
          <w:b/>
          <w:bCs/>
          <w:sz w:val="40"/>
          <w:szCs w:val="40"/>
        </w:rPr>
      </w:pPr>
    </w:p>
    <w:p w14:paraId="3BD0C256" w14:textId="77777777" w:rsidR="00EA47CC" w:rsidRDefault="00EA47CC" w:rsidP="00EA47CC">
      <w:pPr>
        <w:rPr>
          <w:b/>
          <w:bCs/>
          <w:sz w:val="40"/>
          <w:szCs w:val="40"/>
        </w:rPr>
      </w:pPr>
    </w:p>
    <w:p w14:paraId="52BC37FB" w14:textId="77777777" w:rsidR="00EA47CC" w:rsidRDefault="00EA47CC" w:rsidP="00EA47CC">
      <w:pPr>
        <w:rPr>
          <w:b/>
          <w:bCs/>
          <w:sz w:val="40"/>
          <w:szCs w:val="40"/>
        </w:rPr>
      </w:pPr>
    </w:p>
    <w:p w14:paraId="2E50D832" w14:textId="77777777" w:rsidR="00EA47CC" w:rsidRDefault="00EA47CC" w:rsidP="00EA47CC">
      <w:pPr>
        <w:rPr>
          <w:b/>
          <w:bCs/>
          <w:sz w:val="40"/>
          <w:szCs w:val="40"/>
        </w:rPr>
      </w:pPr>
    </w:p>
    <w:p w14:paraId="6E82B9D3" w14:textId="77777777" w:rsidR="00EA47CC" w:rsidRPr="00EA47CC" w:rsidRDefault="00EA47CC" w:rsidP="001E2ABE">
      <w:pPr>
        <w:pStyle w:val="Titre1"/>
        <w:spacing w:after="240"/>
      </w:pPr>
      <w:bookmarkStart w:id="9" w:name="_Toc177114746"/>
      <w:r w:rsidRPr="00090CD4">
        <w:lastRenderedPageBreak/>
        <w:t xml:space="preserve">Page produit pour les services SaaS de </w:t>
      </w:r>
      <w:proofErr w:type="spellStart"/>
      <w:r w:rsidRPr="00090CD4">
        <w:t>Cyna</w:t>
      </w:r>
      <w:bookmarkEnd w:id="9"/>
      <w:proofErr w:type="spellEnd"/>
    </w:p>
    <w:p w14:paraId="65E1A365" w14:textId="77777777" w:rsidR="00EA47CC" w:rsidRPr="00090CD4" w:rsidRDefault="00EA47CC" w:rsidP="00EA47CC">
      <w:pPr>
        <w:spacing w:after="0"/>
      </w:pPr>
      <w:r w:rsidRPr="00090CD4">
        <w:t xml:space="preserve">Cette page est cruciale car elle permet aux clients de découvrir et d'acheter les </w:t>
      </w:r>
      <w:r w:rsidRPr="00090CD4">
        <w:rPr>
          <w:rFonts w:eastAsia="Times New Roman"/>
          <w:b/>
          <w:bCs/>
        </w:rPr>
        <w:t>services SaaS</w:t>
      </w:r>
      <w:r w:rsidRPr="00090CD4">
        <w:t xml:space="preserve"> proposés par </w:t>
      </w:r>
      <w:proofErr w:type="spellStart"/>
      <w:r w:rsidRPr="00090CD4">
        <w:rPr>
          <w:rFonts w:eastAsia="Times New Roman"/>
          <w:b/>
          <w:bCs/>
        </w:rPr>
        <w:t>Cyna</w:t>
      </w:r>
      <w:proofErr w:type="spellEnd"/>
      <w:r w:rsidRPr="00090CD4">
        <w:t>. L'expérience utilisateur sur cette page doit être fluide et centrée sur les bénéfices des services proposés, avec des informations détaillées sur les fonctionnalités, la sécurité, et les avantages pour les entreprises.</w:t>
      </w:r>
    </w:p>
    <w:p w14:paraId="1C4633E8" w14:textId="77777777" w:rsidR="00EA47CC" w:rsidRPr="00090CD4" w:rsidRDefault="00EA47CC" w:rsidP="00EA47CC">
      <w:pPr>
        <w:spacing w:after="0"/>
        <w:rPr>
          <w:b/>
          <w:bCs/>
        </w:rPr>
      </w:pPr>
      <w:r w:rsidRPr="00090CD4">
        <w:rPr>
          <w:rFonts w:eastAsia="Times New Roman"/>
          <w:b/>
          <w:bCs/>
        </w:rPr>
        <w:t>Éléments présents sur la page produit SaaS :</w:t>
      </w:r>
    </w:p>
    <w:p w14:paraId="4C42196E" w14:textId="77777777" w:rsidR="00EA47CC" w:rsidRPr="00090CD4" w:rsidRDefault="00EA47CC" w:rsidP="00AE78CC">
      <w:pPr>
        <w:numPr>
          <w:ilvl w:val="0"/>
          <w:numId w:val="19"/>
        </w:numPr>
        <w:spacing w:after="0" w:line="240" w:lineRule="auto"/>
      </w:pPr>
      <w:r w:rsidRPr="00090CD4">
        <w:rPr>
          <w:rFonts w:eastAsia="Times New Roman"/>
          <w:b/>
          <w:bCs/>
        </w:rPr>
        <w:t>Carrousel d’illustrations</w:t>
      </w:r>
      <w:r w:rsidRPr="00090CD4">
        <w:t xml:space="preserve"> :</w:t>
      </w:r>
    </w:p>
    <w:p w14:paraId="1ED67C1C" w14:textId="77777777" w:rsidR="00EA47CC" w:rsidRPr="00090CD4" w:rsidRDefault="00EA47CC" w:rsidP="00AE78CC">
      <w:pPr>
        <w:numPr>
          <w:ilvl w:val="1"/>
          <w:numId w:val="19"/>
        </w:numPr>
        <w:spacing w:after="0" w:line="240" w:lineRule="auto"/>
      </w:pPr>
      <w:r w:rsidRPr="00090CD4">
        <w:t xml:space="preserve">Un </w:t>
      </w:r>
      <w:r w:rsidRPr="00090CD4">
        <w:rPr>
          <w:rFonts w:eastAsia="Times New Roman"/>
          <w:b/>
          <w:bCs/>
        </w:rPr>
        <w:t>carrousel d’illustrations</w:t>
      </w:r>
      <w:r w:rsidRPr="00090CD4">
        <w:t xml:space="preserve"> représentant les services SaaS offerts, comme des schémas ou des captures d'écran de l'interface utilisateur pour les produits </w:t>
      </w:r>
      <w:r w:rsidRPr="00090CD4">
        <w:rPr>
          <w:rFonts w:eastAsia="Times New Roman"/>
          <w:b/>
          <w:bCs/>
        </w:rPr>
        <w:t>SOC</w:t>
      </w:r>
      <w:r w:rsidRPr="00090CD4">
        <w:t xml:space="preserve">, </w:t>
      </w:r>
      <w:r w:rsidRPr="00090CD4">
        <w:rPr>
          <w:rFonts w:eastAsia="Times New Roman"/>
          <w:b/>
          <w:bCs/>
        </w:rPr>
        <w:t>EDR</w:t>
      </w:r>
      <w:r w:rsidRPr="00090CD4">
        <w:t xml:space="preserve">, ou </w:t>
      </w:r>
      <w:r w:rsidRPr="00090CD4">
        <w:rPr>
          <w:rFonts w:eastAsia="Times New Roman"/>
          <w:b/>
          <w:bCs/>
        </w:rPr>
        <w:t>XDR</w:t>
      </w:r>
      <w:r w:rsidRPr="00090CD4">
        <w:t>.</w:t>
      </w:r>
    </w:p>
    <w:p w14:paraId="25640E46" w14:textId="77777777" w:rsidR="00EA47CC" w:rsidRPr="00090CD4" w:rsidRDefault="00EA47CC" w:rsidP="00AE78CC">
      <w:pPr>
        <w:numPr>
          <w:ilvl w:val="1"/>
          <w:numId w:val="19"/>
        </w:numPr>
        <w:spacing w:after="0" w:line="240" w:lineRule="auto"/>
      </w:pPr>
      <w:r w:rsidRPr="00090CD4">
        <w:t>Ce carrousel permettra de visualiser les principaux tableaux de bord et fonctionnalités des services (exemple : alertes en temps réel, interface de gestion des menaces, etc.).</w:t>
      </w:r>
    </w:p>
    <w:p w14:paraId="0A844D94" w14:textId="77777777" w:rsidR="00EA47CC" w:rsidRPr="00090CD4" w:rsidRDefault="00EA47CC" w:rsidP="00AE78CC">
      <w:pPr>
        <w:numPr>
          <w:ilvl w:val="0"/>
          <w:numId w:val="19"/>
        </w:numPr>
        <w:spacing w:after="0" w:line="240" w:lineRule="auto"/>
      </w:pPr>
      <w:r w:rsidRPr="00090CD4">
        <w:rPr>
          <w:rFonts w:eastAsia="Times New Roman"/>
          <w:b/>
          <w:bCs/>
        </w:rPr>
        <w:t>Nom du service</w:t>
      </w:r>
      <w:r w:rsidRPr="00090CD4">
        <w:t xml:space="preserve"> :</w:t>
      </w:r>
    </w:p>
    <w:p w14:paraId="10A0D872" w14:textId="77777777" w:rsidR="00EA47CC" w:rsidRPr="00090CD4" w:rsidRDefault="00EA47CC" w:rsidP="00AE78CC">
      <w:pPr>
        <w:numPr>
          <w:ilvl w:val="1"/>
          <w:numId w:val="19"/>
        </w:numPr>
        <w:spacing w:after="0" w:line="240" w:lineRule="auto"/>
      </w:pPr>
      <w:r w:rsidRPr="00090CD4">
        <w:t xml:space="preserve">Le </w:t>
      </w:r>
      <w:r w:rsidRPr="00090CD4">
        <w:rPr>
          <w:rFonts w:eastAsia="Times New Roman"/>
          <w:b/>
          <w:bCs/>
        </w:rPr>
        <w:t>nom du service SaaS</w:t>
      </w:r>
      <w:r w:rsidRPr="00090CD4">
        <w:t xml:space="preserve"> (par exemple, </w:t>
      </w:r>
      <w:proofErr w:type="spellStart"/>
      <w:r w:rsidRPr="00090CD4">
        <w:rPr>
          <w:rFonts w:eastAsia="Times New Roman"/>
          <w:b/>
          <w:bCs/>
        </w:rPr>
        <w:t>Cyna</w:t>
      </w:r>
      <w:proofErr w:type="spellEnd"/>
      <w:r w:rsidRPr="00090CD4">
        <w:rPr>
          <w:rFonts w:eastAsia="Times New Roman"/>
          <w:b/>
          <w:bCs/>
        </w:rPr>
        <w:t xml:space="preserve"> EDR</w:t>
      </w:r>
      <w:r w:rsidRPr="00090CD4">
        <w:t xml:space="preserve">, </w:t>
      </w:r>
      <w:proofErr w:type="spellStart"/>
      <w:r w:rsidRPr="00090CD4">
        <w:rPr>
          <w:rFonts w:eastAsia="Times New Roman"/>
          <w:b/>
          <w:bCs/>
        </w:rPr>
        <w:t>Cyna</w:t>
      </w:r>
      <w:proofErr w:type="spellEnd"/>
      <w:r w:rsidRPr="00090CD4">
        <w:rPr>
          <w:rFonts w:eastAsia="Times New Roman"/>
          <w:b/>
          <w:bCs/>
        </w:rPr>
        <w:t xml:space="preserve"> XDR</w:t>
      </w:r>
      <w:r w:rsidRPr="00090CD4">
        <w:t xml:space="preserve">, ou </w:t>
      </w:r>
      <w:proofErr w:type="spellStart"/>
      <w:r w:rsidRPr="00090CD4">
        <w:rPr>
          <w:rFonts w:eastAsia="Times New Roman"/>
          <w:b/>
          <w:bCs/>
        </w:rPr>
        <w:t>Cyna</w:t>
      </w:r>
      <w:proofErr w:type="spellEnd"/>
      <w:r w:rsidRPr="00090CD4">
        <w:rPr>
          <w:rFonts w:eastAsia="Times New Roman"/>
          <w:b/>
          <w:bCs/>
        </w:rPr>
        <w:t xml:space="preserve"> SOC</w:t>
      </w:r>
      <w:r w:rsidRPr="00090CD4">
        <w:t>) sera affiché en grand et en gras, pour permettre une identification rapide du produit.</w:t>
      </w:r>
    </w:p>
    <w:p w14:paraId="059C514E" w14:textId="77777777" w:rsidR="00EA47CC" w:rsidRPr="00090CD4" w:rsidRDefault="00EA47CC" w:rsidP="00AE78CC">
      <w:pPr>
        <w:numPr>
          <w:ilvl w:val="0"/>
          <w:numId w:val="19"/>
        </w:numPr>
        <w:spacing w:after="0" w:line="240" w:lineRule="auto"/>
      </w:pPr>
      <w:r w:rsidRPr="00090CD4">
        <w:rPr>
          <w:rFonts w:eastAsia="Times New Roman"/>
          <w:b/>
          <w:bCs/>
        </w:rPr>
        <w:t>Description du service</w:t>
      </w:r>
      <w:r w:rsidRPr="00090CD4">
        <w:t xml:space="preserve"> :</w:t>
      </w:r>
    </w:p>
    <w:p w14:paraId="58E7C02D" w14:textId="77777777" w:rsidR="00EA47CC" w:rsidRPr="00090CD4" w:rsidRDefault="00EA47CC" w:rsidP="00AE78CC">
      <w:pPr>
        <w:numPr>
          <w:ilvl w:val="1"/>
          <w:numId w:val="19"/>
        </w:numPr>
        <w:spacing w:after="0" w:line="240" w:lineRule="auto"/>
      </w:pPr>
      <w:r w:rsidRPr="00090CD4">
        <w:t xml:space="preserve">Une </w:t>
      </w:r>
      <w:r w:rsidRPr="00090CD4">
        <w:rPr>
          <w:rFonts w:eastAsia="Times New Roman"/>
          <w:b/>
          <w:bCs/>
        </w:rPr>
        <w:t>description complète</w:t>
      </w:r>
      <w:r w:rsidRPr="00090CD4">
        <w:t xml:space="preserve"> du service SaaS expliquera ses fonctionnalités principales (par exemple, surveillance en temps réel, protection contre les menaces avancées, etc.), les avantages pour les entreprises, ainsi que ses caractéristiques de sécurité. Cette description devra être convaincante et adaptée aux besoins des entreprises cherchant à renforcer leur sécurité informatique.</w:t>
      </w:r>
    </w:p>
    <w:p w14:paraId="4DC469F2" w14:textId="77777777" w:rsidR="00EA47CC" w:rsidRPr="00090CD4" w:rsidRDefault="00EA47CC" w:rsidP="00AE78CC">
      <w:pPr>
        <w:numPr>
          <w:ilvl w:val="0"/>
          <w:numId w:val="19"/>
        </w:numPr>
        <w:spacing w:after="0" w:line="240" w:lineRule="auto"/>
      </w:pPr>
      <w:r w:rsidRPr="00090CD4">
        <w:rPr>
          <w:rFonts w:eastAsia="Times New Roman"/>
          <w:b/>
          <w:bCs/>
        </w:rPr>
        <w:t>Caractéristiques techniques</w:t>
      </w:r>
      <w:r w:rsidRPr="00090CD4">
        <w:t xml:space="preserve"> :</w:t>
      </w:r>
    </w:p>
    <w:p w14:paraId="03213C77" w14:textId="77777777" w:rsidR="00EA47CC" w:rsidRPr="00090CD4" w:rsidRDefault="00EA47CC" w:rsidP="00AE78CC">
      <w:pPr>
        <w:numPr>
          <w:ilvl w:val="1"/>
          <w:numId w:val="19"/>
        </w:numPr>
        <w:spacing w:after="0" w:line="240" w:lineRule="auto"/>
      </w:pPr>
      <w:r w:rsidRPr="00090CD4">
        <w:t xml:space="preserve">Une section dédiée aux </w:t>
      </w:r>
      <w:r w:rsidRPr="00090CD4">
        <w:rPr>
          <w:rFonts w:eastAsia="Times New Roman"/>
          <w:b/>
          <w:bCs/>
        </w:rPr>
        <w:t>caractéristiques techniques</w:t>
      </w:r>
      <w:r w:rsidRPr="00090CD4">
        <w:t xml:space="preserve"> détaillera les spécificités du service (ex : protection multi-terminaux, intégration avec les outils SOC existants, gestion des incidents, etc.).</w:t>
      </w:r>
    </w:p>
    <w:p w14:paraId="2D1942A6" w14:textId="77777777" w:rsidR="00EA47CC" w:rsidRPr="00090CD4" w:rsidRDefault="00EA47CC" w:rsidP="00AE78CC">
      <w:pPr>
        <w:numPr>
          <w:ilvl w:val="1"/>
          <w:numId w:val="19"/>
        </w:numPr>
        <w:spacing w:after="0" w:line="240" w:lineRule="auto"/>
      </w:pPr>
      <w:r w:rsidRPr="00090CD4">
        <w:t xml:space="preserve">Ce volet inclura des informations sur les </w:t>
      </w:r>
      <w:r w:rsidRPr="00090CD4">
        <w:rPr>
          <w:rFonts w:eastAsia="Times New Roman"/>
          <w:b/>
          <w:bCs/>
        </w:rPr>
        <w:t>performances</w:t>
      </w:r>
      <w:r w:rsidRPr="00090CD4">
        <w:t xml:space="preserve">, la </w:t>
      </w:r>
      <w:r w:rsidRPr="00090CD4">
        <w:rPr>
          <w:rFonts w:eastAsia="Times New Roman"/>
          <w:b/>
          <w:bCs/>
        </w:rPr>
        <w:t>scalabilité</w:t>
      </w:r>
      <w:r w:rsidRPr="00090CD4">
        <w:t xml:space="preserve">, et les </w:t>
      </w:r>
      <w:r w:rsidRPr="00090CD4">
        <w:rPr>
          <w:rFonts w:eastAsia="Times New Roman"/>
          <w:b/>
          <w:bCs/>
        </w:rPr>
        <w:t>niveaux de support</w:t>
      </w:r>
      <w:r w:rsidRPr="00090CD4">
        <w:t xml:space="preserve"> offerts (exemple : support 24/7, SLA avec temps de réponse garanti).</w:t>
      </w:r>
    </w:p>
    <w:p w14:paraId="3D1EB499" w14:textId="77777777" w:rsidR="00EA47CC" w:rsidRPr="00090CD4" w:rsidRDefault="00EA47CC" w:rsidP="00AE78CC">
      <w:pPr>
        <w:numPr>
          <w:ilvl w:val="0"/>
          <w:numId w:val="19"/>
        </w:numPr>
        <w:spacing w:after="0" w:line="240" w:lineRule="auto"/>
      </w:pPr>
      <w:r w:rsidRPr="00090CD4">
        <w:rPr>
          <w:rFonts w:eastAsia="Times New Roman"/>
          <w:b/>
          <w:bCs/>
        </w:rPr>
        <w:t>Prix des services</w:t>
      </w:r>
      <w:r w:rsidRPr="00090CD4">
        <w:t xml:space="preserve"> :</w:t>
      </w:r>
    </w:p>
    <w:p w14:paraId="5E031757" w14:textId="77777777" w:rsidR="00EA47CC" w:rsidRPr="00090CD4" w:rsidRDefault="00EA47CC" w:rsidP="00AE78CC">
      <w:pPr>
        <w:numPr>
          <w:ilvl w:val="1"/>
          <w:numId w:val="19"/>
        </w:numPr>
        <w:spacing w:after="0" w:line="240" w:lineRule="auto"/>
      </w:pPr>
      <w:r w:rsidRPr="00090CD4">
        <w:t xml:space="preserve">Le </w:t>
      </w:r>
      <w:r w:rsidRPr="00090CD4">
        <w:rPr>
          <w:rFonts w:eastAsia="Times New Roman"/>
          <w:b/>
          <w:bCs/>
        </w:rPr>
        <w:t>prix</w:t>
      </w:r>
      <w:r w:rsidRPr="00090CD4">
        <w:t xml:space="preserve"> sera affiché de manière bien visible, tenant compte des différents </w:t>
      </w:r>
      <w:r w:rsidRPr="00090CD4">
        <w:rPr>
          <w:rFonts w:eastAsia="Times New Roman"/>
          <w:b/>
          <w:bCs/>
        </w:rPr>
        <w:t>modèles tarifaires</w:t>
      </w:r>
      <w:r w:rsidRPr="00090CD4">
        <w:t xml:space="preserve"> possibles (mensuel, annuel, par utilisateur ou par appareil). Les options d’abonnement seront claires et personnalisables pour chaque entreprise en fonction de ses besoins.</w:t>
      </w:r>
    </w:p>
    <w:p w14:paraId="37A34291" w14:textId="77777777" w:rsidR="00EA47CC" w:rsidRPr="00090CD4" w:rsidRDefault="00EA47CC" w:rsidP="00AE78CC">
      <w:pPr>
        <w:numPr>
          <w:ilvl w:val="0"/>
          <w:numId w:val="19"/>
        </w:numPr>
        <w:spacing w:after="0" w:line="240" w:lineRule="auto"/>
      </w:pPr>
      <w:r w:rsidRPr="00090CD4">
        <w:rPr>
          <w:rFonts w:eastAsia="Times New Roman"/>
          <w:b/>
          <w:bCs/>
        </w:rPr>
        <w:t>Disponibilité</w:t>
      </w:r>
      <w:r w:rsidRPr="00090CD4">
        <w:t xml:space="preserve"> :</w:t>
      </w:r>
    </w:p>
    <w:p w14:paraId="0D3D85FA" w14:textId="77777777" w:rsidR="00EA47CC" w:rsidRPr="00090CD4" w:rsidRDefault="00EA47CC" w:rsidP="00AE78CC">
      <w:pPr>
        <w:numPr>
          <w:ilvl w:val="1"/>
          <w:numId w:val="19"/>
        </w:numPr>
        <w:spacing w:after="0" w:line="240" w:lineRule="auto"/>
      </w:pPr>
      <w:r w:rsidRPr="00090CD4">
        <w:t xml:space="preserve">Pour les services SaaS, il n’y a pas de gestion de </w:t>
      </w:r>
      <w:r w:rsidRPr="00090CD4">
        <w:rPr>
          <w:rFonts w:eastAsia="Times New Roman"/>
          <w:b/>
          <w:bCs/>
        </w:rPr>
        <w:t>stock</w:t>
      </w:r>
      <w:r w:rsidRPr="00090CD4">
        <w:t xml:space="preserve"> en tant que telle, mais une mention "Disponible immédiatement" sera affichée. Si le service est temporairement suspendu pour des raisons de maintenance ou d'indisponibilité, cela devra être clairement indiqué avec une mention du type "Service momentanément indisponible".</w:t>
      </w:r>
    </w:p>
    <w:p w14:paraId="0C497E5F" w14:textId="77777777" w:rsidR="00EA47CC" w:rsidRPr="00090CD4" w:rsidRDefault="00EA47CC" w:rsidP="00AE78CC">
      <w:pPr>
        <w:numPr>
          <w:ilvl w:val="0"/>
          <w:numId w:val="19"/>
        </w:numPr>
        <w:spacing w:after="0" w:line="240" w:lineRule="auto"/>
      </w:pPr>
      <w:r w:rsidRPr="00090CD4">
        <w:rPr>
          <w:rFonts w:eastAsia="Times New Roman"/>
          <w:b/>
          <w:bCs/>
        </w:rPr>
        <w:t>Services similaires</w:t>
      </w:r>
      <w:r w:rsidRPr="00090CD4">
        <w:t xml:space="preserve"> :</w:t>
      </w:r>
    </w:p>
    <w:p w14:paraId="7A81BEFA" w14:textId="77777777" w:rsidR="00EA47CC" w:rsidRPr="00090CD4" w:rsidRDefault="00EA47CC" w:rsidP="00AE78CC">
      <w:pPr>
        <w:numPr>
          <w:ilvl w:val="1"/>
          <w:numId w:val="19"/>
        </w:numPr>
        <w:spacing w:after="0" w:line="240" w:lineRule="auto"/>
      </w:pPr>
      <w:r w:rsidRPr="00090CD4">
        <w:t xml:space="preserve">En bas de la page, une </w:t>
      </w:r>
      <w:r w:rsidRPr="00090CD4">
        <w:rPr>
          <w:rFonts w:eastAsia="Times New Roman"/>
          <w:b/>
          <w:bCs/>
        </w:rPr>
        <w:t>liste de 6 services SaaS similaires</w:t>
      </w:r>
      <w:r w:rsidRPr="00090CD4">
        <w:t xml:space="preserve"> (SOC, EDR, XDR, ou d'autres solutions de sécurité) sera proposée. Ces services seront tirés aléatoirement de la même catégorie, et seront en </w:t>
      </w:r>
      <w:r w:rsidRPr="00090CD4">
        <w:rPr>
          <w:rFonts w:eastAsia="Times New Roman"/>
          <w:b/>
          <w:bCs/>
        </w:rPr>
        <w:t>priorité</w:t>
      </w:r>
      <w:r w:rsidRPr="00090CD4">
        <w:t xml:space="preserve"> ceux qui sont disponibles à l'achat immédiat.</w:t>
      </w:r>
    </w:p>
    <w:p w14:paraId="5E886D10" w14:textId="77777777" w:rsidR="00EA47CC" w:rsidRPr="00090CD4" w:rsidRDefault="00EA47CC" w:rsidP="00EA47CC">
      <w:pPr>
        <w:spacing w:after="0"/>
        <w:rPr>
          <w:b/>
          <w:bCs/>
        </w:rPr>
      </w:pPr>
      <w:r w:rsidRPr="00090CD4">
        <w:rPr>
          <w:rFonts w:eastAsia="Times New Roman"/>
          <w:b/>
          <w:bCs/>
        </w:rPr>
        <w:t>Call-to-action (CTA) :</w:t>
      </w:r>
    </w:p>
    <w:p w14:paraId="32CCDC66" w14:textId="77777777" w:rsidR="00EA47CC" w:rsidRPr="00090CD4" w:rsidRDefault="00EA47CC" w:rsidP="00AE78CC">
      <w:pPr>
        <w:numPr>
          <w:ilvl w:val="0"/>
          <w:numId w:val="20"/>
        </w:numPr>
        <w:spacing w:after="0" w:line="240" w:lineRule="auto"/>
      </w:pPr>
      <w:r w:rsidRPr="00090CD4">
        <w:t xml:space="preserve">Le </w:t>
      </w:r>
      <w:r w:rsidRPr="00090CD4">
        <w:rPr>
          <w:rFonts w:eastAsia="Times New Roman"/>
          <w:b/>
          <w:bCs/>
        </w:rPr>
        <w:t>call-to-action principal</w:t>
      </w:r>
      <w:r w:rsidRPr="00090CD4">
        <w:t xml:space="preserve"> sur cette page sera un bouton </w:t>
      </w:r>
      <w:r w:rsidRPr="00090CD4">
        <w:rPr>
          <w:rFonts w:eastAsia="Times New Roman"/>
          <w:b/>
          <w:bCs/>
        </w:rPr>
        <w:t>« S'ABONNER MAINTENANT »</w:t>
      </w:r>
      <w:r w:rsidRPr="00090CD4">
        <w:t xml:space="preserve"> ou </w:t>
      </w:r>
      <w:r w:rsidRPr="00090CD4">
        <w:rPr>
          <w:rFonts w:eastAsia="Times New Roman"/>
          <w:b/>
          <w:bCs/>
        </w:rPr>
        <w:t>« ESSAYER MAINTENANT »</w:t>
      </w:r>
      <w:r w:rsidRPr="00090CD4">
        <w:t xml:space="preserve"> selon le type de service (abonnement ou version d’essai gratuite).</w:t>
      </w:r>
    </w:p>
    <w:p w14:paraId="783009DF" w14:textId="77777777" w:rsidR="00EA47CC" w:rsidRPr="00090CD4" w:rsidRDefault="00EA47CC" w:rsidP="00AE78CC">
      <w:pPr>
        <w:numPr>
          <w:ilvl w:val="0"/>
          <w:numId w:val="20"/>
        </w:numPr>
        <w:spacing w:after="0" w:line="240" w:lineRule="auto"/>
      </w:pPr>
      <w:r w:rsidRPr="00090CD4">
        <w:t xml:space="preserve">Si le service est en maintenance ou momentanément indisponible, le bouton d’action deviendra </w:t>
      </w:r>
      <w:r w:rsidRPr="00090CD4">
        <w:rPr>
          <w:rFonts w:eastAsia="Times New Roman"/>
          <w:b/>
          <w:bCs/>
        </w:rPr>
        <w:t>« SERVICE INDISPONIBLE »</w:t>
      </w:r>
      <w:r w:rsidRPr="00090CD4">
        <w:t xml:space="preserve"> et sera désactivé.</w:t>
      </w:r>
    </w:p>
    <w:p w14:paraId="65F7A187" w14:textId="77777777" w:rsidR="00EA47CC" w:rsidRPr="00090CD4" w:rsidRDefault="00EA47CC" w:rsidP="00AE78CC">
      <w:pPr>
        <w:numPr>
          <w:ilvl w:val="0"/>
          <w:numId w:val="20"/>
        </w:numPr>
        <w:spacing w:after="0" w:line="240" w:lineRule="auto"/>
      </w:pPr>
      <w:r w:rsidRPr="00090CD4">
        <w:t>Le CTA devra être visible et intuitif, de manière à inciter les utilisateurs à s’abonner rapidement ou à entamer une période d’essai.</w:t>
      </w:r>
    </w:p>
    <w:p w14:paraId="19BB8978" w14:textId="396DE199" w:rsidR="002F273E" w:rsidRDefault="00432FC9" w:rsidP="002F273E">
      <w:r>
        <w:rPr>
          <w:noProof/>
        </w:rPr>
        <w:lastRenderedPageBreak/>
        <w:pict w14:anchorId="6CCFBD2C">
          <v:rect id="_x0000_i1028" alt="" style="width:454.3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76"/>
      </w:tblGrid>
      <w:tr w:rsidR="002F273E" w14:paraId="093450A1" w14:textId="77777777" w:rsidTr="002F273E">
        <w:tc>
          <w:tcPr>
            <w:tcW w:w="9076" w:type="dxa"/>
          </w:tcPr>
          <w:p w14:paraId="0B532123" w14:textId="0F2AE5D4" w:rsidR="003D0970" w:rsidRDefault="003D0970" w:rsidP="002F273E">
            <w:pPr>
              <w:rPr>
                <w:rFonts w:eastAsia="Times New Roman"/>
                <w:b/>
                <w:bCs/>
              </w:rPr>
            </w:pPr>
            <w:r>
              <w:rPr>
                <w:noProof/>
              </w:rPr>
              <w:drawing>
                <wp:inline distT="0" distB="0" distL="0" distR="0" wp14:anchorId="7BBFACA3" wp14:editId="034ED305">
                  <wp:extent cx="446227" cy="446227"/>
                  <wp:effectExtent l="0" t="0" r="0" b="0"/>
                  <wp:docPr id="1005197582"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5AD7FCFA" w14:textId="3CB1C804" w:rsidR="002F273E" w:rsidRPr="00090CD4" w:rsidRDefault="002F273E" w:rsidP="002F273E">
            <w:pPr>
              <w:rPr>
                <w:b/>
                <w:bCs/>
                <w:sz w:val="20"/>
                <w:szCs w:val="20"/>
              </w:rPr>
            </w:pPr>
            <w:r w:rsidRPr="00090CD4">
              <w:rPr>
                <w:rFonts w:eastAsia="Times New Roman"/>
                <w:b/>
                <w:bCs/>
                <w:sz w:val="20"/>
                <w:szCs w:val="20"/>
              </w:rPr>
              <w:t>Résumé des fonctionnalités principales :</w:t>
            </w:r>
          </w:p>
          <w:p w14:paraId="2B10E0B5" w14:textId="77777777" w:rsidR="002F273E" w:rsidRPr="00090CD4" w:rsidRDefault="002F273E" w:rsidP="00AE78CC">
            <w:pPr>
              <w:numPr>
                <w:ilvl w:val="0"/>
                <w:numId w:val="21"/>
              </w:numPr>
              <w:rPr>
                <w:sz w:val="20"/>
                <w:szCs w:val="20"/>
              </w:rPr>
            </w:pPr>
            <w:r w:rsidRPr="00090CD4">
              <w:rPr>
                <w:rFonts w:eastAsia="Times New Roman"/>
                <w:b/>
                <w:bCs/>
                <w:sz w:val="20"/>
                <w:szCs w:val="20"/>
              </w:rPr>
              <w:t>Carrousel d’illustrations</w:t>
            </w:r>
            <w:r w:rsidRPr="00090CD4">
              <w:rPr>
                <w:sz w:val="20"/>
                <w:szCs w:val="20"/>
              </w:rPr>
              <w:t xml:space="preserve"> : Affichage des principales fonctionnalités et de l'interface du service SaaS pour montrer aux clients ce qu'ils obtiendront en souscrivant.</w:t>
            </w:r>
          </w:p>
          <w:p w14:paraId="41894A15" w14:textId="77777777" w:rsidR="002F273E" w:rsidRPr="00090CD4" w:rsidRDefault="002F273E" w:rsidP="00AE78CC">
            <w:pPr>
              <w:numPr>
                <w:ilvl w:val="0"/>
                <w:numId w:val="21"/>
              </w:numPr>
              <w:rPr>
                <w:sz w:val="20"/>
                <w:szCs w:val="20"/>
              </w:rPr>
            </w:pPr>
            <w:r w:rsidRPr="00090CD4">
              <w:rPr>
                <w:rFonts w:eastAsia="Times New Roman"/>
                <w:b/>
                <w:bCs/>
                <w:sz w:val="20"/>
                <w:szCs w:val="20"/>
              </w:rPr>
              <w:t>Informations détaillées sur le service</w:t>
            </w:r>
            <w:r w:rsidRPr="00090CD4">
              <w:rPr>
                <w:sz w:val="20"/>
                <w:szCs w:val="20"/>
              </w:rPr>
              <w:t xml:space="preserve"> : Nom, description, caractéristiques techniques, et modèle de tarification personnalisable.</w:t>
            </w:r>
          </w:p>
          <w:p w14:paraId="4AEBE8A9" w14:textId="77777777" w:rsidR="002F273E" w:rsidRPr="00090CD4" w:rsidRDefault="002F273E" w:rsidP="00AE78CC">
            <w:pPr>
              <w:numPr>
                <w:ilvl w:val="0"/>
                <w:numId w:val="21"/>
              </w:numPr>
              <w:rPr>
                <w:sz w:val="20"/>
                <w:szCs w:val="20"/>
              </w:rPr>
            </w:pPr>
            <w:r w:rsidRPr="00090CD4">
              <w:rPr>
                <w:rFonts w:eastAsia="Times New Roman"/>
                <w:b/>
                <w:bCs/>
                <w:sz w:val="20"/>
                <w:szCs w:val="20"/>
              </w:rPr>
              <w:t>CTA dynamique</w:t>
            </w:r>
            <w:r w:rsidRPr="00090CD4">
              <w:rPr>
                <w:sz w:val="20"/>
                <w:szCs w:val="20"/>
              </w:rPr>
              <w:t xml:space="preserve"> : Un bouton d'appel à l'action clairement visible, modifiable selon la disponibilité du service (S'abonner ou Essayer).</w:t>
            </w:r>
          </w:p>
          <w:p w14:paraId="57497DD9" w14:textId="77777777" w:rsidR="002F273E" w:rsidRPr="003C0F00" w:rsidRDefault="002F273E" w:rsidP="00AE78CC">
            <w:pPr>
              <w:numPr>
                <w:ilvl w:val="0"/>
                <w:numId w:val="21"/>
              </w:numPr>
              <w:rPr>
                <w:sz w:val="20"/>
                <w:szCs w:val="20"/>
              </w:rPr>
            </w:pPr>
            <w:r w:rsidRPr="00090CD4">
              <w:rPr>
                <w:rFonts w:eastAsia="Times New Roman"/>
                <w:b/>
                <w:bCs/>
                <w:sz w:val="20"/>
                <w:szCs w:val="20"/>
              </w:rPr>
              <w:t>Services similaires</w:t>
            </w:r>
            <w:r w:rsidRPr="00090CD4">
              <w:rPr>
                <w:sz w:val="20"/>
                <w:szCs w:val="20"/>
              </w:rPr>
              <w:t xml:space="preserve"> : Une liste de services similaires pour encourager l'exploration d'autres solutions de sécurité.</w:t>
            </w:r>
          </w:p>
          <w:p w14:paraId="1F833FD3" w14:textId="77777777" w:rsidR="002F273E" w:rsidRDefault="002F273E" w:rsidP="002F273E"/>
        </w:tc>
      </w:tr>
    </w:tbl>
    <w:p w14:paraId="661C1F79" w14:textId="77777777" w:rsidR="002F273E" w:rsidRPr="00090CD4" w:rsidRDefault="002F273E" w:rsidP="002F273E">
      <w:pPr>
        <w:spacing w:after="0" w:line="240" w:lineRule="auto"/>
      </w:pPr>
    </w:p>
    <w:p w14:paraId="1436F626" w14:textId="271C077D" w:rsidR="00EA47CC" w:rsidRDefault="00EA47CC" w:rsidP="00EA47CC"/>
    <w:p w14:paraId="412B3ED8" w14:textId="77777777" w:rsidR="00B46B20" w:rsidRDefault="00B46B20" w:rsidP="00EA47CC"/>
    <w:p w14:paraId="23A9B86C" w14:textId="77777777" w:rsidR="00B46B20" w:rsidRDefault="00B46B20" w:rsidP="00EA47CC"/>
    <w:p w14:paraId="556DD137" w14:textId="77777777" w:rsidR="00B46B20" w:rsidRDefault="00B46B20" w:rsidP="00EA47CC"/>
    <w:p w14:paraId="2C1897AF" w14:textId="77777777" w:rsidR="00B46B20" w:rsidRDefault="00B46B20" w:rsidP="00EA47CC"/>
    <w:p w14:paraId="30441FB9" w14:textId="77777777" w:rsidR="00B46B20" w:rsidRDefault="00B46B20" w:rsidP="00EA47CC"/>
    <w:p w14:paraId="4CE3FFBA" w14:textId="77777777" w:rsidR="00B46B20" w:rsidRDefault="00B46B20" w:rsidP="00EA47CC"/>
    <w:p w14:paraId="758D51DE" w14:textId="77777777" w:rsidR="00B46B20" w:rsidRDefault="00B46B20" w:rsidP="00EA47CC"/>
    <w:p w14:paraId="68A7CC02" w14:textId="77777777" w:rsidR="00B46B20" w:rsidRDefault="00B46B20" w:rsidP="00EA47CC"/>
    <w:p w14:paraId="29046B82" w14:textId="77777777" w:rsidR="00B46B20" w:rsidRDefault="00B46B20" w:rsidP="00EA47CC"/>
    <w:p w14:paraId="09C75CB2" w14:textId="77777777" w:rsidR="00B46B20" w:rsidRDefault="00B46B20" w:rsidP="00EA47CC"/>
    <w:p w14:paraId="504CFBAC" w14:textId="77777777" w:rsidR="00B46B20" w:rsidRDefault="00B46B20" w:rsidP="00EA47CC"/>
    <w:p w14:paraId="1B8DBB91" w14:textId="77777777" w:rsidR="00EA47CC" w:rsidRDefault="00EA47CC" w:rsidP="00EA47CC"/>
    <w:p w14:paraId="27616027" w14:textId="77777777" w:rsidR="00EA47CC" w:rsidRDefault="00EA47CC" w:rsidP="00EA47CC">
      <w:pPr>
        <w:rPr>
          <w:b/>
          <w:bCs/>
          <w:sz w:val="40"/>
          <w:szCs w:val="40"/>
        </w:rPr>
      </w:pPr>
    </w:p>
    <w:p w14:paraId="5DB26DAA" w14:textId="77777777" w:rsidR="00EA47CC" w:rsidRDefault="00EA47CC" w:rsidP="00EA47CC">
      <w:pPr>
        <w:rPr>
          <w:b/>
          <w:bCs/>
          <w:sz w:val="40"/>
          <w:szCs w:val="40"/>
        </w:rPr>
      </w:pPr>
    </w:p>
    <w:p w14:paraId="5A644A5E" w14:textId="77777777" w:rsidR="00EA47CC" w:rsidRDefault="00EA47CC" w:rsidP="00EA47CC">
      <w:pPr>
        <w:rPr>
          <w:b/>
          <w:bCs/>
          <w:sz w:val="40"/>
          <w:szCs w:val="40"/>
        </w:rPr>
      </w:pPr>
    </w:p>
    <w:p w14:paraId="77DF56F7" w14:textId="77777777" w:rsidR="003C0F00" w:rsidRDefault="003C0F00" w:rsidP="00EA47CC">
      <w:pPr>
        <w:rPr>
          <w:b/>
          <w:bCs/>
          <w:sz w:val="40"/>
          <w:szCs w:val="40"/>
        </w:rPr>
      </w:pPr>
    </w:p>
    <w:p w14:paraId="7765E6AA" w14:textId="77777777" w:rsidR="001E2ABE" w:rsidRDefault="001E2ABE">
      <w:pPr>
        <w:rPr>
          <w:rFonts w:ascii="Avenir Next" w:eastAsia="PingFang SC" w:hAnsi="Avenir Next" w:cs="Arial Unicode MS"/>
          <w:b/>
          <w:bCs/>
          <w:color w:val="5A1179"/>
          <w:kern w:val="3"/>
          <w:sz w:val="32"/>
          <w:szCs w:val="28"/>
          <w:lang w:eastAsia="zh-CN" w:bidi="hi-IN"/>
          <w14:ligatures w14:val="none"/>
        </w:rPr>
      </w:pPr>
      <w:bookmarkStart w:id="10" w:name="_Toc177114747"/>
      <w:r>
        <w:br w:type="page"/>
      </w:r>
    </w:p>
    <w:p w14:paraId="5485D73B" w14:textId="5A39D324" w:rsidR="00EA47CC" w:rsidRPr="00EA47CC" w:rsidRDefault="00EA47CC" w:rsidP="001E2ABE">
      <w:pPr>
        <w:pStyle w:val="Titre1"/>
        <w:spacing w:after="240"/>
      </w:pPr>
      <w:r w:rsidRPr="00090CD4">
        <w:lastRenderedPageBreak/>
        <w:t xml:space="preserve">Page de recherche pour les services SaaS de </w:t>
      </w:r>
      <w:proofErr w:type="spellStart"/>
      <w:r w:rsidRPr="00090CD4">
        <w:t>Cyna</w:t>
      </w:r>
      <w:bookmarkEnd w:id="10"/>
      <w:proofErr w:type="spellEnd"/>
    </w:p>
    <w:p w14:paraId="42F229DD" w14:textId="77777777" w:rsidR="00EA47CC" w:rsidRPr="00090CD4" w:rsidRDefault="00EA47CC" w:rsidP="00EA47CC">
      <w:pPr>
        <w:spacing w:after="0"/>
      </w:pPr>
      <w:r w:rsidRPr="00090CD4">
        <w:t xml:space="preserve">Afin de faciliter la recherche de services spécifiques pour notre clientèle, nous mettons en place une page de </w:t>
      </w:r>
      <w:r w:rsidRPr="00090CD4">
        <w:rPr>
          <w:rFonts w:eastAsia="Times New Roman"/>
          <w:b/>
          <w:bCs/>
        </w:rPr>
        <w:t>recherche avancée</w:t>
      </w:r>
      <w:r w:rsidRPr="00090CD4">
        <w:t>, accessible à tout moment depuis l’en-tête du site. Cette page permettra aux utilisateurs de filtrer et de trier les services en fonction de plusieurs critères, pour trouver rapidement la solution adaptée à leurs besoins.</w:t>
      </w:r>
    </w:p>
    <w:p w14:paraId="5F3CEBBC" w14:textId="77777777" w:rsidR="00EA47CC" w:rsidRDefault="00EA47CC" w:rsidP="00EA47CC">
      <w:pPr>
        <w:rPr>
          <w:b/>
          <w:bCs/>
        </w:rPr>
      </w:pPr>
    </w:p>
    <w:p w14:paraId="3F2C6D14" w14:textId="77777777" w:rsidR="00EA47CC" w:rsidRPr="00090CD4" w:rsidRDefault="00EA47CC" w:rsidP="00EA47CC">
      <w:pPr>
        <w:spacing w:after="0"/>
        <w:rPr>
          <w:b/>
          <w:bCs/>
        </w:rPr>
      </w:pPr>
      <w:r w:rsidRPr="00090CD4">
        <w:rPr>
          <w:rFonts w:eastAsia="Times New Roman"/>
          <w:b/>
          <w:bCs/>
        </w:rPr>
        <w:t>Facettes de recherche</w:t>
      </w:r>
      <w:r w:rsidRPr="00090CD4">
        <w:rPr>
          <w:b/>
          <w:bCs/>
        </w:rPr>
        <w:t xml:space="preserve"> :</w:t>
      </w:r>
    </w:p>
    <w:p w14:paraId="266173AE" w14:textId="77777777" w:rsidR="00EA47CC" w:rsidRPr="00090CD4" w:rsidRDefault="00EA47CC" w:rsidP="00EA47CC">
      <w:pPr>
        <w:spacing w:after="0"/>
      </w:pPr>
      <w:r w:rsidRPr="00090CD4">
        <w:t xml:space="preserve">La recherche avancée offrira plusieurs </w:t>
      </w:r>
      <w:r w:rsidRPr="00090CD4">
        <w:rPr>
          <w:rFonts w:eastAsia="Times New Roman"/>
          <w:b/>
          <w:bCs/>
        </w:rPr>
        <w:t>facettes</w:t>
      </w:r>
      <w:r w:rsidRPr="00090CD4">
        <w:t xml:space="preserve"> que les utilisateurs pourront utiliser pour affiner leur recherche. Ces facettes incluent :</w:t>
      </w:r>
    </w:p>
    <w:p w14:paraId="039FA4C5" w14:textId="77777777" w:rsidR="00EA47CC" w:rsidRPr="00090CD4" w:rsidRDefault="00EA47CC" w:rsidP="00AE78CC">
      <w:pPr>
        <w:numPr>
          <w:ilvl w:val="0"/>
          <w:numId w:val="22"/>
        </w:numPr>
        <w:spacing w:after="0" w:line="240" w:lineRule="auto"/>
      </w:pPr>
      <w:r w:rsidRPr="00090CD4">
        <w:rPr>
          <w:rFonts w:eastAsia="Times New Roman"/>
          <w:b/>
          <w:bCs/>
        </w:rPr>
        <w:t>Texte du titre</w:t>
      </w:r>
      <w:r w:rsidRPr="00090CD4">
        <w:t xml:space="preserve"> :</w:t>
      </w:r>
    </w:p>
    <w:p w14:paraId="1E80C2C8" w14:textId="77777777" w:rsidR="00EA47CC" w:rsidRPr="00090CD4" w:rsidRDefault="00EA47CC" w:rsidP="00AE78CC">
      <w:pPr>
        <w:numPr>
          <w:ilvl w:val="1"/>
          <w:numId w:val="22"/>
        </w:numPr>
        <w:spacing w:after="0" w:line="240" w:lineRule="auto"/>
      </w:pPr>
      <w:r w:rsidRPr="00090CD4">
        <w:t xml:space="preserve">Permet de rechercher un service par son </w:t>
      </w:r>
      <w:r w:rsidRPr="00090CD4">
        <w:rPr>
          <w:rFonts w:eastAsia="Times New Roman"/>
          <w:b/>
          <w:bCs/>
        </w:rPr>
        <w:t>nom</w:t>
      </w:r>
      <w:r w:rsidRPr="00090CD4">
        <w:t xml:space="preserve"> ou son titre. Ce champ est conçu pour offrir des résultats rapides et précis, avec des règles de priorité définies (voir plus bas).</w:t>
      </w:r>
    </w:p>
    <w:p w14:paraId="4CBD2263" w14:textId="77777777" w:rsidR="00EA47CC" w:rsidRPr="00090CD4" w:rsidRDefault="00EA47CC" w:rsidP="00AE78CC">
      <w:pPr>
        <w:numPr>
          <w:ilvl w:val="0"/>
          <w:numId w:val="22"/>
        </w:numPr>
        <w:spacing w:after="0" w:line="240" w:lineRule="auto"/>
      </w:pPr>
      <w:r w:rsidRPr="00090CD4">
        <w:rPr>
          <w:rFonts w:eastAsia="Times New Roman"/>
          <w:b/>
          <w:bCs/>
        </w:rPr>
        <w:t>Texte de la description</w:t>
      </w:r>
      <w:r w:rsidRPr="00090CD4">
        <w:t xml:space="preserve"> :</w:t>
      </w:r>
    </w:p>
    <w:p w14:paraId="0EDCFE7E" w14:textId="77777777" w:rsidR="00EA47CC" w:rsidRPr="00090CD4" w:rsidRDefault="00EA47CC" w:rsidP="00AE78CC">
      <w:pPr>
        <w:numPr>
          <w:ilvl w:val="1"/>
          <w:numId w:val="22"/>
        </w:numPr>
        <w:spacing w:after="0" w:line="240" w:lineRule="auto"/>
      </w:pPr>
      <w:r w:rsidRPr="00090CD4">
        <w:t xml:space="preserve">Les utilisateurs pourront rechercher des services basés sur les </w:t>
      </w:r>
      <w:r w:rsidRPr="00090CD4">
        <w:rPr>
          <w:rFonts w:eastAsia="Times New Roman"/>
          <w:b/>
          <w:bCs/>
        </w:rPr>
        <w:t>descriptions</w:t>
      </w:r>
      <w:r w:rsidRPr="00090CD4">
        <w:t xml:space="preserve"> associées aux produits SaaS. Ce critère est utile pour trouver des services en fonction de fonctionnalités spécifiques mentionnées dans les descriptions.</w:t>
      </w:r>
    </w:p>
    <w:p w14:paraId="4F1BE909" w14:textId="77777777" w:rsidR="00EA47CC" w:rsidRPr="00090CD4" w:rsidRDefault="00EA47CC" w:rsidP="00AE78CC">
      <w:pPr>
        <w:numPr>
          <w:ilvl w:val="0"/>
          <w:numId w:val="22"/>
        </w:numPr>
        <w:spacing w:after="0" w:line="240" w:lineRule="auto"/>
      </w:pPr>
      <w:r w:rsidRPr="00090CD4">
        <w:rPr>
          <w:rFonts w:eastAsia="Times New Roman"/>
          <w:b/>
          <w:bCs/>
        </w:rPr>
        <w:t>Caractéristiques techniques du service</w:t>
      </w:r>
      <w:r w:rsidRPr="00090CD4">
        <w:t xml:space="preserve"> :</w:t>
      </w:r>
    </w:p>
    <w:p w14:paraId="7CC7E01F" w14:textId="77777777" w:rsidR="00EA47CC" w:rsidRPr="00090CD4" w:rsidRDefault="00EA47CC" w:rsidP="00AE78CC">
      <w:pPr>
        <w:numPr>
          <w:ilvl w:val="1"/>
          <w:numId w:val="22"/>
        </w:numPr>
        <w:spacing w:after="0" w:line="240" w:lineRule="auto"/>
      </w:pPr>
      <w:r w:rsidRPr="00090CD4">
        <w:t xml:space="preserve">Ce filtre permet de sélectionner les services en fonction de leurs </w:t>
      </w:r>
      <w:r w:rsidRPr="00090CD4">
        <w:rPr>
          <w:rFonts w:eastAsia="Times New Roman"/>
          <w:b/>
          <w:bCs/>
        </w:rPr>
        <w:t>caractéristiques techniques</w:t>
      </w:r>
      <w:r w:rsidRPr="00090CD4">
        <w:t xml:space="preserve"> spécifiques. Cela inclut la </w:t>
      </w:r>
      <w:r w:rsidRPr="00090CD4">
        <w:rPr>
          <w:rFonts w:eastAsia="Times New Roman"/>
          <w:b/>
          <w:bCs/>
        </w:rPr>
        <w:t>compatibilité</w:t>
      </w:r>
      <w:r w:rsidRPr="00090CD4">
        <w:t xml:space="preserve"> avec des outils de sécurité existants, des </w:t>
      </w:r>
      <w:r w:rsidRPr="00090CD4">
        <w:rPr>
          <w:rFonts w:eastAsia="Times New Roman"/>
          <w:b/>
          <w:bCs/>
        </w:rPr>
        <w:t>plateformes Cloud</w:t>
      </w:r>
      <w:r w:rsidRPr="00090CD4">
        <w:t xml:space="preserve">, ou encore des </w:t>
      </w:r>
      <w:r w:rsidRPr="00090CD4">
        <w:rPr>
          <w:rFonts w:eastAsia="Times New Roman"/>
          <w:b/>
          <w:bCs/>
        </w:rPr>
        <w:t>protocoles d'intégration</w:t>
      </w:r>
      <w:r w:rsidRPr="00090CD4">
        <w:t xml:space="preserve"> (par exemple, intégration avec </w:t>
      </w:r>
      <w:r w:rsidRPr="00090CD4">
        <w:rPr>
          <w:rFonts w:eastAsia="Times New Roman"/>
          <w:b/>
          <w:bCs/>
        </w:rPr>
        <w:t>SOC</w:t>
      </w:r>
      <w:r w:rsidRPr="00090CD4">
        <w:t xml:space="preserve">, </w:t>
      </w:r>
      <w:r w:rsidRPr="00090CD4">
        <w:rPr>
          <w:rFonts w:eastAsia="Times New Roman"/>
          <w:b/>
          <w:bCs/>
        </w:rPr>
        <w:t>EDR</w:t>
      </w:r>
      <w:r w:rsidRPr="00090CD4">
        <w:t xml:space="preserve">, ou </w:t>
      </w:r>
      <w:r w:rsidRPr="00090CD4">
        <w:rPr>
          <w:rFonts w:eastAsia="Times New Roman"/>
          <w:b/>
          <w:bCs/>
        </w:rPr>
        <w:t>XDR</w:t>
      </w:r>
      <w:r w:rsidRPr="00090CD4">
        <w:t>).</w:t>
      </w:r>
    </w:p>
    <w:p w14:paraId="1AEE0E02" w14:textId="77777777" w:rsidR="00EA47CC" w:rsidRPr="00090CD4" w:rsidRDefault="00EA47CC" w:rsidP="00AE78CC">
      <w:pPr>
        <w:numPr>
          <w:ilvl w:val="0"/>
          <w:numId w:val="22"/>
        </w:numPr>
        <w:spacing w:after="0" w:line="240" w:lineRule="auto"/>
      </w:pPr>
      <w:r w:rsidRPr="00090CD4">
        <w:rPr>
          <w:rFonts w:eastAsia="Times New Roman"/>
          <w:b/>
          <w:bCs/>
        </w:rPr>
        <w:t>Prix minimum et prix maximum</w:t>
      </w:r>
      <w:r w:rsidRPr="00090CD4">
        <w:t xml:space="preserve"> :</w:t>
      </w:r>
    </w:p>
    <w:p w14:paraId="399C293C" w14:textId="77777777" w:rsidR="00EA47CC" w:rsidRPr="00090CD4" w:rsidRDefault="00EA47CC" w:rsidP="00AE78CC">
      <w:pPr>
        <w:numPr>
          <w:ilvl w:val="1"/>
          <w:numId w:val="22"/>
        </w:numPr>
        <w:spacing w:after="0" w:line="240" w:lineRule="auto"/>
      </w:pPr>
      <w:r w:rsidRPr="00090CD4">
        <w:t xml:space="preserve">Les utilisateurs pourront définir un </w:t>
      </w:r>
      <w:r w:rsidRPr="00090CD4">
        <w:rPr>
          <w:rFonts w:eastAsia="Times New Roman"/>
          <w:b/>
          <w:bCs/>
        </w:rPr>
        <w:t>intervalle de prix</w:t>
      </w:r>
      <w:r w:rsidRPr="00090CD4">
        <w:t xml:space="preserve"> pour afficher uniquement les services correspondant à leur budget. Le prix peut être ajusté par </w:t>
      </w:r>
      <w:r w:rsidRPr="00090CD4">
        <w:rPr>
          <w:rFonts w:eastAsia="Times New Roman"/>
          <w:b/>
          <w:bCs/>
        </w:rPr>
        <w:t>abonnement mensuel</w:t>
      </w:r>
      <w:r w:rsidRPr="00090CD4">
        <w:t xml:space="preserve">, </w:t>
      </w:r>
      <w:r w:rsidRPr="00090CD4">
        <w:rPr>
          <w:rFonts w:eastAsia="Times New Roman"/>
          <w:b/>
          <w:bCs/>
        </w:rPr>
        <w:t>annuel</w:t>
      </w:r>
      <w:r w:rsidRPr="00090CD4">
        <w:t>, ou selon le nombre d’utilisateurs.</w:t>
      </w:r>
    </w:p>
    <w:p w14:paraId="36E6B9B7" w14:textId="77777777" w:rsidR="00EA47CC" w:rsidRPr="00090CD4" w:rsidRDefault="00EA47CC" w:rsidP="00AE78CC">
      <w:pPr>
        <w:numPr>
          <w:ilvl w:val="0"/>
          <w:numId w:val="22"/>
        </w:numPr>
        <w:spacing w:after="0" w:line="240" w:lineRule="auto"/>
      </w:pPr>
      <w:r w:rsidRPr="00090CD4">
        <w:rPr>
          <w:rFonts w:eastAsia="Times New Roman"/>
          <w:b/>
          <w:bCs/>
        </w:rPr>
        <w:t>Catégorie(s)</w:t>
      </w:r>
      <w:r w:rsidRPr="00090CD4">
        <w:t xml:space="preserve"> :</w:t>
      </w:r>
    </w:p>
    <w:p w14:paraId="4C6F6FEE" w14:textId="77777777" w:rsidR="00EA47CC" w:rsidRPr="00090CD4" w:rsidRDefault="00EA47CC" w:rsidP="00AE78CC">
      <w:pPr>
        <w:numPr>
          <w:ilvl w:val="1"/>
          <w:numId w:val="22"/>
        </w:numPr>
        <w:spacing w:after="0" w:line="240" w:lineRule="auto"/>
      </w:pPr>
      <w:r w:rsidRPr="00090CD4">
        <w:t xml:space="preserve">Un filtre basé sur les </w:t>
      </w:r>
      <w:r w:rsidRPr="00090CD4">
        <w:rPr>
          <w:rFonts w:eastAsia="Times New Roman"/>
          <w:b/>
          <w:bCs/>
        </w:rPr>
        <w:t>catégories</w:t>
      </w:r>
      <w:r w:rsidRPr="00090CD4">
        <w:t xml:space="preserve"> de services, permettant aux utilisateurs de restreindre leur recherche à un type de service particulier, comme les solutions </w:t>
      </w:r>
      <w:r w:rsidRPr="00090CD4">
        <w:rPr>
          <w:rFonts w:eastAsia="Times New Roman"/>
          <w:b/>
          <w:bCs/>
        </w:rPr>
        <w:t>EDR</w:t>
      </w:r>
      <w:r w:rsidRPr="00090CD4">
        <w:t xml:space="preserve">, </w:t>
      </w:r>
      <w:r w:rsidRPr="00090CD4">
        <w:rPr>
          <w:rFonts w:eastAsia="Times New Roman"/>
          <w:b/>
          <w:bCs/>
        </w:rPr>
        <w:t>XDR</w:t>
      </w:r>
      <w:r w:rsidRPr="00090CD4">
        <w:t xml:space="preserve">, ou </w:t>
      </w:r>
      <w:r w:rsidRPr="00090CD4">
        <w:rPr>
          <w:rFonts w:eastAsia="Times New Roman"/>
          <w:b/>
          <w:bCs/>
        </w:rPr>
        <w:t>SOC</w:t>
      </w:r>
      <w:r w:rsidRPr="00090CD4">
        <w:t>.</w:t>
      </w:r>
    </w:p>
    <w:p w14:paraId="6A25DE1E" w14:textId="77777777" w:rsidR="00EA47CC" w:rsidRPr="00090CD4" w:rsidRDefault="00EA47CC" w:rsidP="00AE78CC">
      <w:pPr>
        <w:numPr>
          <w:ilvl w:val="0"/>
          <w:numId w:val="22"/>
        </w:numPr>
        <w:spacing w:after="0" w:line="240" w:lineRule="auto"/>
      </w:pPr>
      <w:r w:rsidRPr="00090CD4">
        <w:rPr>
          <w:rFonts w:eastAsia="Times New Roman"/>
          <w:b/>
          <w:bCs/>
        </w:rPr>
        <w:t>Uniquement services disponibles</w:t>
      </w:r>
      <w:r w:rsidRPr="00090CD4">
        <w:t xml:space="preserve"> :</w:t>
      </w:r>
    </w:p>
    <w:p w14:paraId="49C70AE0" w14:textId="77777777" w:rsidR="00EA47CC" w:rsidRDefault="00EA47CC" w:rsidP="00AE78CC">
      <w:pPr>
        <w:numPr>
          <w:ilvl w:val="1"/>
          <w:numId w:val="22"/>
        </w:numPr>
        <w:spacing w:after="0" w:line="240" w:lineRule="auto"/>
      </w:pPr>
      <w:r w:rsidRPr="00090CD4">
        <w:t xml:space="preserve">Ce filtre affichera uniquement les services SaaS </w:t>
      </w:r>
      <w:r w:rsidRPr="00090CD4">
        <w:rPr>
          <w:rFonts w:eastAsia="Times New Roman"/>
          <w:b/>
          <w:bCs/>
        </w:rPr>
        <w:t>disponibles à l’achat immédiat</w:t>
      </w:r>
      <w:r w:rsidRPr="00090CD4">
        <w:t>, masquant les services actuellement en maintenance ou non disponibles.</w:t>
      </w:r>
    </w:p>
    <w:p w14:paraId="73F91561" w14:textId="77777777" w:rsidR="00EA47CC" w:rsidRPr="00090CD4" w:rsidRDefault="00EA47CC" w:rsidP="00EA47CC">
      <w:pPr>
        <w:spacing w:after="0"/>
      </w:pPr>
    </w:p>
    <w:p w14:paraId="35B61A8F" w14:textId="77777777" w:rsidR="00EA47CC" w:rsidRPr="00090CD4" w:rsidRDefault="00EA47CC" w:rsidP="00EA47CC">
      <w:pPr>
        <w:spacing w:after="0"/>
        <w:rPr>
          <w:b/>
          <w:bCs/>
        </w:rPr>
      </w:pPr>
      <w:r w:rsidRPr="00090CD4">
        <w:rPr>
          <w:rFonts w:eastAsia="Times New Roman"/>
          <w:b/>
          <w:bCs/>
        </w:rPr>
        <w:t>Règles de correspondance de recherche</w:t>
      </w:r>
      <w:r w:rsidRPr="00090CD4">
        <w:rPr>
          <w:b/>
          <w:bCs/>
        </w:rPr>
        <w:t xml:space="preserve"> :</w:t>
      </w:r>
    </w:p>
    <w:p w14:paraId="26259E37" w14:textId="77777777" w:rsidR="00EA47CC" w:rsidRPr="00090CD4" w:rsidRDefault="00EA47CC" w:rsidP="00EA47CC">
      <w:pPr>
        <w:spacing w:after="0"/>
      </w:pPr>
      <w:r w:rsidRPr="00090CD4">
        <w:t>Pour les facettes de texte (titre et description), la correspondance de recherche doit respecter les priorités suivantes :</w:t>
      </w:r>
    </w:p>
    <w:p w14:paraId="0C337BA6" w14:textId="77777777" w:rsidR="00EA47CC" w:rsidRPr="00090CD4" w:rsidRDefault="00EA47CC" w:rsidP="00AE78CC">
      <w:pPr>
        <w:numPr>
          <w:ilvl w:val="0"/>
          <w:numId w:val="23"/>
        </w:numPr>
        <w:spacing w:after="0" w:line="240" w:lineRule="auto"/>
      </w:pPr>
      <w:r w:rsidRPr="00090CD4">
        <w:rPr>
          <w:rFonts w:eastAsia="Times New Roman"/>
          <w:b/>
          <w:bCs/>
        </w:rPr>
        <w:t>Correspondance exacte</w:t>
      </w:r>
      <w:r w:rsidRPr="00090CD4">
        <w:t xml:space="preserve"> : Les résultats qui correspondent exactement au texte de recherche de l’utilisateur seront prioritaires.</w:t>
      </w:r>
    </w:p>
    <w:p w14:paraId="2E1B56B6" w14:textId="77777777" w:rsidR="00EA47CC" w:rsidRPr="00090CD4" w:rsidRDefault="00EA47CC" w:rsidP="00AE78CC">
      <w:pPr>
        <w:numPr>
          <w:ilvl w:val="0"/>
          <w:numId w:val="23"/>
        </w:numPr>
        <w:spacing w:after="0" w:line="240" w:lineRule="auto"/>
      </w:pPr>
      <w:r w:rsidRPr="00090CD4">
        <w:rPr>
          <w:rFonts w:eastAsia="Times New Roman"/>
          <w:b/>
          <w:bCs/>
        </w:rPr>
        <w:t>Un caractère de différent</w:t>
      </w:r>
      <w:r w:rsidRPr="00090CD4">
        <w:t xml:space="preserve"> : Les résultats qui contiennent une légère variation (une seule lettre différente) apparaîtront ensuite.</w:t>
      </w:r>
    </w:p>
    <w:p w14:paraId="69DA61ED" w14:textId="77777777" w:rsidR="00EA47CC" w:rsidRPr="00090CD4" w:rsidRDefault="00EA47CC" w:rsidP="00AE78CC">
      <w:pPr>
        <w:numPr>
          <w:ilvl w:val="0"/>
          <w:numId w:val="23"/>
        </w:numPr>
        <w:spacing w:after="0" w:line="240" w:lineRule="auto"/>
      </w:pPr>
      <w:r w:rsidRPr="00090CD4">
        <w:rPr>
          <w:rFonts w:eastAsia="Times New Roman"/>
          <w:b/>
          <w:bCs/>
        </w:rPr>
        <w:t>Commence par</w:t>
      </w:r>
      <w:r w:rsidRPr="00090CD4">
        <w:t xml:space="preserve"> : Les services dont le titre ou la description commence par le texte recherché seront affichés après.</w:t>
      </w:r>
    </w:p>
    <w:p w14:paraId="79EBAAD1" w14:textId="77777777" w:rsidR="00EA47CC" w:rsidRPr="00090CD4" w:rsidRDefault="00EA47CC" w:rsidP="00AE78CC">
      <w:pPr>
        <w:numPr>
          <w:ilvl w:val="0"/>
          <w:numId w:val="23"/>
        </w:numPr>
        <w:spacing w:after="0" w:line="240" w:lineRule="auto"/>
      </w:pPr>
      <w:r w:rsidRPr="00090CD4">
        <w:rPr>
          <w:rFonts w:eastAsia="Times New Roman"/>
          <w:b/>
          <w:bCs/>
        </w:rPr>
        <w:t>Contient</w:t>
      </w:r>
      <w:r w:rsidRPr="00090CD4">
        <w:t xml:space="preserve"> : Les résultats qui contiennent le texte recherché quelque part dans le titre ou la description apparaîtront ensuite.</w:t>
      </w:r>
    </w:p>
    <w:p w14:paraId="61051F71" w14:textId="77777777" w:rsidR="00EA47CC" w:rsidRDefault="00EA47CC" w:rsidP="00EA47CC">
      <w:pPr>
        <w:rPr>
          <w:b/>
          <w:bCs/>
        </w:rPr>
      </w:pPr>
    </w:p>
    <w:p w14:paraId="1C941422" w14:textId="77777777" w:rsidR="00EA47CC" w:rsidRDefault="00EA47CC" w:rsidP="00EA47CC">
      <w:pPr>
        <w:rPr>
          <w:b/>
          <w:bCs/>
        </w:rPr>
      </w:pPr>
    </w:p>
    <w:p w14:paraId="77D52D45" w14:textId="77777777" w:rsidR="00EA47CC" w:rsidRPr="00090CD4" w:rsidRDefault="00EA47CC" w:rsidP="00EA47CC">
      <w:pPr>
        <w:spacing w:after="0"/>
        <w:rPr>
          <w:b/>
          <w:bCs/>
        </w:rPr>
      </w:pPr>
      <w:r w:rsidRPr="00090CD4">
        <w:rPr>
          <w:rFonts w:eastAsia="Times New Roman"/>
          <w:b/>
          <w:bCs/>
        </w:rPr>
        <w:lastRenderedPageBreak/>
        <w:t>Tri des résultats</w:t>
      </w:r>
      <w:r w:rsidRPr="00090CD4">
        <w:rPr>
          <w:b/>
          <w:bCs/>
        </w:rPr>
        <w:t xml:space="preserve"> :</w:t>
      </w:r>
    </w:p>
    <w:p w14:paraId="4836B6DD" w14:textId="77777777" w:rsidR="00EA47CC" w:rsidRPr="00090CD4" w:rsidRDefault="00EA47CC" w:rsidP="00EA47CC">
      <w:pPr>
        <w:spacing w:after="0"/>
      </w:pPr>
      <w:r w:rsidRPr="00090CD4">
        <w:t xml:space="preserve">Les utilisateurs pourront également trier les résultats de recherche selon plusieurs critères, chacun avec une option de tri </w:t>
      </w:r>
      <w:r w:rsidRPr="00090CD4">
        <w:rPr>
          <w:rFonts w:eastAsia="Times New Roman"/>
          <w:b/>
          <w:bCs/>
        </w:rPr>
        <w:t>ascendant</w:t>
      </w:r>
      <w:r w:rsidRPr="00090CD4">
        <w:t xml:space="preserve"> ou </w:t>
      </w:r>
      <w:r w:rsidRPr="00090CD4">
        <w:rPr>
          <w:rFonts w:eastAsia="Times New Roman"/>
          <w:b/>
          <w:bCs/>
        </w:rPr>
        <w:t>descendant</w:t>
      </w:r>
      <w:r w:rsidRPr="00090CD4">
        <w:t xml:space="preserve"> :</w:t>
      </w:r>
    </w:p>
    <w:p w14:paraId="76120D6E" w14:textId="77777777" w:rsidR="00EA47CC" w:rsidRPr="00090CD4" w:rsidRDefault="00EA47CC" w:rsidP="00AE78CC">
      <w:pPr>
        <w:numPr>
          <w:ilvl w:val="0"/>
          <w:numId w:val="24"/>
        </w:numPr>
        <w:spacing w:after="0" w:line="240" w:lineRule="auto"/>
      </w:pPr>
      <w:r w:rsidRPr="00090CD4">
        <w:rPr>
          <w:rFonts w:eastAsia="Times New Roman"/>
          <w:b/>
          <w:bCs/>
        </w:rPr>
        <w:t>Prix</w:t>
      </w:r>
      <w:r w:rsidRPr="00090CD4">
        <w:t xml:space="preserve"> : Tri basé sur le prix des services, soit du plus bas au plus élevé, soit inversement.</w:t>
      </w:r>
    </w:p>
    <w:p w14:paraId="2D9A2A4D" w14:textId="77777777" w:rsidR="00EA47CC" w:rsidRPr="00090CD4" w:rsidRDefault="00EA47CC" w:rsidP="00AE78CC">
      <w:pPr>
        <w:numPr>
          <w:ilvl w:val="0"/>
          <w:numId w:val="24"/>
        </w:numPr>
        <w:spacing w:after="0" w:line="240" w:lineRule="auto"/>
      </w:pPr>
      <w:r w:rsidRPr="00090CD4">
        <w:rPr>
          <w:rFonts w:eastAsia="Times New Roman"/>
          <w:b/>
          <w:bCs/>
        </w:rPr>
        <w:t>Nouveauté</w:t>
      </w:r>
      <w:r w:rsidRPr="00090CD4">
        <w:t xml:space="preserve"> : Les services peuvent être triés selon leur </w:t>
      </w:r>
      <w:r w:rsidRPr="00090CD4">
        <w:rPr>
          <w:rFonts w:eastAsia="Times New Roman"/>
          <w:b/>
          <w:bCs/>
        </w:rPr>
        <w:t>date d’ajout</w:t>
      </w:r>
      <w:r w:rsidRPr="00090CD4">
        <w:t xml:space="preserve"> ou de mise à jour, pour afficher en premier les services les plus récents ou les plus anciens.</w:t>
      </w:r>
    </w:p>
    <w:p w14:paraId="0E5590AF" w14:textId="77777777" w:rsidR="00EA47CC" w:rsidRPr="00090CD4" w:rsidRDefault="00EA47CC" w:rsidP="00AE78CC">
      <w:pPr>
        <w:numPr>
          <w:ilvl w:val="0"/>
          <w:numId w:val="24"/>
        </w:numPr>
        <w:spacing w:after="0" w:line="240" w:lineRule="auto"/>
      </w:pPr>
      <w:r w:rsidRPr="00090CD4">
        <w:rPr>
          <w:rFonts w:eastAsia="Times New Roman"/>
          <w:b/>
          <w:bCs/>
        </w:rPr>
        <w:t>Disponibilité</w:t>
      </w:r>
      <w:r w:rsidRPr="00090CD4">
        <w:t xml:space="preserve"> : Tri basé sur l’état du </w:t>
      </w:r>
      <w:r w:rsidRPr="00090CD4">
        <w:rPr>
          <w:rFonts w:eastAsia="Times New Roman"/>
          <w:b/>
          <w:bCs/>
        </w:rPr>
        <w:t>stock</w:t>
      </w:r>
      <w:r w:rsidRPr="00090CD4">
        <w:t>, pour afficher en premier les services disponibles, puis ceux en maintenance ou indisponibles.</w:t>
      </w:r>
    </w:p>
    <w:p w14:paraId="039C52B5" w14:textId="77777777" w:rsidR="00EA47CC" w:rsidRPr="00090CD4" w:rsidRDefault="00EA47CC" w:rsidP="00EA47CC">
      <w:pPr>
        <w:spacing w:after="0"/>
        <w:rPr>
          <w:b/>
          <w:bCs/>
        </w:rPr>
      </w:pPr>
      <w:r w:rsidRPr="00090CD4">
        <w:rPr>
          <w:rFonts w:eastAsia="Times New Roman"/>
          <w:b/>
          <w:bCs/>
        </w:rPr>
        <w:t>Propriétés dynamiques depuis le back-office</w:t>
      </w:r>
      <w:r w:rsidRPr="00090CD4">
        <w:rPr>
          <w:b/>
          <w:bCs/>
        </w:rPr>
        <w:t xml:space="preserve"> :</w:t>
      </w:r>
    </w:p>
    <w:p w14:paraId="1F1DA806" w14:textId="77777777" w:rsidR="00EA47CC" w:rsidRPr="00090CD4" w:rsidRDefault="00EA47CC" w:rsidP="00EA47CC">
      <w:pPr>
        <w:spacing w:after="0"/>
      </w:pPr>
      <w:r w:rsidRPr="00090CD4">
        <w:t xml:space="preserve">Toutes les facettes de recherche et les options de tri sont basées sur les propriétés des services SaaS, telles qu’elles sont définies et modifiées via le </w:t>
      </w:r>
      <w:r w:rsidRPr="00090CD4">
        <w:rPr>
          <w:rFonts w:eastAsia="Times New Roman"/>
          <w:b/>
          <w:bCs/>
        </w:rPr>
        <w:t>back-office</w:t>
      </w:r>
      <w:r w:rsidRPr="00090CD4">
        <w:t xml:space="preserve">. Toute modification effectuée depuis le back-office sera intégrée instantanément dans les résultats de recherche pour garantir une </w:t>
      </w:r>
      <w:r w:rsidRPr="00090CD4">
        <w:rPr>
          <w:rFonts w:eastAsia="Times New Roman"/>
          <w:b/>
          <w:bCs/>
        </w:rPr>
        <w:t>mise à jour en temps réel</w:t>
      </w:r>
      <w:r w:rsidRPr="00090CD4">
        <w:t>.</w:t>
      </w:r>
    </w:p>
    <w:p w14:paraId="4FC39F7B" w14:textId="77777777" w:rsidR="00EA47CC" w:rsidRPr="00090CD4" w:rsidRDefault="00EA47CC" w:rsidP="00EA47CC">
      <w:pPr>
        <w:spacing w:after="0"/>
        <w:rPr>
          <w:b/>
          <w:bCs/>
        </w:rPr>
      </w:pPr>
      <w:r w:rsidRPr="00090CD4">
        <w:rPr>
          <w:rFonts w:eastAsia="Times New Roman"/>
          <w:b/>
          <w:bCs/>
        </w:rPr>
        <w:t>Performance de la recherche</w:t>
      </w:r>
      <w:r w:rsidRPr="00090CD4">
        <w:rPr>
          <w:b/>
          <w:bCs/>
        </w:rPr>
        <w:t xml:space="preserve"> :</w:t>
      </w:r>
    </w:p>
    <w:p w14:paraId="1ECA1F75" w14:textId="77777777" w:rsidR="00EA47CC" w:rsidRPr="00090CD4" w:rsidRDefault="00EA47CC" w:rsidP="00EA47CC">
      <w:pPr>
        <w:spacing w:after="0"/>
      </w:pPr>
      <w:r w:rsidRPr="00090CD4">
        <w:t xml:space="preserve">La rapidité des résultats de recherche est une priorité. Les résultats doivent apparaître </w:t>
      </w:r>
      <w:r w:rsidRPr="00090CD4">
        <w:rPr>
          <w:rFonts w:eastAsia="Times New Roman"/>
          <w:b/>
          <w:bCs/>
        </w:rPr>
        <w:t>en moins de 100 ms</w:t>
      </w:r>
      <w:r w:rsidRPr="00090CD4">
        <w:t xml:space="preserve">, même lorsque des modifications sont effectuées dans le back-office. Cela garantit une </w:t>
      </w:r>
      <w:r w:rsidRPr="00090CD4">
        <w:rPr>
          <w:rFonts w:eastAsia="Times New Roman"/>
          <w:b/>
          <w:bCs/>
        </w:rPr>
        <w:t>expérience utilisateur fluide</w:t>
      </w:r>
      <w:r w:rsidRPr="00090CD4">
        <w:t>, où les résultats reflètent immédiatement les mises à jour et changements effectués sur les services SaaS disponibles.</w:t>
      </w:r>
    </w:p>
    <w:p w14:paraId="7F1B9149" w14:textId="5E7BCCD3" w:rsidR="00EA47CC" w:rsidRDefault="00432FC9" w:rsidP="002F273E">
      <w:r>
        <w:rPr>
          <w:noProof/>
        </w:rPr>
        <w:pict w14:anchorId="5337E329">
          <v:rect id="_x0000_i1029" alt="" style="width:454.3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76"/>
      </w:tblGrid>
      <w:tr w:rsidR="002F273E" w14:paraId="5298DBCF" w14:textId="77777777" w:rsidTr="002F273E">
        <w:tc>
          <w:tcPr>
            <w:tcW w:w="9076" w:type="dxa"/>
          </w:tcPr>
          <w:p w14:paraId="0CB9184F" w14:textId="33E63F2E" w:rsidR="003D0970" w:rsidRDefault="003D0970" w:rsidP="002F273E">
            <w:pPr>
              <w:rPr>
                <w:rFonts w:eastAsia="Times New Roman"/>
                <w:b/>
                <w:bCs/>
              </w:rPr>
            </w:pPr>
            <w:r>
              <w:rPr>
                <w:noProof/>
              </w:rPr>
              <w:drawing>
                <wp:inline distT="0" distB="0" distL="0" distR="0" wp14:anchorId="23128F32" wp14:editId="1A0C2F95">
                  <wp:extent cx="446227" cy="446227"/>
                  <wp:effectExtent l="0" t="0" r="0" b="0"/>
                  <wp:docPr id="1373855348"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67AB4006" w14:textId="71A9734C" w:rsidR="002F273E" w:rsidRPr="00090CD4" w:rsidRDefault="002F273E" w:rsidP="002F273E">
            <w:pPr>
              <w:rPr>
                <w:b/>
                <w:bCs/>
                <w:sz w:val="20"/>
                <w:szCs w:val="20"/>
              </w:rPr>
            </w:pPr>
            <w:r w:rsidRPr="00090CD4">
              <w:rPr>
                <w:rFonts w:eastAsia="Times New Roman"/>
                <w:b/>
                <w:bCs/>
                <w:sz w:val="20"/>
                <w:szCs w:val="20"/>
              </w:rPr>
              <w:t>Résumé des fonctionnalités principales</w:t>
            </w:r>
            <w:r w:rsidRPr="00090CD4">
              <w:rPr>
                <w:b/>
                <w:bCs/>
                <w:sz w:val="20"/>
                <w:szCs w:val="20"/>
              </w:rPr>
              <w:t xml:space="preserve"> :</w:t>
            </w:r>
          </w:p>
          <w:p w14:paraId="2FC4038B" w14:textId="77777777" w:rsidR="002F273E" w:rsidRPr="00090CD4" w:rsidRDefault="002F273E" w:rsidP="00AE78CC">
            <w:pPr>
              <w:numPr>
                <w:ilvl w:val="0"/>
                <w:numId w:val="25"/>
              </w:numPr>
              <w:rPr>
                <w:sz w:val="20"/>
                <w:szCs w:val="20"/>
              </w:rPr>
            </w:pPr>
            <w:r w:rsidRPr="00090CD4">
              <w:rPr>
                <w:rFonts w:eastAsia="Times New Roman"/>
                <w:b/>
                <w:bCs/>
                <w:sz w:val="20"/>
                <w:szCs w:val="20"/>
              </w:rPr>
              <w:t>Recherche avec facettes</w:t>
            </w:r>
            <w:r w:rsidRPr="00090CD4">
              <w:rPr>
                <w:sz w:val="20"/>
                <w:szCs w:val="20"/>
              </w:rPr>
              <w:t xml:space="preserve"> : Les utilisateurs peuvent affiner leur recherche avec plusieurs filtres (titre, description, caractéristiques techniques, prix, catégories, disponibilité).</w:t>
            </w:r>
          </w:p>
          <w:p w14:paraId="0DC8AB6A" w14:textId="77777777" w:rsidR="002F273E" w:rsidRPr="00090CD4" w:rsidRDefault="002F273E" w:rsidP="00AE78CC">
            <w:pPr>
              <w:numPr>
                <w:ilvl w:val="0"/>
                <w:numId w:val="25"/>
              </w:numPr>
              <w:rPr>
                <w:sz w:val="20"/>
                <w:szCs w:val="20"/>
              </w:rPr>
            </w:pPr>
            <w:r w:rsidRPr="00090CD4">
              <w:rPr>
                <w:rFonts w:eastAsia="Times New Roman"/>
                <w:b/>
                <w:bCs/>
                <w:sz w:val="20"/>
                <w:szCs w:val="20"/>
              </w:rPr>
              <w:t>Tri dynamique</w:t>
            </w:r>
            <w:r w:rsidRPr="00090CD4">
              <w:rPr>
                <w:sz w:val="20"/>
                <w:szCs w:val="20"/>
              </w:rPr>
              <w:t xml:space="preserve"> : Les résultats peuvent être triés par prix, nouveauté, ou disponibilité, avec un contrôle sur l’ordre ascendant ou descendant.</w:t>
            </w:r>
          </w:p>
          <w:p w14:paraId="6664B2A9" w14:textId="77777777" w:rsidR="002F273E" w:rsidRPr="00090CD4" w:rsidRDefault="002F273E" w:rsidP="00AE78CC">
            <w:pPr>
              <w:numPr>
                <w:ilvl w:val="0"/>
                <w:numId w:val="25"/>
              </w:numPr>
              <w:rPr>
                <w:sz w:val="20"/>
                <w:szCs w:val="20"/>
              </w:rPr>
            </w:pPr>
            <w:r w:rsidRPr="00090CD4">
              <w:rPr>
                <w:rFonts w:eastAsia="Times New Roman"/>
                <w:b/>
                <w:bCs/>
                <w:sz w:val="20"/>
                <w:szCs w:val="20"/>
              </w:rPr>
              <w:t>Mises à jour en temps réel</w:t>
            </w:r>
            <w:r w:rsidRPr="00090CD4">
              <w:rPr>
                <w:sz w:val="20"/>
                <w:szCs w:val="20"/>
              </w:rPr>
              <w:t xml:space="preserve"> : Toute modification apportée dans le back-office est immédiatement intégrée dans les résultats de recherche, garantissant la pertinence des informations.</w:t>
            </w:r>
          </w:p>
          <w:p w14:paraId="2DD15439" w14:textId="4026DD3A" w:rsidR="002F273E" w:rsidRDefault="002F273E" w:rsidP="002F273E">
            <w:r w:rsidRPr="00090CD4">
              <w:rPr>
                <w:rFonts w:eastAsia="Times New Roman"/>
                <w:b/>
                <w:bCs/>
                <w:sz w:val="20"/>
                <w:szCs w:val="20"/>
              </w:rPr>
              <w:t>Performances optimisées</w:t>
            </w:r>
            <w:r w:rsidRPr="00090CD4">
              <w:rPr>
                <w:sz w:val="20"/>
                <w:szCs w:val="20"/>
              </w:rPr>
              <w:t xml:space="preserve"> : Les résultats doivent apparaître en moins de 100 ms, offrant une expérience utilisateur fluide et réactive.</w:t>
            </w:r>
          </w:p>
        </w:tc>
      </w:tr>
    </w:tbl>
    <w:p w14:paraId="349A518B" w14:textId="1235224E" w:rsidR="00EA47CC" w:rsidRDefault="00EA47CC" w:rsidP="00EA47CC">
      <w:pPr>
        <w:pStyle w:val="Corpsdetexte"/>
        <w:spacing w:before="118"/>
        <w:sectPr w:rsidR="00EA47CC" w:rsidSect="001E2ABE">
          <w:headerReference w:type="default" r:id="rId15"/>
          <w:footerReference w:type="default" r:id="rId16"/>
          <w:pgSz w:w="11920" w:h="16840"/>
          <w:pgMar w:top="1417" w:right="1417" w:bottom="1417" w:left="1417" w:header="0" w:footer="684" w:gutter="0"/>
          <w:cols w:space="720"/>
          <w:docGrid w:linePitch="299"/>
        </w:sectPr>
      </w:pPr>
    </w:p>
    <w:p w14:paraId="1F37162B" w14:textId="77777777" w:rsidR="00EA47CC" w:rsidRPr="00EA47CC" w:rsidRDefault="00EA47CC" w:rsidP="001E2ABE">
      <w:pPr>
        <w:pStyle w:val="Titre1"/>
        <w:spacing w:after="240"/>
      </w:pPr>
      <w:bookmarkStart w:id="11" w:name="_Toc177114748"/>
      <w:r w:rsidRPr="00DE664E">
        <w:lastRenderedPageBreak/>
        <w:t>Page du panier pour les services SaaS</w:t>
      </w:r>
      <w:bookmarkEnd w:id="11"/>
    </w:p>
    <w:p w14:paraId="6176F6F1" w14:textId="77777777" w:rsidR="00EA47CC" w:rsidRPr="00C744A3" w:rsidRDefault="00EA47CC" w:rsidP="00EA47CC">
      <w:pPr>
        <w:spacing w:after="0"/>
        <w:rPr>
          <w:rFonts w:ascii="Arial" w:eastAsia="Arial" w:hAnsi="Arial" w:cs="Arial"/>
        </w:rPr>
      </w:pPr>
      <w:r w:rsidRPr="00C744A3">
        <w:rPr>
          <w:rFonts w:ascii="Arial" w:eastAsia="Arial" w:hAnsi="Arial" w:cs="Arial"/>
        </w:rPr>
        <w:t>Le panier est une composante essentielle de l’expérience utilisateur. Il est accessible à tous, qu’ils soient connectés ou non, et permet de récapituler les services SaaS ajoutés par les utilisateurs avant de finaliser leur commande.</w:t>
      </w:r>
    </w:p>
    <w:p w14:paraId="2BEC564A" w14:textId="77777777" w:rsidR="00EA47CC" w:rsidRPr="00C744A3" w:rsidRDefault="00EA47CC" w:rsidP="00EA47CC">
      <w:pPr>
        <w:spacing w:after="0"/>
        <w:rPr>
          <w:rFonts w:ascii="Arial" w:eastAsia="Arial" w:hAnsi="Arial" w:cs="Arial"/>
          <w:b/>
          <w:bCs/>
        </w:rPr>
      </w:pPr>
      <w:r w:rsidRPr="00C744A3">
        <w:rPr>
          <w:rFonts w:ascii="Arial" w:eastAsia="Arial" w:hAnsi="Arial" w:cs="Arial"/>
          <w:b/>
          <w:bCs/>
        </w:rPr>
        <w:t>Fonctionnalités de la page du panier :</w:t>
      </w:r>
    </w:p>
    <w:p w14:paraId="24B72D73" w14:textId="77777777" w:rsidR="00EA47CC" w:rsidRPr="00C744A3" w:rsidRDefault="00EA47CC" w:rsidP="00AE78CC">
      <w:pPr>
        <w:numPr>
          <w:ilvl w:val="0"/>
          <w:numId w:val="43"/>
        </w:numPr>
        <w:spacing w:after="0" w:line="240" w:lineRule="auto"/>
        <w:rPr>
          <w:rFonts w:ascii="Arial" w:eastAsia="Arial" w:hAnsi="Arial" w:cs="Arial"/>
        </w:rPr>
      </w:pPr>
      <w:r w:rsidRPr="00C744A3">
        <w:rPr>
          <w:rFonts w:ascii="Arial" w:eastAsia="Arial" w:hAnsi="Arial" w:cs="Arial"/>
          <w:b/>
          <w:bCs/>
        </w:rPr>
        <w:t>Liste des services ajoutés</w:t>
      </w:r>
      <w:r w:rsidRPr="00C744A3">
        <w:rPr>
          <w:rFonts w:ascii="Arial" w:eastAsia="Arial" w:hAnsi="Arial" w:cs="Arial"/>
        </w:rPr>
        <w:t xml:space="preserve"> :</w:t>
      </w:r>
    </w:p>
    <w:p w14:paraId="22576314"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La page du panier affiche une </w:t>
      </w:r>
      <w:r w:rsidRPr="00C744A3">
        <w:rPr>
          <w:rFonts w:ascii="Arial" w:eastAsia="Arial" w:hAnsi="Arial" w:cs="Arial"/>
          <w:b/>
          <w:bCs/>
        </w:rPr>
        <w:t>liste récapitulative</w:t>
      </w:r>
      <w:r w:rsidRPr="00C744A3">
        <w:rPr>
          <w:rFonts w:ascii="Arial" w:eastAsia="Arial" w:hAnsi="Arial" w:cs="Arial"/>
        </w:rPr>
        <w:t xml:space="preserve"> des services SaaS que l’utilisateur a ajoutés. Chaque service est affiché avec les détails suivants :</w:t>
      </w:r>
    </w:p>
    <w:p w14:paraId="0D80C8FD" w14:textId="77777777" w:rsidR="00EA47CC" w:rsidRPr="00C744A3" w:rsidRDefault="00EA47CC" w:rsidP="00AE78CC">
      <w:pPr>
        <w:numPr>
          <w:ilvl w:val="2"/>
          <w:numId w:val="43"/>
        </w:numPr>
        <w:spacing w:after="0" w:line="240" w:lineRule="auto"/>
        <w:rPr>
          <w:rFonts w:ascii="Arial" w:eastAsia="Arial" w:hAnsi="Arial" w:cs="Arial"/>
        </w:rPr>
      </w:pPr>
      <w:r w:rsidRPr="00C744A3">
        <w:rPr>
          <w:rFonts w:ascii="Arial" w:eastAsia="Arial" w:hAnsi="Arial" w:cs="Arial"/>
          <w:b/>
          <w:bCs/>
        </w:rPr>
        <w:t>Nom du service</w:t>
      </w:r>
      <w:r w:rsidRPr="00C744A3">
        <w:rPr>
          <w:rFonts w:ascii="Arial" w:eastAsia="Arial" w:hAnsi="Arial" w:cs="Arial"/>
        </w:rPr>
        <w:t xml:space="preserve"> (par exemple, </w:t>
      </w:r>
      <w:proofErr w:type="spellStart"/>
      <w:r w:rsidRPr="00C744A3">
        <w:rPr>
          <w:rFonts w:ascii="Arial" w:eastAsia="Arial" w:hAnsi="Arial" w:cs="Arial"/>
        </w:rPr>
        <w:t>Cyna</w:t>
      </w:r>
      <w:proofErr w:type="spellEnd"/>
      <w:r w:rsidRPr="00C744A3">
        <w:rPr>
          <w:rFonts w:ascii="Arial" w:eastAsia="Arial" w:hAnsi="Arial" w:cs="Arial"/>
        </w:rPr>
        <w:t xml:space="preserve"> EDR, </w:t>
      </w:r>
      <w:proofErr w:type="spellStart"/>
      <w:r w:rsidRPr="00C744A3">
        <w:rPr>
          <w:rFonts w:ascii="Arial" w:eastAsia="Arial" w:hAnsi="Arial" w:cs="Arial"/>
        </w:rPr>
        <w:t>Cyna</w:t>
      </w:r>
      <w:proofErr w:type="spellEnd"/>
      <w:r w:rsidRPr="00C744A3">
        <w:rPr>
          <w:rFonts w:ascii="Arial" w:eastAsia="Arial" w:hAnsi="Arial" w:cs="Arial"/>
        </w:rPr>
        <w:t xml:space="preserve"> XDR, ou SOC).</w:t>
      </w:r>
    </w:p>
    <w:p w14:paraId="20AB59C5" w14:textId="77777777" w:rsidR="00EA47CC" w:rsidRPr="00C744A3" w:rsidRDefault="00EA47CC" w:rsidP="00AE78CC">
      <w:pPr>
        <w:numPr>
          <w:ilvl w:val="2"/>
          <w:numId w:val="43"/>
        </w:numPr>
        <w:spacing w:after="0" w:line="240" w:lineRule="auto"/>
        <w:rPr>
          <w:rFonts w:ascii="Arial" w:eastAsia="Arial" w:hAnsi="Arial" w:cs="Arial"/>
        </w:rPr>
      </w:pPr>
      <w:r w:rsidRPr="00C744A3">
        <w:rPr>
          <w:rFonts w:ascii="Arial" w:eastAsia="Arial" w:hAnsi="Arial" w:cs="Arial"/>
          <w:b/>
          <w:bCs/>
        </w:rPr>
        <w:t>Durée d’abonnement</w:t>
      </w:r>
      <w:r w:rsidRPr="00C744A3">
        <w:rPr>
          <w:rFonts w:ascii="Arial" w:eastAsia="Arial" w:hAnsi="Arial" w:cs="Arial"/>
        </w:rPr>
        <w:t xml:space="preserve"> : Les utilisateurs peuvent </w:t>
      </w:r>
      <w:r w:rsidRPr="00C744A3">
        <w:rPr>
          <w:rFonts w:ascii="Arial" w:eastAsia="Arial" w:hAnsi="Arial" w:cs="Arial"/>
          <w:b/>
          <w:bCs/>
        </w:rPr>
        <w:t>choisir la durée d’abonnement</w:t>
      </w:r>
      <w:r w:rsidRPr="00C744A3">
        <w:rPr>
          <w:rFonts w:ascii="Arial" w:eastAsia="Arial" w:hAnsi="Arial" w:cs="Arial"/>
        </w:rPr>
        <w:t xml:space="preserve"> (mensuel, annuel, ou autre modèle de tarification). Un menu déroulant permettra de sélectionner ou de modifier cette durée directement depuis le panier.</w:t>
      </w:r>
    </w:p>
    <w:p w14:paraId="689F9575" w14:textId="77777777" w:rsidR="00EA47CC" w:rsidRPr="00C744A3" w:rsidRDefault="00EA47CC" w:rsidP="00AE78CC">
      <w:pPr>
        <w:numPr>
          <w:ilvl w:val="2"/>
          <w:numId w:val="43"/>
        </w:numPr>
        <w:spacing w:after="0" w:line="240" w:lineRule="auto"/>
        <w:rPr>
          <w:rFonts w:ascii="Arial" w:eastAsia="Arial" w:hAnsi="Arial" w:cs="Arial"/>
        </w:rPr>
      </w:pPr>
      <w:r w:rsidRPr="00C744A3">
        <w:rPr>
          <w:rFonts w:ascii="Arial" w:eastAsia="Arial" w:hAnsi="Arial" w:cs="Arial"/>
          <w:b/>
          <w:bCs/>
        </w:rPr>
        <w:t>Quantité</w:t>
      </w:r>
      <w:r w:rsidRPr="00C744A3">
        <w:rPr>
          <w:rFonts w:ascii="Arial" w:eastAsia="Arial" w:hAnsi="Arial" w:cs="Arial"/>
        </w:rPr>
        <w:t xml:space="preserve"> : Si le service est facturé par utilisateur ou appareil, cette information sera incluse.</w:t>
      </w:r>
    </w:p>
    <w:p w14:paraId="4D35A0DD" w14:textId="77777777" w:rsidR="00EA47CC" w:rsidRPr="00C744A3" w:rsidRDefault="00EA47CC" w:rsidP="00AE78CC">
      <w:pPr>
        <w:numPr>
          <w:ilvl w:val="2"/>
          <w:numId w:val="43"/>
        </w:numPr>
        <w:spacing w:after="0" w:line="240" w:lineRule="auto"/>
        <w:rPr>
          <w:rFonts w:ascii="Arial" w:eastAsia="Arial" w:hAnsi="Arial" w:cs="Arial"/>
        </w:rPr>
      </w:pPr>
      <w:r w:rsidRPr="00C744A3">
        <w:rPr>
          <w:rFonts w:ascii="Arial" w:eastAsia="Arial" w:hAnsi="Arial" w:cs="Arial"/>
          <w:b/>
          <w:bCs/>
        </w:rPr>
        <w:t>Prix unitaire et prix total</w:t>
      </w:r>
      <w:r w:rsidRPr="00C744A3">
        <w:rPr>
          <w:rFonts w:ascii="Arial" w:eastAsia="Arial" w:hAnsi="Arial" w:cs="Arial"/>
        </w:rPr>
        <w:t xml:space="preserve"> : Le prix total est calculé en fonction de la quantité et de la durée d’abonnement choisie.</w:t>
      </w:r>
    </w:p>
    <w:p w14:paraId="1D6925B0"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Les utilisateurs peuvent </w:t>
      </w:r>
      <w:r w:rsidRPr="00C744A3">
        <w:rPr>
          <w:rFonts w:ascii="Arial" w:eastAsia="Arial" w:hAnsi="Arial" w:cs="Arial"/>
          <w:b/>
          <w:bCs/>
        </w:rPr>
        <w:t>modifier la quantité</w:t>
      </w:r>
      <w:r w:rsidRPr="00C744A3">
        <w:rPr>
          <w:rFonts w:ascii="Arial" w:eastAsia="Arial" w:hAnsi="Arial" w:cs="Arial"/>
        </w:rPr>
        <w:t xml:space="preserve"> ou </w:t>
      </w:r>
      <w:r w:rsidRPr="00C744A3">
        <w:rPr>
          <w:rFonts w:ascii="Arial" w:eastAsia="Arial" w:hAnsi="Arial" w:cs="Arial"/>
          <w:b/>
          <w:bCs/>
        </w:rPr>
        <w:t>supprimer</w:t>
      </w:r>
      <w:r w:rsidRPr="00C744A3">
        <w:rPr>
          <w:rFonts w:ascii="Arial" w:eastAsia="Arial" w:hAnsi="Arial" w:cs="Arial"/>
        </w:rPr>
        <w:t xml:space="preserve"> des services directement depuis le panier.</w:t>
      </w:r>
    </w:p>
    <w:p w14:paraId="65D79DE3" w14:textId="77777777" w:rsidR="00EA47CC" w:rsidRPr="00C744A3" w:rsidRDefault="00EA47CC" w:rsidP="00AE78CC">
      <w:pPr>
        <w:numPr>
          <w:ilvl w:val="0"/>
          <w:numId w:val="43"/>
        </w:numPr>
        <w:spacing w:after="0" w:line="240" w:lineRule="auto"/>
        <w:rPr>
          <w:rFonts w:ascii="Arial" w:eastAsia="Arial" w:hAnsi="Arial" w:cs="Arial"/>
        </w:rPr>
      </w:pPr>
      <w:r w:rsidRPr="00C744A3">
        <w:rPr>
          <w:rFonts w:ascii="Arial" w:eastAsia="Arial" w:hAnsi="Arial" w:cs="Arial"/>
          <w:b/>
          <w:bCs/>
        </w:rPr>
        <w:t>Total à payer</w:t>
      </w:r>
      <w:r w:rsidRPr="00C744A3">
        <w:rPr>
          <w:rFonts w:ascii="Arial" w:eastAsia="Arial" w:hAnsi="Arial" w:cs="Arial"/>
        </w:rPr>
        <w:t xml:space="preserve"> :</w:t>
      </w:r>
    </w:p>
    <w:p w14:paraId="1BD0FC36"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Un calcul en temps réel du </w:t>
      </w:r>
      <w:r w:rsidRPr="00C744A3">
        <w:rPr>
          <w:rFonts w:ascii="Arial" w:eastAsia="Arial" w:hAnsi="Arial" w:cs="Arial"/>
          <w:b/>
          <w:bCs/>
        </w:rPr>
        <w:t>montant total</w:t>
      </w:r>
      <w:r w:rsidRPr="00C744A3">
        <w:rPr>
          <w:rFonts w:ascii="Arial" w:eastAsia="Arial" w:hAnsi="Arial" w:cs="Arial"/>
        </w:rPr>
        <w:t xml:space="preserve"> à payer est affiché en bas de la liste des services. Ce montant inclut toutes les </w:t>
      </w:r>
      <w:r w:rsidRPr="00C744A3">
        <w:rPr>
          <w:rFonts w:ascii="Arial" w:eastAsia="Arial" w:hAnsi="Arial" w:cs="Arial"/>
          <w:b/>
          <w:bCs/>
        </w:rPr>
        <w:t>taxes applicables</w:t>
      </w:r>
      <w:r w:rsidRPr="00C744A3">
        <w:rPr>
          <w:rFonts w:ascii="Arial" w:eastAsia="Arial" w:hAnsi="Arial" w:cs="Arial"/>
        </w:rPr>
        <w:t xml:space="preserve"> et tient compte des </w:t>
      </w:r>
      <w:r w:rsidRPr="00C744A3">
        <w:rPr>
          <w:rFonts w:ascii="Arial" w:eastAsia="Arial" w:hAnsi="Arial" w:cs="Arial"/>
          <w:b/>
          <w:bCs/>
        </w:rPr>
        <w:t>promotions éventuelles</w:t>
      </w:r>
      <w:r w:rsidRPr="00C744A3">
        <w:rPr>
          <w:rFonts w:ascii="Arial" w:eastAsia="Arial" w:hAnsi="Arial" w:cs="Arial"/>
        </w:rPr>
        <w:t>.</w:t>
      </w:r>
    </w:p>
    <w:p w14:paraId="3B6868ED"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Le total à payer est </w:t>
      </w:r>
      <w:r w:rsidRPr="00C744A3">
        <w:rPr>
          <w:rFonts w:ascii="Arial" w:eastAsia="Arial" w:hAnsi="Arial" w:cs="Arial"/>
          <w:b/>
          <w:bCs/>
        </w:rPr>
        <w:t>mis à jour automatiquement</w:t>
      </w:r>
      <w:r w:rsidRPr="00C744A3">
        <w:rPr>
          <w:rFonts w:ascii="Arial" w:eastAsia="Arial" w:hAnsi="Arial" w:cs="Arial"/>
        </w:rPr>
        <w:t xml:space="preserve"> à chaque modification dans le panier (ajout/suppression de services, changement de quantité, ou modification de la durée d’abonnement).</w:t>
      </w:r>
    </w:p>
    <w:p w14:paraId="2F8E269D" w14:textId="77777777" w:rsidR="00EA47CC" w:rsidRPr="00C744A3" w:rsidRDefault="00EA47CC" w:rsidP="00AE78CC">
      <w:pPr>
        <w:numPr>
          <w:ilvl w:val="0"/>
          <w:numId w:val="43"/>
        </w:numPr>
        <w:spacing w:after="0" w:line="240" w:lineRule="auto"/>
        <w:rPr>
          <w:rFonts w:ascii="Arial" w:eastAsia="Arial" w:hAnsi="Arial" w:cs="Arial"/>
        </w:rPr>
      </w:pPr>
      <w:r w:rsidRPr="00C744A3">
        <w:rPr>
          <w:rFonts w:ascii="Arial" w:eastAsia="Arial" w:hAnsi="Arial" w:cs="Arial"/>
          <w:b/>
          <w:bCs/>
        </w:rPr>
        <w:t>Accessibilité pour tous les utilisateurs</w:t>
      </w:r>
      <w:r w:rsidRPr="00C744A3">
        <w:rPr>
          <w:rFonts w:ascii="Arial" w:eastAsia="Arial" w:hAnsi="Arial" w:cs="Arial"/>
        </w:rPr>
        <w:t xml:space="preserve"> :</w:t>
      </w:r>
    </w:p>
    <w:p w14:paraId="7B6C18B1"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Le panier est accessible à </w:t>
      </w:r>
      <w:r w:rsidRPr="00C744A3">
        <w:rPr>
          <w:rFonts w:ascii="Arial" w:eastAsia="Arial" w:hAnsi="Arial" w:cs="Arial"/>
          <w:b/>
          <w:bCs/>
        </w:rPr>
        <w:t>tous les utilisateurs</w:t>
      </w:r>
      <w:r w:rsidRPr="00C744A3">
        <w:rPr>
          <w:rFonts w:ascii="Arial" w:eastAsia="Arial" w:hAnsi="Arial" w:cs="Arial"/>
        </w:rPr>
        <w:t xml:space="preserve">, qu’ils soient connectés ou non. Un utilisateur non connecté pourra continuer à </w:t>
      </w:r>
      <w:r w:rsidRPr="00C744A3">
        <w:rPr>
          <w:rFonts w:ascii="Arial" w:eastAsia="Arial" w:hAnsi="Arial" w:cs="Arial"/>
          <w:b/>
          <w:bCs/>
        </w:rPr>
        <w:t>ajouter des services</w:t>
      </w:r>
      <w:r w:rsidRPr="00C744A3">
        <w:rPr>
          <w:rFonts w:ascii="Arial" w:eastAsia="Arial" w:hAnsi="Arial" w:cs="Arial"/>
        </w:rPr>
        <w:t xml:space="preserve"> à son panier et consulter le total à payer.</w:t>
      </w:r>
    </w:p>
    <w:p w14:paraId="7CFC3F53"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Si l’utilisateur n’est pas connecté, un </w:t>
      </w:r>
      <w:r w:rsidRPr="00C744A3">
        <w:rPr>
          <w:rFonts w:ascii="Arial" w:eastAsia="Arial" w:hAnsi="Arial" w:cs="Arial"/>
          <w:b/>
          <w:bCs/>
        </w:rPr>
        <w:t>rappel</w:t>
      </w:r>
      <w:r w:rsidRPr="00C744A3">
        <w:rPr>
          <w:rFonts w:ascii="Arial" w:eastAsia="Arial" w:hAnsi="Arial" w:cs="Arial"/>
        </w:rPr>
        <w:t xml:space="preserve"> sera affiché pour encourager la création d’un compte ou la connexion avant de passer à l’étape de paiement, afin de sauvegarder son panier et faciliter la gestion des abonnements.</w:t>
      </w:r>
    </w:p>
    <w:p w14:paraId="74164B1C" w14:textId="77777777" w:rsidR="00EA47CC" w:rsidRPr="00C744A3" w:rsidRDefault="00EA47CC" w:rsidP="00AE78CC">
      <w:pPr>
        <w:numPr>
          <w:ilvl w:val="0"/>
          <w:numId w:val="43"/>
        </w:numPr>
        <w:spacing w:after="0" w:line="240" w:lineRule="auto"/>
        <w:rPr>
          <w:rFonts w:ascii="Arial" w:eastAsia="Arial" w:hAnsi="Arial" w:cs="Arial"/>
        </w:rPr>
      </w:pPr>
      <w:r w:rsidRPr="00C744A3">
        <w:rPr>
          <w:rFonts w:ascii="Arial" w:eastAsia="Arial" w:hAnsi="Arial" w:cs="Arial"/>
          <w:b/>
          <w:bCs/>
        </w:rPr>
        <w:t>Appel à l’action (CTA) - Passer à la caisse</w:t>
      </w:r>
      <w:r w:rsidRPr="00C744A3">
        <w:rPr>
          <w:rFonts w:ascii="Arial" w:eastAsia="Arial" w:hAnsi="Arial" w:cs="Arial"/>
        </w:rPr>
        <w:t xml:space="preserve"> :</w:t>
      </w:r>
    </w:p>
    <w:p w14:paraId="164C6A09"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Un bouton </w:t>
      </w:r>
      <w:r w:rsidRPr="00C744A3">
        <w:rPr>
          <w:rFonts w:ascii="Arial" w:eastAsia="Arial" w:hAnsi="Arial" w:cs="Arial"/>
          <w:b/>
          <w:bCs/>
        </w:rPr>
        <w:t>« Passer à la caisse »</w:t>
      </w:r>
      <w:r w:rsidRPr="00C744A3">
        <w:rPr>
          <w:rFonts w:ascii="Arial" w:eastAsia="Arial" w:hAnsi="Arial" w:cs="Arial"/>
        </w:rPr>
        <w:t xml:space="preserve"> sera visible en bas du panier, permettant aux utilisateurs de </w:t>
      </w:r>
      <w:r w:rsidRPr="00C744A3">
        <w:rPr>
          <w:rFonts w:ascii="Arial" w:eastAsia="Arial" w:hAnsi="Arial" w:cs="Arial"/>
          <w:b/>
          <w:bCs/>
        </w:rPr>
        <w:t>finaliser leur commande</w:t>
      </w:r>
      <w:r w:rsidRPr="00C744A3">
        <w:rPr>
          <w:rFonts w:ascii="Arial" w:eastAsia="Arial" w:hAnsi="Arial" w:cs="Arial"/>
        </w:rPr>
        <w:t xml:space="preserve">. Ce bouton incitera les utilisateurs non connectés à se </w:t>
      </w:r>
      <w:r w:rsidRPr="00C744A3">
        <w:rPr>
          <w:rFonts w:ascii="Arial" w:eastAsia="Arial" w:hAnsi="Arial" w:cs="Arial"/>
          <w:b/>
          <w:bCs/>
        </w:rPr>
        <w:t>connecter</w:t>
      </w:r>
      <w:r w:rsidRPr="00C744A3">
        <w:rPr>
          <w:rFonts w:ascii="Arial" w:eastAsia="Arial" w:hAnsi="Arial" w:cs="Arial"/>
        </w:rPr>
        <w:t xml:space="preserve"> ou à </w:t>
      </w:r>
      <w:r w:rsidRPr="00C744A3">
        <w:rPr>
          <w:rFonts w:ascii="Arial" w:eastAsia="Arial" w:hAnsi="Arial" w:cs="Arial"/>
          <w:b/>
          <w:bCs/>
        </w:rPr>
        <w:t>créer un compte</w:t>
      </w:r>
      <w:r w:rsidRPr="00C744A3">
        <w:rPr>
          <w:rFonts w:ascii="Arial" w:eastAsia="Arial" w:hAnsi="Arial" w:cs="Arial"/>
        </w:rPr>
        <w:t xml:space="preserve"> pour poursuivre, tout en leur permettant de continuer comme invités s'ils le préfèrent.</w:t>
      </w:r>
    </w:p>
    <w:p w14:paraId="0C8C8E4D"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Si un service SaaS est temporairement </w:t>
      </w:r>
      <w:r w:rsidRPr="00C744A3">
        <w:rPr>
          <w:rFonts w:ascii="Arial" w:eastAsia="Arial" w:hAnsi="Arial" w:cs="Arial"/>
          <w:b/>
          <w:bCs/>
        </w:rPr>
        <w:t>indisponible</w:t>
      </w:r>
      <w:r w:rsidRPr="00C744A3">
        <w:rPr>
          <w:rFonts w:ascii="Arial" w:eastAsia="Arial" w:hAnsi="Arial" w:cs="Arial"/>
        </w:rPr>
        <w:t>, un message d’alerte sera affiché et l'utilisateur ne pourra pas finaliser la commande tant que ce problème n'est pas résolu.</w:t>
      </w:r>
    </w:p>
    <w:p w14:paraId="073BC7D7" w14:textId="77777777" w:rsidR="00EA47CC" w:rsidRPr="00C744A3" w:rsidRDefault="00EA47CC" w:rsidP="00AE78CC">
      <w:pPr>
        <w:numPr>
          <w:ilvl w:val="0"/>
          <w:numId w:val="43"/>
        </w:numPr>
        <w:spacing w:after="0" w:line="240" w:lineRule="auto"/>
        <w:rPr>
          <w:rFonts w:ascii="Arial" w:eastAsia="Arial" w:hAnsi="Arial" w:cs="Arial"/>
        </w:rPr>
      </w:pPr>
      <w:r w:rsidRPr="00C744A3">
        <w:rPr>
          <w:rFonts w:ascii="Arial" w:eastAsia="Arial" w:hAnsi="Arial" w:cs="Arial"/>
          <w:b/>
          <w:bCs/>
        </w:rPr>
        <w:t>Gestion des services indisponibles</w:t>
      </w:r>
      <w:r w:rsidRPr="00C744A3">
        <w:rPr>
          <w:rFonts w:ascii="Arial" w:eastAsia="Arial" w:hAnsi="Arial" w:cs="Arial"/>
        </w:rPr>
        <w:t xml:space="preserve"> :</w:t>
      </w:r>
    </w:p>
    <w:p w14:paraId="1B6E287F"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Si un service dans le panier devient </w:t>
      </w:r>
      <w:r w:rsidRPr="00C744A3">
        <w:rPr>
          <w:rFonts w:ascii="Arial" w:eastAsia="Arial" w:hAnsi="Arial" w:cs="Arial"/>
          <w:b/>
          <w:bCs/>
        </w:rPr>
        <w:t>indisponible</w:t>
      </w:r>
      <w:r w:rsidRPr="00C744A3">
        <w:rPr>
          <w:rFonts w:ascii="Arial" w:eastAsia="Arial" w:hAnsi="Arial" w:cs="Arial"/>
        </w:rPr>
        <w:t xml:space="preserve"> (par exemple, en raison de maintenance ou de capacité limitée), il sera marqué clairement avec un message </w:t>
      </w:r>
      <w:r w:rsidRPr="00C744A3">
        <w:rPr>
          <w:rFonts w:ascii="Arial" w:eastAsia="Arial" w:hAnsi="Arial" w:cs="Arial"/>
          <w:b/>
          <w:bCs/>
        </w:rPr>
        <w:t>« Indisponible »</w:t>
      </w:r>
      <w:r w:rsidRPr="00C744A3">
        <w:rPr>
          <w:rFonts w:ascii="Arial" w:eastAsia="Arial" w:hAnsi="Arial" w:cs="Arial"/>
        </w:rPr>
        <w:t xml:space="preserve"> à côté du nom du service.</w:t>
      </w:r>
    </w:p>
    <w:p w14:paraId="6C145C1D" w14:textId="77777777" w:rsidR="00EA47CC" w:rsidRPr="00C744A3" w:rsidRDefault="00EA47CC" w:rsidP="00AE78CC">
      <w:pPr>
        <w:numPr>
          <w:ilvl w:val="1"/>
          <w:numId w:val="43"/>
        </w:numPr>
        <w:spacing w:after="0" w:line="240" w:lineRule="auto"/>
        <w:rPr>
          <w:rFonts w:ascii="Arial" w:eastAsia="Arial" w:hAnsi="Arial" w:cs="Arial"/>
        </w:rPr>
      </w:pPr>
      <w:r w:rsidRPr="00C744A3">
        <w:rPr>
          <w:rFonts w:ascii="Arial" w:eastAsia="Arial" w:hAnsi="Arial" w:cs="Arial"/>
        </w:rPr>
        <w:t xml:space="preserve">Le total du panier sera ajusté en conséquence, et les utilisateurs auront la possibilité de </w:t>
      </w:r>
      <w:r w:rsidRPr="00C744A3">
        <w:rPr>
          <w:rFonts w:ascii="Arial" w:eastAsia="Arial" w:hAnsi="Arial" w:cs="Arial"/>
          <w:b/>
          <w:bCs/>
        </w:rPr>
        <w:t>retirer</w:t>
      </w:r>
      <w:r w:rsidRPr="00C744A3">
        <w:rPr>
          <w:rFonts w:ascii="Arial" w:eastAsia="Arial" w:hAnsi="Arial" w:cs="Arial"/>
        </w:rPr>
        <w:t xml:space="preserve"> ou de </w:t>
      </w:r>
      <w:r w:rsidRPr="00C744A3">
        <w:rPr>
          <w:rFonts w:ascii="Arial" w:eastAsia="Arial" w:hAnsi="Arial" w:cs="Arial"/>
          <w:b/>
          <w:bCs/>
        </w:rPr>
        <w:t>remplacer</w:t>
      </w:r>
      <w:r w:rsidRPr="00C744A3">
        <w:rPr>
          <w:rFonts w:ascii="Arial" w:eastAsia="Arial" w:hAnsi="Arial" w:cs="Arial"/>
        </w:rPr>
        <w:t xml:space="preserve"> le service indisponible avant de passer à la caisse.</w:t>
      </w:r>
    </w:p>
    <w:p w14:paraId="641EA56A" w14:textId="77777777" w:rsidR="00EA47CC" w:rsidRPr="00C744A3" w:rsidRDefault="00432FC9" w:rsidP="00EA47CC">
      <w:pPr>
        <w:rPr>
          <w:rFonts w:ascii="Arial" w:eastAsia="Arial" w:hAnsi="Arial" w:cs="Arial"/>
        </w:rPr>
      </w:pPr>
      <w:r>
        <w:rPr>
          <w:rFonts w:ascii="Arial" w:eastAsia="Arial" w:hAnsi="Arial" w:cs="Arial"/>
          <w:noProof/>
        </w:rPr>
        <w:pict w14:anchorId="18850718">
          <v:rect id="_x0000_i1030" alt="" style="width:454.3pt;height:.05pt;mso-width-percent:0;mso-height-percent:0;mso-width-percent:0;mso-height-percent:0" o:hralign="center" o:hrstd="t" o:hr="t" fillcolor="#a0a0a0" stroked="f"/>
        </w:pict>
      </w:r>
    </w:p>
    <w:p w14:paraId="3C464B9A" w14:textId="77777777" w:rsidR="002F273E" w:rsidRDefault="002F273E" w:rsidP="002F273E">
      <w:pPr>
        <w:spacing w:after="0" w:line="240" w:lineRule="auto"/>
        <w:rPr>
          <w:rFonts w:ascii="Arial" w:eastAsia="Arial" w:hAnsi="Arial" w:cs="Arial"/>
        </w:rPr>
      </w:pPr>
    </w:p>
    <w:tbl>
      <w:tblPr>
        <w:tblStyle w:val="Grilledutableau"/>
        <w:tblW w:w="0" w:type="auto"/>
        <w:tblLook w:val="04A0" w:firstRow="1" w:lastRow="0" w:firstColumn="1" w:lastColumn="0" w:noHBand="0" w:noVBand="1"/>
      </w:tblPr>
      <w:tblGrid>
        <w:gridCol w:w="9076"/>
      </w:tblGrid>
      <w:tr w:rsidR="002F273E" w14:paraId="7B9098E9" w14:textId="77777777" w:rsidTr="002F273E">
        <w:tc>
          <w:tcPr>
            <w:tcW w:w="9076" w:type="dxa"/>
          </w:tcPr>
          <w:p w14:paraId="32D46A07" w14:textId="77777777" w:rsidR="003D0970" w:rsidRDefault="003D0970" w:rsidP="002F273E">
            <w:pPr>
              <w:rPr>
                <w:rFonts w:ascii="Arial" w:eastAsia="Arial" w:hAnsi="Arial" w:cs="Arial"/>
                <w:b/>
                <w:bCs/>
                <w:lang w:eastAsia="en-US"/>
              </w:rPr>
            </w:pPr>
            <w:r>
              <w:rPr>
                <w:noProof/>
              </w:rPr>
              <w:lastRenderedPageBreak/>
              <w:drawing>
                <wp:inline distT="0" distB="0" distL="0" distR="0" wp14:anchorId="6E315DB8" wp14:editId="76E55CCB">
                  <wp:extent cx="446227" cy="446227"/>
                  <wp:effectExtent l="0" t="0" r="0" b="0"/>
                  <wp:docPr id="326192306"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p>
          <w:p w14:paraId="3EC3EA9A" w14:textId="3A56E678" w:rsidR="002F273E" w:rsidRPr="00C744A3" w:rsidRDefault="002F273E" w:rsidP="002F273E">
            <w:pPr>
              <w:rPr>
                <w:rFonts w:ascii="Liberation Sans" w:eastAsia="Arial" w:hAnsi="Liberation Sans" w:cs="Arial"/>
                <w:b/>
                <w:bCs/>
                <w:sz w:val="20"/>
                <w:szCs w:val="20"/>
                <w:lang w:eastAsia="en-US"/>
              </w:rPr>
            </w:pPr>
            <w:r w:rsidRPr="00C744A3">
              <w:rPr>
                <w:rFonts w:ascii="Liberation Sans" w:eastAsia="Arial" w:hAnsi="Liberation Sans" w:cs="Arial"/>
                <w:b/>
                <w:bCs/>
                <w:sz w:val="20"/>
                <w:szCs w:val="20"/>
                <w:lang w:eastAsia="en-US"/>
              </w:rPr>
              <w:t>Résumé des fonctionnalités principales :</w:t>
            </w:r>
          </w:p>
          <w:p w14:paraId="7D0BE165" w14:textId="77777777" w:rsidR="002F273E" w:rsidRPr="00C744A3" w:rsidRDefault="002F273E" w:rsidP="00AE78CC">
            <w:pPr>
              <w:numPr>
                <w:ilvl w:val="0"/>
                <w:numId w:val="44"/>
              </w:numPr>
              <w:rPr>
                <w:rFonts w:ascii="Liberation Sans" w:eastAsia="Arial" w:hAnsi="Liberation Sans" w:cs="Arial"/>
                <w:sz w:val="20"/>
                <w:szCs w:val="20"/>
                <w:lang w:eastAsia="en-US"/>
              </w:rPr>
            </w:pPr>
            <w:r w:rsidRPr="00C744A3">
              <w:rPr>
                <w:rFonts w:ascii="Liberation Sans" w:eastAsia="Arial" w:hAnsi="Liberation Sans" w:cs="Arial"/>
                <w:b/>
                <w:bCs/>
                <w:sz w:val="20"/>
                <w:szCs w:val="20"/>
                <w:lang w:eastAsia="en-US"/>
              </w:rPr>
              <w:t>Liste des services ajoutés</w:t>
            </w:r>
            <w:r w:rsidRPr="00C744A3">
              <w:rPr>
                <w:rFonts w:ascii="Liberation Sans" w:eastAsia="Arial" w:hAnsi="Liberation Sans" w:cs="Arial"/>
                <w:sz w:val="20"/>
                <w:szCs w:val="20"/>
                <w:lang w:eastAsia="en-US"/>
              </w:rPr>
              <w:t xml:space="preserve"> : Le panier affiche les services SaaS avec leurs détails (nom, </w:t>
            </w:r>
            <w:r w:rsidRPr="00C744A3">
              <w:rPr>
                <w:rFonts w:ascii="Liberation Sans" w:eastAsia="Arial" w:hAnsi="Liberation Sans" w:cs="Arial"/>
                <w:b/>
                <w:bCs/>
                <w:sz w:val="20"/>
                <w:szCs w:val="20"/>
                <w:lang w:eastAsia="en-US"/>
              </w:rPr>
              <w:t>durée d'abonnement</w:t>
            </w:r>
            <w:r w:rsidRPr="00C744A3">
              <w:rPr>
                <w:rFonts w:ascii="Liberation Sans" w:eastAsia="Arial" w:hAnsi="Liberation Sans" w:cs="Arial"/>
                <w:sz w:val="20"/>
                <w:szCs w:val="20"/>
                <w:lang w:eastAsia="en-US"/>
              </w:rPr>
              <w:t>, quantité, prix).</w:t>
            </w:r>
          </w:p>
          <w:p w14:paraId="4BD2DC86" w14:textId="77777777" w:rsidR="002F273E" w:rsidRPr="00C744A3" w:rsidRDefault="002F273E" w:rsidP="00AE78CC">
            <w:pPr>
              <w:numPr>
                <w:ilvl w:val="0"/>
                <w:numId w:val="44"/>
              </w:numPr>
              <w:rPr>
                <w:rFonts w:ascii="Liberation Sans" w:eastAsia="Arial" w:hAnsi="Liberation Sans" w:cs="Arial"/>
                <w:sz w:val="20"/>
                <w:szCs w:val="20"/>
                <w:lang w:eastAsia="en-US"/>
              </w:rPr>
            </w:pPr>
            <w:r w:rsidRPr="00C744A3">
              <w:rPr>
                <w:rFonts w:ascii="Liberation Sans" w:eastAsia="Arial" w:hAnsi="Liberation Sans" w:cs="Arial"/>
                <w:b/>
                <w:bCs/>
                <w:sz w:val="20"/>
                <w:szCs w:val="20"/>
                <w:lang w:eastAsia="en-US"/>
              </w:rPr>
              <w:t>Calcul automatique du total</w:t>
            </w:r>
            <w:r w:rsidRPr="00C744A3">
              <w:rPr>
                <w:rFonts w:ascii="Liberation Sans" w:eastAsia="Arial" w:hAnsi="Liberation Sans" w:cs="Arial"/>
                <w:sz w:val="20"/>
                <w:szCs w:val="20"/>
                <w:lang w:eastAsia="en-US"/>
              </w:rPr>
              <w:t xml:space="preserve"> : Le total à payer est mis à jour en temps réel en fonction des modifications apportées au panier.</w:t>
            </w:r>
          </w:p>
          <w:p w14:paraId="7362CBAE" w14:textId="77777777" w:rsidR="002F273E" w:rsidRPr="00C744A3" w:rsidRDefault="002F273E" w:rsidP="00AE78CC">
            <w:pPr>
              <w:numPr>
                <w:ilvl w:val="0"/>
                <w:numId w:val="44"/>
              </w:numPr>
              <w:rPr>
                <w:rFonts w:ascii="Liberation Sans" w:eastAsia="Arial" w:hAnsi="Liberation Sans" w:cs="Arial"/>
                <w:sz w:val="20"/>
                <w:szCs w:val="20"/>
                <w:lang w:eastAsia="en-US"/>
              </w:rPr>
            </w:pPr>
            <w:r w:rsidRPr="00C744A3">
              <w:rPr>
                <w:rFonts w:ascii="Liberation Sans" w:eastAsia="Arial" w:hAnsi="Liberation Sans" w:cs="Arial"/>
                <w:b/>
                <w:bCs/>
                <w:sz w:val="20"/>
                <w:szCs w:val="20"/>
                <w:lang w:eastAsia="en-US"/>
              </w:rPr>
              <w:t>Accessibilité universelle</w:t>
            </w:r>
            <w:r w:rsidRPr="00C744A3">
              <w:rPr>
                <w:rFonts w:ascii="Liberation Sans" w:eastAsia="Arial" w:hAnsi="Liberation Sans" w:cs="Arial"/>
                <w:sz w:val="20"/>
                <w:szCs w:val="20"/>
                <w:lang w:eastAsia="en-US"/>
              </w:rPr>
              <w:t xml:space="preserve"> : Le panier est accessible aux utilisateurs connectés ou non, avec un rappel pour la connexion avant le paiement.</w:t>
            </w:r>
          </w:p>
          <w:p w14:paraId="042E3414" w14:textId="18A8A0A8" w:rsidR="002F273E" w:rsidRPr="002F273E" w:rsidRDefault="002F273E" w:rsidP="00AE78CC">
            <w:pPr>
              <w:numPr>
                <w:ilvl w:val="0"/>
                <w:numId w:val="44"/>
              </w:numPr>
              <w:rPr>
                <w:rFonts w:ascii="Arial" w:eastAsia="Arial" w:hAnsi="Arial" w:cs="Arial"/>
              </w:rPr>
            </w:pPr>
            <w:r w:rsidRPr="00C744A3">
              <w:rPr>
                <w:rFonts w:ascii="Liberation Sans" w:eastAsia="Arial" w:hAnsi="Liberation Sans" w:cs="Arial"/>
                <w:b/>
                <w:bCs/>
                <w:sz w:val="20"/>
                <w:szCs w:val="20"/>
                <w:lang w:eastAsia="en-US"/>
              </w:rPr>
              <w:t>Appel à l’action clair</w:t>
            </w:r>
            <w:r w:rsidRPr="00C744A3">
              <w:rPr>
                <w:rFonts w:ascii="Liberation Sans" w:eastAsia="Arial" w:hAnsi="Liberation Sans" w:cs="Arial"/>
                <w:sz w:val="20"/>
                <w:szCs w:val="20"/>
                <w:lang w:eastAsia="en-US"/>
              </w:rPr>
              <w:t xml:space="preserve"> : Un bouton « Passer à la caisse » permet de finaliser l'achat, tout en gérant les services temporairement indisponibles.</w:t>
            </w:r>
          </w:p>
        </w:tc>
      </w:tr>
    </w:tbl>
    <w:p w14:paraId="363EB817" w14:textId="77777777" w:rsidR="002F273E" w:rsidRPr="00C744A3" w:rsidRDefault="002F273E" w:rsidP="002F273E">
      <w:pPr>
        <w:spacing w:after="0" w:line="240" w:lineRule="auto"/>
        <w:rPr>
          <w:rFonts w:ascii="Arial" w:eastAsia="Arial" w:hAnsi="Arial" w:cs="Arial"/>
        </w:rPr>
      </w:pPr>
    </w:p>
    <w:p w14:paraId="1563510D" w14:textId="4D6E67A1" w:rsidR="00EA47CC" w:rsidRPr="00DE664E" w:rsidRDefault="00EA47CC" w:rsidP="00EA47CC">
      <w:pPr>
        <w:pStyle w:val="Corpsdetexte"/>
        <w:rPr>
          <w:rFonts w:ascii="Arial" w:eastAsia="Arial" w:hAnsi="Arial" w:cs="Arial"/>
        </w:rPr>
      </w:pPr>
    </w:p>
    <w:p w14:paraId="1E290A36" w14:textId="77777777" w:rsidR="00EA47CC" w:rsidRDefault="00EA47CC" w:rsidP="00EA47CC">
      <w:pPr>
        <w:pStyle w:val="Corpsdetexte"/>
      </w:pPr>
    </w:p>
    <w:p w14:paraId="27796CB8" w14:textId="77777777" w:rsidR="00EA47CC" w:rsidRDefault="00EA47CC" w:rsidP="00EA47CC"/>
    <w:p w14:paraId="784CA409" w14:textId="77777777" w:rsidR="00EA47CC" w:rsidRDefault="00EA47CC" w:rsidP="00EA47CC"/>
    <w:p w14:paraId="2F3DDB44" w14:textId="77777777" w:rsidR="00EA47CC" w:rsidRDefault="00EA47CC" w:rsidP="00EA47CC"/>
    <w:p w14:paraId="73118C0D" w14:textId="77777777" w:rsidR="00EA47CC" w:rsidRDefault="00EA47CC" w:rsidP="00EA47CC"/>
    <w:p w14:paraId="0336D273" w14:textId="77777777" w:rsidR="00EA47CC" w:rsidRDefault="00EA47CC" w:rsidP="00EA47CC"/>
    <w:p w14:paraId="693445B0" w14:textId="77777777" w:rsidR="00EA47CC" w:rsidRDefault="00EA47CC" w:rsidP="00EA47CC"/>
    <w:p w14:paraId="15626ED3" w14:textId="77777777" w:rsidR="00EA47CC" w:rsidRDefault="00EA47CC" w:rsidP="00EA47CC"/>
    <w:p w14:paraId="19A36D1B" w14:textId="77777777" w:rsidR="00B46B20" w:rsidRDefault="00B46B20" w:rsidP="00EA47CC"/>
    <w:p w14:paraId="3C3EAD7B" w14:textId="77777777" w:rsidR="00B46B20" w:rsidRDefault="00B46B20" w:rsidP="00EA47CC"/>
    <w:p w14:paraId="3CCA09A2" w14:textId="77777777" w:rsidR="00B46B20" w:rsidRDefault="00B46B20" w:rsidP="00EA47CC"/>
    <w:p w14:paraId="136DD734" w14:textId="77777777" w:rsidR="00B46B20" w:rsidRDefault="00B46B20" w:rsidP="00EA47CC"/>
    <w:p w14:paraId="3D1A09C1" w14:textId="77777777" w:rsidR="00B46B20" w:rsidRDefault="00B46B20" w:rsidP="00EA47CC"/>
    <w:p w14:paraId="1425562A" w14:textId="77777777" w:rsidR="00B46B20" w:rsidRDefault="00B46B20" w:rsidP="00EA47CC"/>
    <w:p w14:paraId="4D7DD662" w14:textId="77777777" w:rsidR="00B46B20" w:rsidRDefault="00B46B20" w:rsidP="00EA47CC"/>
    <w:p w14:paraId="438BBE1A" w14:textId="77777777" w:rsidR="00B46B20" w:rsidRDefault="00B46B20" w:rsidP="00EA47CC"/>
    <w:p w14:paraId="60E1A612" w14:textId="77777777" w:rsidR="00B46B20" w:rsidRDefault="00B46B20" w:rsidP="00EA47CC"/>
    <w:p w14:paraId="7C423EC2" w14:textId="77777777" w:rsidR="00EA47CC" w:rsidRDefault="00EA47CC" w:rsidP="00EA47CC"/>
    <w:p w14:paraId="146E9BD4" w14:textId="77777777" w:rsidR="00EA47CC" w:rsidRDefault="00EA47CC" w:rsidP="00EA47CC"/>
    <w:p w14:paraId="0FD7D1A8" w14:textId="77777777" w:rsidR="00EA47CC" w:rsidRDefault="00EA47CC" w:rsidP="00EA47CC">
      <w:pPr>
        <w:rPr>
          <w:b/>
          <w:bCs/>
          <w:sz w:val="40"/>
          <w:szCs w:val="40"/>
        </w:rPr>
      </w:pPr>
    </w:p>
    <w:p w14:paraId="37287DDD" w14:textId="77777777" w:rsidR="003C0F00" w:rsidRDefault="003C0F00" w:rsidP="00EA47CC">
      <w:pPr>
        <w:rPr>
          <w:b/>
          <w:bCs/>
          <w:sz w:val="40"/>
          <w:szCs w:val="40"/>
        </w:rPr>
      </w:pPr>
    </w:p>
    <w:p w14:paraId="6592E64E" w14:textId="77777777" w:rsidR="00EA47CC" w:rsidRPr="00EA47CC" w:rsidRDefault="00EA47CC" w:rsidP="001E2ABE">
      <w:pPr>
        <w:pStyle w:val="Titre1"/>
        <w:spacing w:after="240"/>
      </w:pPr>
      <w:bookmarkStart w:id="12" w:name="_Toc177114749"/>
      <w:r w:rsidRPr="008F0529">
        <w:lastRenderedPageBreak/>
        <w:t xml:space="preserve">Étapes du </w:t>
      </w:r>
      <w:proofErr w:type="spellStart"/>
      <w:r w:rsidRPr="008F0529">
        <w:t>checkout</w:t>
      </w:r>
      <w:proofErr w:type="spellEnd"/>
      <w:r w:rsidRPr="008F0529">
        <w:t xml:space="preserve"> pour les services SaaS</w:t>
      </w:r>
      <w:bookmarkEnd w:id="12"/>
    </w:p>
    <w:p w14:paraId="6AD9CBC0" w14:textId="77777777" w:rsidR="00EA47CC" w:rsidRPr="008F0529" w:rsidRDefault="00EA47CC" w:rsidP="00EA47CC">
      <w:pPr>
        <w:spacing w:after="0"/>
      </w:pPr>
      <w:r w:rsidRPr="008F0529">
        <w:t xml:space="preserve">Une fois le panier validé, l’utilisateur est dirigé vers le processus de </w:t>
      </w:r>
      <w:proofErr w:type="spellStart"/>
      <w:r w:rsidRPr="008F0529">
        <w:rPr>
          <w:rFonts w:eastAsia="Times New Roman"/>
          <w:b/>
          <w:bCs/>
        </w:rPr>
        <w:t>checkout</w:t>
      </w:r>
      <w:proofErr w:type="spellEnd"/>
      <w:r w:rsidRPr="008F0529">
        <w:t>, qui se décompose en plusieurs étapes. Ce processus est conçu pour être simple et efficace, tout en garantissant la sécurité des informations de l’utilisateur.</w:t>
      </w:r>
    </w:p>
    <w:p w14:paraId="406A8241" w14:textId="77777777" w:rsidR="00EA47CC" w:rsidRPr="008F0529" w:rsidRDefault="00EA47CC" w:rsidP="00EA47CC">
      <w:pPr>
        <w:spacing w:after="0"/>
        <w:rPr>
          <w:b/>
          <w:bCs/>
        </w:rPr>
      </w:pPr>
      <w:r w:rsidRPr="008F0529">
        <w:rPr>
          <w:rFonts w:eastAsia="Times New Roman"/>
          <w:b/>
          <w:bCs/>
        </w:rPr>
        <w:t>1. Connexion ou inscription (si non connecté)</w:t>
      </w:r>
      <w:r w:rsidRPr="008F0529">
        <w:rPr>
          <w:b/>
          <w:bCs/>
        </w:rPr>
        <w:t xml:space="preserve"> :</w:t>
      </w:r>
    </w:p>
    <w:p w14:paraId="5113DB0B" w14:textId="77777777" w:rsidR="00EA47CC" w:rsidRPr="008F0529" w:rsidRDefault="00EA47CC" w:rsidP="00AE78CC">
      <w:pPr>
        <w:numPr>
          <w:ilvl w:val="0"/>
          <w:numId w:val="26"/>
        </w:numPr>
        <w:spacing w:after="0" w:line="240" w:lineRule="auto"/>
      </w:pPr>
      <w:r w:rsidRPr="008F0529">
        <w:rPr>
          <w:rFonts w:eastAsia="Times New Roman"/>
          <w:b/>
          <w:bCs/>
        </w:rPr>
        <w:t>Connexion</w:t>
      </w:r>
      <w:r w:rsidRPr="008F0529">
        <w:t xml:space="preserve"> : Si l’utilisateur n’est pas encore connecté, il sera invité à se </w:t>
      </w:r>
      <w:r w:rsidRPr="008F0529">
        <w:rPr>
          <w:rFonts w:eastAsia="Times New Roman"/>
          <w:b/>
          <w:bCs/>
        </w:rPr>
        <w:t>connecter</w:t>
      </w:r>
      <w:r w:rsidRPr="008F0529">
        <w:t xml:space="preserve"> à son compte.</w:t>
      </w:r>
    </w:p>
    <w:p w14:paraId="01C71043" w14:textId="77777777" w:rsidR="00EA47CC" w:rsidRPr="008F0529" w:rsidRDefault="00EA47CC" w:rsidP="00AE78CC">
      <w:pPr>
        <w:numPr>
          <w:ilvl w:val="0"/>
          <w:numId w:val="26"/>
        </w:numPr>
        <w:spacing w:after="0" w:line="240" w:lineRule="auto"/>
      </w:pPr>
      <w:r w:rsidRPr="008F0529">
        <w:rPr>
          <w:rFonts w:eastAsia="Times New Roman"/>
          <w:b/>
          <w:bCs/>
        </w:rPr>
        <w:t>Inscription</w:t>
      </w:r>
      <w:r w:rsidRPr="008F0529">
        <w:t xml:space="preserve"> : Si l’utilisateur ne dispose pas encore d’un compte, il aura la possibilité de </w:t>
      </w:r>
      <w:r w:rsidRPr="008F0529">
        <w:rPr>
          <w:rFonts w:eastAsia="Times New Roman"/>
          <w:b/>
          <w:bCs/>
        </w:rPr>
        <w:t>s'inscrire</w:t>
      </w:r>
      <w:r w:rsidRPr="008F0529">
        <w:t xml:space="preserve"> rapidement. Il pourra fournir les informations nécessaires pour la création de compte directement pendant le processus de </w:t>
      </w:r>
      <w:proofErr w:type="spellStart"/>
      <w:r w:rsidRPr="008F0529">
        <w:t>checkout</w:t>
      </w:r>
      <w:proofErr w:type="spellEnd"/>
      <w:r w:rsidRPr="008F0529">
        <w:t>.</w:t>
      </w:r>
    </w:p>
    <w:p w14:paraId="4CC796F5" w14:textId="77777777" w:rsidR="00EA47CC" w:rsidRPr="008F0529" w:rsidRDefault="00EA47CC" w:rsidP="00AE78CC">
      <w:pPr>
        <w:numPr>
          <w:ilvl w:val="1"/>
          <w:numId w:val="26"/>
        </w:numPr>
        <w:spacing w:after="0" w:line="240" w:lineRule="auto"/>
      </w:pPr>
      <w:r w:rsidRPr="008F0529">
        <w:t>Si l'utilisateur préfère, il pourra également continuer le processus en tant qu’</w:t>
      </w:r>
      <w:r w:rsidRPr="008F0529">
        <w:rPr>
          <w:rFonts w:eastAsia="Times New Roman"/>
          <w:b/>
          <w:bCs/>
        </w:rPr>
        <w:t>invité</w:t>
      </w:r>
      <w:r w:rsidRPr="008F0529">
        <w:t>, mais il devra créer un compte pour la gestion de ses abonnements SaaS plus tard.</w:t>
      </w:r>
    </w:p>
    <w:p w14:paraId="1FF70CD3" w14:textId="77777777" w:rsidR="00EA47CC" w:rsidRPr="008F0529" w:rsidRDefault="00EA47CC" w:rsidP="00EA47CC">
      <w:pPr>
        <w:spacing w:after="0"/>
        <w:rPr>
          <w:b/>
          <w:bCs/>
        </w:rPr>
      </w:pPr>
      <w:r w:rsidRPr="008F0529">
        <w:rPr>
          <w:rFonts w:eastAsia="Times New Roman"/>
          <w:b/>
          <w:bCs/>
        </w:rPr>
        <w:t>2. Adresse de facturation/livraison</w:t>
      </w:r>
      <w:r w:rsidRPr="008F0529">
        <w:rPr>
          <w:b/>
          <w:bCs/>
        </w:rPr>
        <w:t xml:space="preserve"> :</w:t>
      </w:r>
    </w:p>
    <w:p w14:paraId="63B3C0A2" w14:textId="77777777" w:rsidR="00EA47CC" w:rsidRPr="008F0529" w:rsidRDefault="00EA47CC" w:rsidP="00AE78CC">
      <w:pPr>
        <w:numPr>
          <w:ilvl w:val="0"/>
          <w:numId w:val="27"/>
        </w:numPr>
        <w:spacing w:after="0" w:line="240" w:lineRule="auto"/>
      </w:pPr>
      <w:r w:rsidRPr="008F0529">
        <w:t xml:space="preserve">Une fois connecté ou inscrit, l’utilisateur devra entrer ses informations d’adresse. Dans le cadre des services SaaS, cette adresse est souvent nécessaire pour la </w:t>
      </w:r>
      <w:r w:rsidRPr="008F0529">
        <w:rPr>
          <w:rFonts w:eastAsia="Times New Roman"/>
          <w:b/>
          <w:bCs/>
        </w:rPr>
        <w:t>facturation</w:t>
      </w:r>
      <w:r w:rsidRPr="008F0529">
        <w:t xml:space="preserve"> plutôt que la livraison de biens physiques. L'utilisateur pourra :</w:t>
      </w:r>
    </w:p>
    <w:p w14:paraId="01F1F9B9" w14:textId="77777777" w:rsidR="00EA47CC" w:rsidRPr="008F0529" w:rsidRDefault="00EA47CC" w:rsidP="00AE78CC">
      <w:pPr>
        <w:numPr>
          <w:ilvl w:val="1"/>
          <w:numId w:val="27"/>
        </w:numPr>
        <w:spacing w:after="0" w:line="240" w:lineRule="auto"/>
      </w:pPr>
      <w:r w:rsidRPr="008F0529">
        <w:rPr>
          <w:rFonts w:eastAsia="Times New Roman"/>
          <w:b/>
          <w:bCs/>
        </w:rPr>
        <w:t>Entrer une nouvelle adresse</w:t>
      </w:r>
      <w:r w:rsidRPr="008F0529">
        <w:t xml:space="preserve"> ou</w:t>
      </w:r>
    </w:p>
    <w:p w14:paraId="3B05CCC7" w14:textId="77777777" w:rsidR="00EA47CC" w:rsidRPr="008F0529" w:rsidRDefault="00EA47CC" w:rsidP="00AE78CC">
      <w:pPr>
        <w:numPr>
          <w:ilvl w:val="1"/>
          <w:numId w:val="27"/>
        </w:numPr>
        <w:spacing w:after="0" w:line="240" w:lineRule="auto"/>
      </w:pPr>
      <w:r w:rsidRPr="008F0529">
        <w:rPr>
          <w:rFonts w:eastAsia="Times New Roman"/>
          <w:b/>
          <w:bCs/>
        </w:rPr>
        <w:t>Choisir parmi les adresses déjà enregistrées</w:t>
      </w:r>
      <w:r w:rsidRPr="008F0529">
        <w:t xml:space="preserve"> dans son compte.</w:t>
      </w:r>
    </w:p>
    <w:p w14:paraId="688DCC54" w14:textId="77777777" w:rsidR="00EA47CC" w:rsidRPr="008F0529" w:rsidRDefault="00EA47CC" w:rsidP="00EA47CC">
      <w:pPr>
        <w:spacing w:after="0"/>
      </w:pPr>
      <w:r w:rsidRPr="008F0529">
        <w:t>Les informations d’adresse demandées sont les suivantes :</w:t>
      </w:r>
    </w:p>
    <w:p w14:paraId="22E4A1C9" w14:textId="77777777" w:rsidR="00EA47CC" w:rsidRPr="008F0529" w:rsidRDefault="00EA47CC" w:rsidP="00AE78CC">
      <w:pPr>
        <w:numPr>
          <w:ilvl w:val="0"/>
          <w:numId w:val="28"/>
        </w:numPr>
        <w:spacing w:after="0" w:line="240" w:lineRule="auto"/>
      </w:pPr>
      <w:r w:rsidRPr="008F0529">
        <w:rPr>
          <w:rFonts w:eastAsia="Times New Roman"/>
          <w:b/>
          <w:bCs/>
        </w:rPr>
        <w:t>Prénom</w:t>
      </w:r>
    </w:p>
    <w:p w14:paraId="381F6BBE" w14:textId="77777777" w:rsidR="00EA47CC" w:rsidRPr="008F0529" w:rsidRDefault="00EA47CC" w:rsidP="00AE78CC">
      <w:pPr>
        <w:numPr>
          <w:ilvl w:val="0"/>
          <w:numId w:val="28"/>
        </w:numPr>
        <w:spacing w:after="0" w:line="240" w:lineRule="auto"/>
      </w:pPr>
      <w:r w:rsidRPr="008F0529">
        <w:rPr>
          <w:rFonts w:eastAsia="Times New Roman"/>
          <w:b/>
          <w:bCs/>
        </w:rPr>
        <w:t>Nom</w:t>
      </w:r>
    </w:p>
    <w:p w14:paraId="28753C0E" w14:textId="77777777" w:rsidR="00EA47CC" w:rsidRPr="008F0529" w:rsidRDefault="00EA47CC" w:rsidP="00AE78CC">
      <w:pPr>
        <w:numPr>
          <w:ilvl w:val="0"/>
          <w:numId w:val="28"/>
        </w:numPr>
        <w:spacing w:after="0" w:line="240" w:lineRule="auto"/>
      </w:pPr>
      <w:r w:rsidRPr="008F0529">
        <w:rPr>
          <w:rFonts w:eastAsia="Times New Roman"/>
          <w:b/>
          <w:bCs/>
        </w:rPr>
        <w:t>Adresse 1</w:t>
      </w:r>
      <w:r w:rsidRPr="008F0529">
        <w:t xml:space="preserve"> (rue, numéro)</w:t>
      </w:r>
    </w:p>
    <w:p w14:paraId="348DAB5F" w14:textId="77777777" w:rsidR="00EA47CC" w:rsidRPr="008F0529" w:rsidRDefault="00EA47CC" w:rsidP="00AE78CC">
      <w:pPr>
        <w:numPr>
          <w:ilvl w:val="0"/>
          <w:numId w:val="28"/>
        </w:numPr>
        <w:spacing w:after="0" w:line="240" w:lineRule="auto"/>
      </w:pPr>
      <w:r w:rsidRPr="008F0529">
        <w:rPr>
          <w:rFonts w:eastAsia="Times New Roman"/>
          <w:b/>
          <w:bCs/>
        </w:rPr>
        <w:t>Adresse 2</w:t>
      </w:r>
      <w:r w:rsidRPr="008F0529">
        <w:t xml:space="preserve"> (optionnel, complément d'adresse)</w:t>
      </w:r>
    </w:p>
    <w:p w14:paraId="39F41D86" w14:textId="77777777" w:rsidR="00EA47CC" w:rsidRPr="008F0529" w:rsidRDefault="00EA47CC" w:rsidP="00AE78CC">
      <w:pPr>
        <w:numPr>
          <w:ilvl w:val="0"/>
          <w:numId w:val="28"/>
        </w:numPr>
        <w:spacing w:after="0" w:line="240" w:lineRule="auto"/>
      </w:pPr>
      <w:r w:rsidRPr="008F0529">
        <w:rPr>
          <w:rFonts w:eastAsia="Times New Roman"/>
          <w:b/>
          <w:bCs/>
        </w:rPr>
        <w:t>Ville</w:t>
      </w:r>
    </w:p>
    <w:p w14:paraId="651D787E" w14:textId="77777777" w:rsidR="00EA47CC" w:rsidRPr="008F0529" w:rsidRDefault="00EA47CC" w:rsidP="00AE78CC">
      <w:pPr>
        <w:numPr>
          <w:ilvl w:val="0"/>
          <w:numId w:val="28"/>
        </w:numPr>
        <w:spacing w:after="0" w:line="240" w:lineRule="auto"/>
      </w:pPr>
      <w:r w:rsidRPr="008F0529">
        <w:rPr>
          <w:rFonts w:eastAsia="Times New Roman"/>
          <w:b/>
          <w:bCs/>
        </w:rPr>
        <w:t>Région</w:t>
      </w:r>
    </w:p>
    <w:p w14:paraId="36A4594F" w14:textId="77777777" w:rsidR="00EA47CC" w:rsidRPr="008F0529" w:rsidRDefault="00EA47CC" w:rsidP="00AE78CC">
      <w:pPr>
        <w:numPr>
          <w:ilvl w:val="0"/>
          <w:numId w:val="28"/>
        </w:numPr>
        <w:spacing w:after="0" w:line="240" w:lineRule="auto"/>
      </w:pPr>
      <w:r w:rsidRPr="008F0529">
        <w:rPr>
          <w:rFonts w:eastAsia="Times New Roman"/>
          <w:b/>
          <w:bCs/>
        </w:rPr>
        <w:t>Code postal</w:t>
      </w:r>
    </w:p>
    <w:p w14:paraId="5A02F5E1" w14:textId="77777777" w:rsidR="00EA47CC" w:rsidRPr="008F0529" w:rsidRDefault="00EA47CC" w:rsidP="00AE78CC">
      <w:pPr>
        <w:numPr>
          <w:ilvl w:val="0"/>
          <w:numId w:val="28"/>
        </w:numPr>
        <w:spacing w:after="0" w:line="240" w:lineRule="auto"/>
      </w:pPr>
      <w:r w:rsidRPr="008F0529">
        <w:rPr>
          <w:rFonts w:eastAsia="Times New Roman"/>
          <w:b/>
          <w:bCs/>
        </w:rPr>
        <w:t>Pays</w:t>
      </w:r>
    </w:p>
    <w:p w14:paraId="3E9F8BD6" w14:textId="77777777" w:rsidR="00EA47CC" w:rsidRPr="008F0529" w:rsidRDefault="00EA47CC" w:rsidP="00AE78CC">
      <w:pPr>
        <w:numPr>
          <w:ilvl w:val="0"/>
          <w:numId w:val="28"/>
        </w:numPr>
        <w:spacing w:after="0" w:line="240" w:lineRule="auto"/>
      </w:pPr>
      <w:r w:rsidRPr="008F0529">
        <w:rPr>
          <w:rFonts w:eastAsia="Times New Roman"/>
          <w:b/>
          <w:bCs/>
        </w:rPr>
        <w:t>Numéro de téléphone mobile</w:t>
      </w:r>
      <w:r w:rsidRPr="008F0529">
        <w:t xml:space="preserve"> (pour d'éventuelles notifications liées aux services SaaS ou la facturation)</w:t>
      </w:r>
    </w:p>
    <w:p w14:paraId="09C45515" w14:textId="77777777" w:rsidR="00EA47CC" w:rsidRPr="008F0529" w:rsidRDefault="00EA47CC" w:rsidP="00EA47CC">
      <w:pPr>
        <w:spacing w:after="0"/>
        <w:rPr>
          <w:b/>
          <w:bCs/>
        </w:rPr>
      </w:pPr>
      <w:r w:rsidRPr="008F0529">
        <w:rPr>
          <w:rFonts w:eastAsia="Times New Roman"/>
          <w:b/>
          <w:bCs/>
        </w:rPr>
        <w:t>3. Informations de paiement</w:t>
      </w:r>
      <w:r w:rsidRPr="008F0529">
        <w:rPr>
          <w:b/>
          <w:bCs/>
        </w:rPr>
        <w:t xml:space="preserve"> :</w:t>
      </w:r>
    </w:p>
    <w:p w14:paraId="4C00ACEB" w14:textId="77777777" w:rsidR="00EA47CC" w:rsidRPr="008F0529" w:rsidRDefault="00EA47CC" w:rsidP="00AE78CC">
      <w:pPr>
        <w:numPr>
          <w:ilvl w:val="0"/>
          <w:numId w:val="29"/>
        </w:numPr>
        <w:spacing w:after="0" w:line="240" w:lineRule="auto"/>
      </w:pPr>
      <w:r w:rsidRPr="008F0529">
        <w:t xml:space="preserve">L’utilisateur devra entrer ses informations de paiement. Il aura également la possibilité de </w:t>
      </w:r>
      <w:r w:rsidRPr="008F0529">
        <w:rPr>
          <w:rFonts w:eastAsia="Times New Roman"/>
          <w:b/>
          <w:bCs/>
        </w:rPr>
        <w:t>choisir parmi les cartes déjà enregistrées</w:t>
      </w:r>
      <w:r w:rsidRPr="008F0529">
        <w:t xml:space="preserve"> s’il a déjà effectué un achat ou enregistré des informations de paiement.</w:t>
      </w:r>
    </w:p>
    <w:p w14:paraId="50F6863E" w14:textId="77777777" w:rsidR="00EA47CC" w:rsidRPr="008F0529" w:rsidRDefault="00EA47CC" w:rsidP="00EA47CC">
      <w:pPr>
        <w:spacing w:after="0"/>
      </w:pPr>
      <w:r w:rsidRPr="008F0529">
        <w:t>Les informations de paiement demandées incluent :</w:t>
      </w:r>
    </w:p>
    <w:p w14:paraId="1C88CE52" w14:textId="77777777" w:rsidR="00EA47CC" w:rsidRPr="008F0529" w:rsidRDefault="00EA47CC" w:rsidP="00AE78CC">
      <w:pPr>
        <w:numPr>
          <w:ilvl w:val="0"/>
          <w:numId w:val="30"/>
        </w:numPr>
        <w:spacing w:after="0" w:line="240" w:lineRule="auto"/>
      </w:pPr>
      <w:r w:rsidRPr="008F0529">
        <w:rPr>
          <w:rFonts w:eastAsia="Times New Roman"/>
          <w:b/>
          <w:bCs/>
        </w:rPr>
        <w:t>Nom sur la carte</w:t>
      </w:r>
      <w:r w:rsidRPr="008F0529">
        <w:t xml:space="preserve"> (nom du détenteur)</w:t>
      </w:r>
    </w:p>
    <w:p w14:paraId="475FD271" w14:textId="77777777" w:rsidR="00EA47CC" w:rsidRPr="008F0529" w:rsidRDefault="00EA47CC" w:rsidP="00AE78CC">
      <w:pPr>
        <w:numPr>
          <w:ilvl w:val="0"/>
          <w:numId w:val="30"/>
        </w:numPr>
        <w:spacing w:after="0" w:line="240" w:lineRule="auto"/>
      </w:pPr>
      <w:r w:rsidRPr="008F0529">
        <w:rPr>
          <w:rFonts w:eastAsia="Times New Roman"/>
          <w:b/>
          <w:bCs/>
        </w:rPr>
        <w:t>Numéro de carte</w:t>
      </w:r>
      <w:r w:rsidRPr="008F0529">
        <w:t xml:space="preserve"> (16 chiffres)</w:t>
      </w:r>
    </w:p>
    <w:p w14:paraId="42190ACC" w14:textId="77777777" w:rsidR="00EA47CC" w:rsidRPr="008F0529" w:rsidRDefault="00EA47CC" w:rsidP="00AE78CC">
      <w:pPr>
        <w:numPr>
          <w:ilvl w:val="0"/>
          <w:numId w:val="30"/>
        </w:numPr>
        <w:spacing w:after="0" w:line="240" w:lineRule="auto"/>
      </w:pPr>
      <w:r w:rsidRPr="008F0529">
        <w:rPr>
          <w:rFonts w:eastAsia="Times New Roman"/>
          <w:b/>
          <w:bCs/>
        </w:rPr>
        <w:t>Date d’expiration</w:t>
      </w:r>
      <w:r w:rsidRPr="008F0529">
        <w:t xml:space="preserve"> (mois et année)</w:t>
      </w:r>
    </w:p>
    <w:p w14:paraId="55C01477" w14:textId="77777777" w:rsidR="00EA47CC" w:rsidRPr="008F0529" w:rsidRDefault="00EA47CC" w:rsidP="00AE78CC">
      <w:pPr>
        <w:numPr>
          <w:ilvl w:val="0"/>
          <w:numId w:val="30"/>
        </w:numPr>
        <w:spacing w:after="0" w:line="240" w:lineRule="auto"/>
      </w:pPr>
      <w:r w:rsidRPr="008F0529">
        <w:rPr>
          <w:rFonts w:eastAsia="Times New Roman"/>
          <w:b/>
          <w:bCs/>
        </w:rPr>
        <w:t>CVV</w:t>
      </w:r>
      <w:r w:rsidRPr="008F0529">
        <w:t xml:space="preserve"> (code de sécurité à 3 chiffres au dos de la carte)</w:t>
      </w:r>
    </w:p>
    <w:p w14:paraId="44DE09B3" w14:textId="77777777" w:rsidR="00EA47CC" w:rsidRPr="008F0529" w:rsidRDefault="00EA47CC" w:rsidP="00EA47CC">
      <w:pPr>
        <w:spacing w:after="0"/>
      </w:pPr>
      <w:r w:rsidRPr="008F0529">
        <w:t xml:space="preserve">Un système de paiement sécurisé sera utilisé pour garantir la confidentialité des informations fournies par l'utilisateur (par exemple, via des </w:t>
      </w:r>
      <w:r w:rsidRPr="008F0529">
        <w:rPr>
          <w:rFonts w:eastAsia="Times New Roman"/>
          <w:b/>
          <w:bCs/>
        </w:rPr>
        <w:t xml:space="preserve">solutions de paiement sécurisé comme </w:t>
      </w:r>
      <w:proofErr w:type="spellStart"/>
      <w:r w:rsidRPr="008F0529">
        <w:rPr>
          <w:rFonts w:eastAsia="Times New Roman"/>
          <w:b/>
          <w:bCs/>
        </w:rPr>
        <w:t>Stripe</w:t>
      </w:r>
      <w:proofErr w:type="spellEnd"/>
      <w:r w:rsidRPr="008F0529">
        <w:rPr>
          <w:rFonts w:eastAsia="Times New Roman"/>
          <w:b/>
          <w:bCs/>
        </w:rPr>
        <w:t xml:space="preserve"> ou PayPal</w:t>
      </w:r>
      <w:r w:rsidRPr="008F0529">
        <w:t>).</w:t>
      </w:r>
    </w:p>
    <w:p w14:paraId="1526E428" w14:textId="77777777" w:rsidR="00EA47CC" w:rsidRPr="008F0529" w:rsidRDefault="00EA47CC" w:rsidP="00EA47CC">
      <w:pPr>
        <w:spacing w:after="0"/>
        <w:rPr>
          <w:b/>
          <w:bCs/>
        </w:rPr>
      </w:pPr>
      <w:r w:rsidRPr="008F0529">
        <w:rPr>
          <w:rFonts w:eastAsia="Times New Roman"/>
          <w:b/>
          <w:bCs/>
        </w:rPr>
        <w:t>4. Page de confirmation</w:t>
      </w:r>
      <w:r w:rsidRPr="008F0529">
        <w:rPr>
          <w:b/>
          <w:bCs/>
        </w:rPr>
        <w:t xml:space="preserve"> :</w:t>
      </w:r>
    </w:p>
    <w:p w14:paraId="100B9AFD" w14:textId="77777777" w:rsidR="00EA47CC" w:rsidRPr="008F0529" w:rsidRDefault="00EA47CC" w:rsidP="00AE78CC">
      <w:pPr>
        <w:numPr>
          <w:ilvl w:val="0"/>
          <w:numId w:val="31"/>
        </w:numPr>
        <w:spacing w:after="0" w:line="240" w:lineRule="auto"/>
      </w:pPr>
      <w:r w:rsidRPr="008F0529">
        <w:t xml:space="preserve">Une fois les informations de paiement saisies, l’utilisateur sera dirigé vers une </w:t>
      </w:r>
      <w:r w:rsidRPr="008F0529">
        <w:rPr>
          <w:rFonts w:eastAsia="Times New Roman"/>
          <w:b/>
          <w:bCs/>
        </w:rPr>
        <w:t>page de confirmation</w:t>
      </w:r>
      <w:r w:rsidRPr="008F0529">
        <w:t>. Cette page affichera :</w:t>
      </w:r>
    </w:p>
    <w:p w14:paraId="2845A830" w14:textId="77777777" w:rsidR="00EA47CC" w:rsidRPr="008F0529" w:rsidRDefault="00EA47CC" w:rsidP="00AE78CC">
      <w:pPr>
        <w:numPr>
          <w:ilvl w:val="1"/>
          <w:numId w:val="31"/>
        </w:numPr>
        <w:spacing w:after="0" w:line="240" w:lineRule="auto"/>
      </w:pPr>
      <w:r w:rsidRPr="008F0529">
        <w:rPr>
          <w:rFonts w:eastAsia="Times New Roman"/>
          <w:b/>
          <w:bCs/>
        </w:rPr>
        <w:t>Un récapitulatif complet</w:t>
      </w:r>
      <w:r w:rsidRPr="008F0529">
        <w:t xml:space="preserve"> de la commande, incluant les services SaaS achetés, leur prix, la durée d’abonnement, et les éventuelles taxes appliquées.</w:t>
      </w:r>
    </w:p>
    <w:p w14:paraId="13520FD5" w14:textId="77777777" w:rsidR="00EA47CC" w:rsidRPr="008F0529" w:rsidRDefault="00EA47CC" w:rsidP="00AE78CC">
      <w:pPr>
        <w:numPr>
          <w:ilvl w:val="1"/>
          <w:numId w:val="31"/>
        </w:numPr>
        <w:spacing w:after="0" w:line="240" w:lineRule="auto"/>
      </w:pPr>
      <w:r w:rsidRPr="008F0529">
        <w:rPr>
          <w:rFonts w:eastAsia="Times New Roman"/>
          <w:b/>
          <w:bCs/>
        </w:rPr>
        <w:t>L’adresse de facturation</w:t>
      </w:r>
      <w:r w:rsidRPr="008F0529">
        <w:t xml:space="preserve"> choisie par l’utilisateur.</w:t>
      </w:r>
    </w:p>
    <w:p w14:paraId="4E36226A" w14:textId="77777777" w:rsidR="00EA47CC" w:rsidRPr="008F0529" w:rsidRDefault="00EA47CC" w:rsidP="00AE78CC">
      <w:pPr>
        <w:numPr>
          <w:ilvl w:val="1"/>
          <w:numId w:val="31"/>
        </w:numPr>
        <w:spacing w:after="0" w:line="240" w:lineRule="auto"/>
      </w:pPr>
      <w:r w:rsidRPr="008F0529">
        <w:rPr>
          <w:rFonts w:eastAsia="Times New Roman"/>
          <w:b/>
          <w:bCs/>
        </w:rPr>
        <w:t>Les informations de paiement</w:t>
      </w:r>
      <w:r w:rsidRPr="008F0529">
        <w:t xml:space="preserve"> sélectionnées ou ajoutées.</w:t>
      </w:r>
    </w:p>
    <w:p w14:paraId="0DD313A7" w14:textId="77777777" w:rsidR="00EA47CC" w:rsidRPr="008F0529" w:rsidRDefault="00EA47CC" w:rsidP="00EA47CC">
      <w:pPr>
        <w:spacing w:after="0"/>
      </w:pPr>
      <w:r w:rsidRPr="008F0529">
        <w:lastRenderedPageBreak/>
        <w:t xml:space="preserve">Un bouton </w:t>
      </w:r>
      <w:r w:rsidRPr="008F0529">
        <w:rPr>
          <w:rFonts w:eastAsia="Times New Roman"/>
          <w:b/>
          <w:bCs/>
        </w:rPr>
        <w:t>« Confirmer l’achat »</w:t>
      </w:r>
      <w:r w:rsidRPr="008F0529">
        <w:t xml:space="preserve"> permettra à l’utilisateur de finaliser la commande. Une fois cliqué, la transaction sera traitée, et l’utilisateur recevra un </w:t>
      </w:r>
      <w:r w:rsidRPr="008F0529">
        <w:rPr>
          <w:rFonts w:eastAsia="Times New Roman"/>
          <w:b/>
          <w:bCs/>
        </w:rPr>
        <w:t>e-mail de confirmation</w:t>
      </w:r>
      <w:r w:rsidRPr="008F0529">
        <w:t xml:space="preserve"> de son achat avec tous les détails pertinents.</w:t>
      </w:r>
    </w:p>
    <w:p w14:paraId="327D3B79" w14:textId="14E1541E" w:rsidR="00EA47CC" w:rsidRDefault="00432FC9" w:rsidP="002F273E">
      <w:r>
        <w:rPr>
          <w:noProof/>
        </w:rPr>
        <w:pict w14:anchorId="73A9C34D">
          <v:rect id="_x0000_i1031" alt="" style="width:454.3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76"/>
      </w:tblGrid>
      <w:tr w:rsidR="002F273E" w14:paraId="04232C75" w14:textId="77777777" w:rsidTr="002F273E">
        <w:tc>
          <w:tcPr>
            <w:tcW w:w="9076" w:type="dxa"/>
          </w:tcPr>
          <w:p w14:paraId="036C56FE" w14:textId="63406F2C" w:rsidR="002F273E" w:rsidRPr="008F0529" w:rsidRDefault="003D0970" w:rsidP="002F273E">
            <w:pPr>
              <w:rPr>
                <w:rFonts w:eastAsia="Times New Roman"/>
                <w:b/>
                <w:bCs/>
                <w:sz w:val="20"/>
                <w:szCs w:val="20"/>
              </w:rPr>
            </w:pPr>
            <w:r>
              <w:rPr>
                <w:noProof/>
              </w:rPr>
              <w:drawing>
                <wp:inline distT="0" distB="0" distL="0" distR="0" wp14:anchorId="58FFA464" wp14:editId="62526F56">
                  <wp:extent cx="446227" cy="446227"/>
                  <wp:effectExtent l="0" t="0" r="0" b="0"/>
                  <wp:docPr id="1774463448"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r w:rsidR="002F273E" w:rsidRPr="008F0529">
              <w:rPr>
                <w:rFonts w:eastAsia="Times New Roman"/>
                <w:b/>
                <w:bCs/>
                <w:sz w:val="20"/>
                <w:szCs w:val="20"/>
              </w:rPr>
              <w:t xml:space="preserve">Résumé des étapes du </w:t>
            </w:r>
            <w:proofErr w:type="spellStart"/>
            <w:r w:rsidR="002F273E" w:rsidRPr="008F0529">
              <w:rPr>
                <w:rFonts w:eastAsia="Times New Roman"/>
                <w:b/>
                <w:bCs/>
                <w:sz w:val="20"/>
                <w:szCs w:val="20"/>
              </w:rPr>
              <w:t>checkout</w:t>
            </w:r>
            <w:proofErr w:type="spellEnd"/>
            <w:r w:rsidR="002F273E" w:rsidRPr="008F0529">
              <w:rPr>
                <w:b/>
                <w:bCs/>
                <w:sz w:val="20"/>
                <w:szCs w:val="20"/>
              </w:rPr>
              <w:t xml:space="preserve"> :</w:t>
            </w:r>
          </w:p>
          <w:p w14:paraId="6E51FBD4" w14:textId="77777777" w:rsidR="002F273E" w:rsidRPr="008F0529" w:rsidRDefault="002F273E" w:rsidP="00AE78CC">
            <w:pPr>
              <w:numPr>
                <w:ilvl w:val="0"/>
                <w:numId w:val="32"/>
              </w:numPr>
              <w:rPr>
                <w:sz w:val="20"/>
                <w:szCs w:val="20"/>
              </w:rPr>
            </w:pPr>
            <w:r w:rsidRPr="008F0529">
              <w:rPr>
                <w:rFonts w:eastAsia="Times New Roman"/>
                <w:b/>
                <w:bCs/>
                <w:sz w:val="20"/>
                <w:szCs w:val="20"/>
              </w:rPr>
              <w:t>Connexion ou inscription</w:t>
            </w:r>
            <w:r w:rsidRPr="008F0529">
              <w:rPr>
                <w:sz w:val="20"/>
                <w:szCs w:val="20"/>
              </w:rPr>
              <w:t xml:space="preserve"> : L'utilisateur devra se connecter ou créer un compte, avec la possibilité de continuer en tant </w:t>
            </w:r>
            <w:r w:rsidRPr="003C0F00">
              <w:rPr>
                <w:sz w:val="20"/>
                <w:szCs w:val="20"/>
              </w:rPr>
              <w:t>qu’inviter</w:t>
            </w:r>
            <w:r w:rsidRPr="008F0529">
              <w:rPr>
                <w:sz w:val="20"/>
                <w:szCs w:val="20"/>
              </w:rPr>
              <w:t xml:space="preserve"> pour finaliser la commande.</w:t>
            </w:r>
          </w:p>
          <w:p w14:paraId="5A36DEA3" w14:textId="77777777" w:rsidR="002F273E" w:rsidRPr="008F0529" w:rsidRDefault="002F273E" w:rsidP="00AE78CC">
            <w:pPr>
              <w:numPr>
                <w:ilvl w:val="0"/>
                <w:numId w:val="32"/>
              </w:numPr>
              <w:rPr>
                <w:sz w:val="20"/>
                <w:szCs w:val="20"/>
              </w:rPr>
            </w:pPr>
            <w:r w:rsidRPr="008F0529">
              <w:rPr>
                <w:rFonts w:eastAsia="Times New Roman"/>
                <w:b/>
                <w:bCs/>
                <w:sz w:val="20"/>
                <w:szCs w:val="20"/>
              </w:rPr>
              <w:t>Adresse de facturation/livraison</w:t>
            </w:r>
            <w:r w:rsidRPr="008F0529">
              <w:rPr>
                <w:sz w:val="20"/>
                <w:szCs w:val="20"/>
              </w:rPr>
              <w:t xml:space="preserve"> : L’utilisateur pourra ajouter une nouvelle adresse ou choisir une adresse existante, en remplissant les champs de base (prénom, nom, adresse, téléphone).</w:t>
            </w:r>
          </w:p>
          <w:p w14:paraId="0607FF57" w14:textId="77777777" w:rsidR="002F273E" w:rsidRPr="008F0529" w:rsidRDefault="002F273E" w:rsidP="00AE78CC">
            <w:pPr>
              <w:numPr>
                <w:ilvl w:val="0"/>
                <w:numId w:val="32"/>
              </w:numPr>
              <w:rPr>
                <w:sz w:val="20"/>
                <w:szCs w:val="20"/>
              </w:rPr>
            </w:pPr>
            <w:r w:rsidRPr="008F0529">
              <w:rPr>
                <w:rFonts w:eastAsia="Times New Roman"/>
                <w:b/>
                <w:bCs/>
                <w:sz w:val="20"/>
                <w:szCs w:val="20"/>
              </w:rPr>
              <w:t>Informations de paiement</w:t>
            </w:r>
            <w:r w:rsidRPr="008F0529">
              <w:rPr>
                <w:sz w:val="20"/>
                <w:szCs w:val="20"/>
              </w:rPr>
              <w:t xml:space="preserve"> : Les informations de paiement (nom sur la carte, numéro de carte, expiration, CVV) devront être saisies ou choisies parmi celles déjà enregistrées.</w:t>
            </w:r>
          </w:p>
          <w:p w14:paraId="08C4E21D" w14:textId="7BDB6433" w:rsidR="002F273E" w:rsidRDefault="002F273E" w:rsidP="002F273E">
            <w:r w:rsidRPr="008F0529">
              <w:rPr>
                <w:rFonts w:eastAsia="Times New Roman"/>
                <w:b/>
                <w:bCs/>
                <w:sz w:val="20"/>
                <w:szCs w:val="20"/>
              </w:rPr>
              <w:t>Page de confirmation</w:t>
            </w:r>
            <w:r w:rsidRPr="008F0529">
              <w:rPr>
                <w:sz w:val="20"/>
                <w:szCs w:val="20"/>
              </w:rPr>
              <w:t xml:space="preserve"> : Un récapitulatif complet de la commande et des informations sera affiché avant de finaliser l'achat via le bouton « Confirmer l’achat ».</w:t>
            </w:r>
          </w:p>
        </w:tc>
      </w:tr>
    </w:tbl>
    <w:p w14:paraId="092C5645" w14:textId="035FBE5D" w:rsidR="00B46B20" w:rsidRPr="00B46B20" w:rsidRDefault="00B46B20" w:rsidP="00B46B20">
      <w:pPr>
        <w:tabs>
          <w:tab w:val="left" w:pos="1486"/>
        </w:tabs>
        <w:spacing w:after="0"/>
        <w:sectPr w:rsidR="00B46B20" w:rsidRPr="00B46B20" w:rsidSect="001E2ABE">
          <w:headerReference w:type="default" r:id="rId17"/>
          <w:pgSz w:w="11920" w:h="16840"/>
          <w:pgMar w:top="1417" w:right="1417" w:bottom="1417" w:left="1417" w:header="0" w:footer="542" w:gutter="0"/>
          <w:cols w:space="720"/>
          <w:docGrid w:linePitch="326"/>
        </w:sectPr>
      </w:pPr>
    </w:p>
    <w:p w14:paraId="75DCBE97" w14:textId="79AEA795" w:rsidR="00EA47CC" w:rsidRPr="002F273E" w:rsidRDefault="00EA47CC" w:rsidP="001E2ABE">
      <w:pPr>
        <w:pStyle w:val="Titre1"/>
        <w:spacing w:after="240"/>
      </w:pPr>
      <w:bookmarkStart w:id="13" w:name="_Toc177114750"/>
      <w:r w:rsidRPr="008F0529">
        <w:lastRenderedPageBreak/>
        <w:t xml:space="preserve">Inscription pour les utilisateurs du site </w:t>
      </w:r>
      <w:proofErr w:type="spellStart"/>
      <w:r w:rsidRPr="008F0529">
        <w:t>Cyna</w:t>
      </w:r>
      <w:bookmarkEnd w:id="13"/>
      <w:proofErr w:type="spellEnd"/>
    </w:p>
    <w:p w14:paraId="308898E6" w14:textId="77777777" w:rsidR="00EA47CC" w:rsidRPr="008F0529" w:rsidRDefault="00EA47CC" w:rsidP="00EA47CC">
      <w:pPr>
        <w:pStyle w:val="Corpsdetexte"/>
        <w:rPr>
          <w:rFonts w:ascii="Arial" w:eastAsia="Arial" w:hAnsi="Arial" w:cs="Arial"/>
        </w:rPr>
      </w:pPr>
      <w:r w:rsidRPr="008F0529">
        <w:rPr>
          <w:rFonts w:ascii="Arial" w:eastAsia="Arial" w:hAnsi="Arial" w:cs="Arial"/>
        </w:rPr>
        <w:t xml:space="preserve">Tout visiteur peut créer un compte sur le site de </w:t>
      </w:r>
      <w:proofErr w:type="spellStart"/>
      <w:r w:rsidRPr="008F0529">
        <w:rPr>
          <w:rFonts w:ascii="Arial" w:eastAsia="Arial" w:hAnsi="Arial" w:cs="Arial"/>
          <w:b/>
          <w:bCs/>
        </w:rPr>
        <w:t>Cyna</w:t>
      </w:r>
      <w:proofErr w:type="spellEnd"/>
      <w:r w:rsidRPr="008F0529">
        <w:rPr>
          <w:rFonts w:ascii="Arial" w:eastAsia="Arial" w:hAnsi="Arial" w:cs="Arial"/>
        </w:rPr>
        <w:t xml:space="preserve"> pour accéder aux services SaaS et gérer ses abonnements. Le processus d’inscription doit être simple, intuitif et sécurisé, tout en garantissant la validation correcte des informations.</w:t>
      </w:r>
    </w:p>
    <w:p w14:paraId="3FA9B44B" w14:textId="77777777" w:rsidR="001E2ABE" w:rsidRDefault="001E2ABE" w:rsidP="00EA47CC">
      <w:pPr>
        <w:pStyle w:val="Corpsdetexte"/>
        <w:rPr>
          <w:rFonts w:ascii="Arial" w:eastAsia="Arial" w:hAnsi="Arial" w:cs="Arial"/>
          <w:b/>
          <w:bCs/>
        </w:rPr>
      </w:pPr>
    </w:p>
    <w:p w14:paraId="035E7491" w14:textId="1B4EF8C1" w:rsidR="00EA47CC" w:rsidRPr="008F0529" w:rsidRDefault="00EA47CC" w:rsidP="00EA47CC">
      <w:pPr>
        <w:pStyle w:val="Corpsdetexte"/>
        <w:rPr>
          <w:rFonts w:ascii="Arial" w:eastAsia="Arial" w:hAnsi="Arial" w:cs="Arial"/>
          <w:b/>
          <w:bCs/>
        </w:rPr>
      </w:pPr>
      <w:r w:rsidRPr="008F0529">
        <w:rPr>
          <w:rFonts w:ascii="Arial" w:eastAsia="Arial" w:hAnsi="Arial" w:cs="Arial"/>
          <w:b/>
          <w:bCs/>
        </w:rPr>
        <w:t>Étapes d’inscription :</w:t>
      </w:r>
    </w:p>
    <w:p w14:paraId="59AA9D51" w14:textId="77777777" w:rsidR="00EA47CC" w:rsidRPr="008F0529" w:rsidRDefault="00EA47CC" w:rsidP="001E2ABE">
      <w:pPr>
        <w:pStyle w:val="Corpsdetexte"/>
        <w:numPr>
          <w:ilvl w:val="0"/>
          <w:numId w:val="33"/>
        </w:numPr>
        <w:spacing w:before="120" w:line="259" w:lineRule="auto"/>
        <w:ind w:left="714" w:hanging="430"/>
        <w:rPr>
          <w:rFonts w:ascii="Arial" w:eastAsia="Arial" w:hAnsi="Arial" w:cs="Arial"/>
        </w:rPr>
      </w:pPr>
      <w:r w:rsidRPr="008F0529">
        <w:rPr>
          <w:rFonts w:ascii="Arial" w:eastAsia="Arial" w:hAnsi="Arial" w:cs="Arial"/>
          <w:b/>
          <w:bCs/>
        </w:rPr>
        <w:t>Formulaire d’inscription</w:t>
      </w:r>
      <w:r w:rsidRPr="008F0529">
        <w:rPr>
          <w:rFonts w:ascii="Arial" w:eastAsia="Arial" w:hAnsi="Arial" w:cs="Arial"/>
        </w:rPr>
        <w:t xml:space="preserve"> :</w:t>
      </w:r>
    </w:p>
    <w:p w14:paraId="01620093" w14:textId="77777777" w:rsidR="00EA47CC" w:rsidRPr="008F0529" w:rsidRDefault="00EA47CC" w:rsidP="001E2ABE">
      <w:pPr>
        <w:pStyle w:val="Corpsdetexte"/>
        <w:numPr>
          <w:ilvl w:val="1"/>
          <w:numId w:val="33"/>
        </w:numPr>
        <w:spacing w:line="259" w:lineRule="auto"/>
        <w:ind w:hanging="357"/>
        <w:rPr>
          <w:rFonts w:ascii="Arial" w:eastAsia="Arial" w:hAnsi="Arial" w:cs="Arial"/>
        </w:rPr>
      </w:pPr>
      <w:r w:rsidRPr="008F0529">
        <w:rPr>
          <w:rFonts w:ascii="Arial" w:eastAsia="Arial" w:hAnsi="Arial" w:cs="Arial"/>
        </w:rPr>
        <w:t xml:space="preserve">Le visiteur devra remplir un </w:t>
      </w:r>
      <w:r w:rsidRPr="008F0529">
        <w:rPr>
          <w:rFonts w:ascii="Arial" w:eastAsia="Arial" w:hAnsi="Arial" w:cs="Arial"/>
          <w:b/>
          <w:bCs/>
        </w:rPr>
        <w:t>formulaire d’inscription</w:t>
      </w:r>
      <w:r w:rsidRPr="008F0529">
        <w:rPr>
          <w:rFonts w:ascii="Arial" w:eastAsia="Arial" w:hAnsi="Arial" w:cs="Arial"/>
        </w:rPr>
        <w:t xml:space="preserve"> contenant les informations suivantes :</w:t>
      </w:r>
    </w:p>
    <w:p w14:paraId="27BCBA35" w14:textId="77777777" w:rsidR="00EA47CC" w:rsidRPr="008F0529" w:rsidRDefault="00EA47CC" w:rsidP="001E2ABE">
      <w:pPr>
        <w:pStyle w:val="Corpsdetexte"/>
        <w:numPr>
          <w:ilvl w:val="2"/>
          <w:numId w:val="33"/>
        </w:numPr>
        <w:spacing w:line="259" w:lineRule="auto"/>
        <w:ind w:hanging="357"/>
        <w:rPr>
          <w:rFonts w:ascii="Arial" w:eastAsia="Arial" w:hAnsi="Arial" w:cs="Arial"/>
        </w:rPr>
      </w:pPr>
      <w:r w:rsidRPr="008F0529">
        <w:rPr>
          <w:rFonts w:ascii="Arial" w:eastAsia="Arial" w:hAnsi="Arial" w:cs="Arial"/>
          <w:b/>
          <w:bCs/>
        </w:rPr>
        <w:t>Nom complet</w:t>
      </w:r>
      <w:r w:rsidRPr="008F0529">
        <w:rPr>
          <w:rFonts w:ascii="Arial" w:eastAsia="Arial" w:hAnsi="Arial" w:cs="Arial"/>
        </w:rPr>
        <w:t xml:space="preserve"> (prénom et nom)</w:t>
      </w:r>
    </w:p>
    <w:p w14:paraId="0E403C94" w14:textId="77777777" w:rsidR="00EA47CC" w:rsidRPr="008F0529" w:rsidRDefault="00EA47CC" w:rsidP="001E2ABE">
      <w:pPr>
        <w:pStyle w:val="Corpsdetexte"/>
        <w:numPr>
          <w:ilvl w:val="2"/>
          <w:numId w:val="33"/>
        </w:numPr>
        <w:spacing w:line="259" w:lineRule="auto"/>
        <w:ind w:hanging="357"/>
        <w:rPr>
          <w:rFonts w:ascii="Arial" w:eastAsia="Arial" w:hAnsi="Arial" w:cs="Arial"/>
        </w:rPr>
      </w:pPr>
      <w:r w:rsidRPr="008F0529">
        <w:rPr>
          <w:rFonts w:ascii="Arial" w:eastAsia="Arial" w:hAnsi="Arial" w:cs="Arial"/>
          <w:b/>
          <w:bCs/>
        </w:rPr>
        <w:t>Adresse e-mail valide</w:t>
      </w:r>
    </w:p>
    <w:p w14:paraId="5160B705" w14:textId="77777777" w:rsidR="00EA47CC" w:rsidRPr="008F0529" w:rsidRDefault="00EA47CC" w:rsidP="001E2ABE">
      <w:pPr>
        <w:pStyle w:val="Corpsdetexte"/>
        <w:numPr>
          <w:ilvl w:val="2"/>
          <w:numId w:val="33"/>
        </w:numPr>
        <w:spacing w:line="259" w:lineRule="auto"/>
        <w:ind w:hanging="357"/>
        <w:rPr>
          <w:rFonts w:ascii="Arial" w:eastAsia="Arial" w:hAnsi="Arial" w:cs="Arial"/>
        </w:rPr>
      </w:pPr>
      <w:r w:rsidRPr="008F0529">
        <w:rPr>
          <w:rFonts w:ascii="Arial" w:eastAsia="Arial" w:hAnsi="Arial" w:cs="Arial"/>
          <w:b/>
          <w:bCs/>
        </w:rPr>
        <w:t>Mot de passe</w:t>
      </w:r>
      <w:r w:rsidRPr="008F0529">
        <w:rPr>
          <w:rFonts w:ascii="Arial" w:eastAsia="Arial" w:hAnsi="Arial" w:cs="Arial"/>
        </w:rPr>
        <w:t xml:space="preserve"> (doit respecter les critères de sécurité, tels qu'un nombre minimum de caractères, lettres majuscules et minuscules, chiffres, et caractères spéciaux)</w:t>
      </w:r>
    </w:p>
    <w:p w14:paraId="065A1452" w14:textId="77777777" w:rsidR="00EA47CC" w:rsidRPr="008F0529" w:rsidRDefault="00EA47CC" w:rsidP="001E2ABE">
      <w:pPr>
        <w:pStyle w:val="Corpsdetexte"/>
        <w:spacing w:line="259" w:lineRule="auto"/>
        <w:rPr>
          <w:rFonts w:ascii="Arial" w:eastAsia="Arial" w:hAnsi="Arial" w:cs="Arial"/>
        </w:rPr>
      </w:pPr>
      <w:r w:rsidRPr="008F0529">
        <w:rPr>
          <w:rFonts w:ascii="Arial" w:eastAsia="Arial" w:hAnsi="Arial" w:cs="Arial"/>
        </w:rPr>
        <w:t xml:space="preserve">La </w:t>
      </w:r>
      <w:r w:rsidRPr="008F0529">
        <w:rPr>
          <w:rFonts w:ascii="Arial" w:eastAsia="Arial" w:hAnsi="Arial" w:cs="Arial"/>
          <w:b/>
          <w:bCs/>
        </w:rPr>
        <w:t>validation des formulaires</w:t>
      </w:r>
      <w:r w:rsidRPr="008F0529">
        <w:rPr>
          <w:rFonts w:ascii="Arial" w:eastAsia="Arial" w:hAnsi="Arial" w:cs="Arial"/>
        </w:rPr>
        <w:t xml:space="preserve"> devra suivre les meilleures pratiques de sécurité et d’expérience utilisateur, assurant que toutes les données sont valides avant de soumettre le formulaire.</w:t>
      </w:r>
    </w:p>
    <w:p w14:paraId="48CA5353" w14:textId="77777777" w:rsidR="00EA47CC" w:rsidRPr="008F0529" w:rsidRDefault="00EA47CC" w:rsidP="001E2ABE">
      <w:pPr>
        <w:pStyle w:val="Corpsdetexte"/>
        <w:numPr>
          <w:ilvl w:val="0"/>
          <w:numId w:val="33"/>
        </w:numPr>
        <w:spacing w:before="120" w:line="259" w:lineRule="auto"/>
        <w:ind w:left="714" w:hanging="357"/>
        <w:rPr>
          <w:rFonts w:ascii="Arial" w:eastAsia="Arial" w:hAnsi="Arial" w:cs="Arial"/>
        </w:rPr>
      </w:pPr>
      <w:r w:rsidRPr="008F0529">
        <w:rPr>
          <w:rFonts w:ascii="Arial" w:eastAsia="Arial" w:hAnsi="Arial" w:cs="Arial"/>
          <w:b/>
          <w:bCs/>
        </w:rPr>
        <w:t>Validation des informations</w:t>
      </w:r>
      <w:r w:rsidRPr="008F0529">
        <w:rPr>
          <w:rFonts w:ascii="Arial" w:eastAsia="Arial" w:hAnsi="Arial" w:cs="Arial"/>
        </w:rPr>
        <w:t xml:space="preserve"> :</w:t>
      </w:r>
    </w:p>
    <w:p w14:paraId="14EB6036" w14:textId="77777777" w:rsidR="00EA47CC" w:rsidRPr="008F0529" w:rsidRDefault="00EA47CC" w:rsidP="001E2ABE">
      <w:pPr>
        <w:pStyle w:val="Corpsdetexte"/>
        <w:numPr>
          <w:ilvl w:val="1"/>
          <w:numId w:val="33"/>
        </w:numPr>
        <w:spacing w:line="259" w:lineRule="auto"/>
        <w:rPr>
          <w:rFonts w:ascii="Arial" w:eastAsia="Arial" w:hAnsi="Arial" w:cs="Arial"/>
        </w:rPr>
      </w:pPr>
      <w:r w:rsidRPr="008F0529">
        <w:rPr>
          <w:rFonts w:ascii="Arial" w:eastAsia="Arial" w:hAnsi="Arial" w:cs="Arial"/>
        </w:rPr>
        <w:t>Une fois le formulaire soumis, des vérifications automatiques doivent être effectuées pour garantir que :</w:t>
      </w:r>
    </w:p>
    <w:p w14:paraId="24D6AEEB" w14:textId="77777777" w:rsidR="00EA47CC" w:rsidRPr="008F0529" w:rsidRDefault="00EA47CC" w:rsidP="001E2ABE">
      <w:pPr>
        <w:pStyle w:val="Corpsdetexte"/>
        <w:numPr>
          <w:ilvl w:val="2"/>
          <w:numId w:val="33"/>
        </w:numPr>
        <w:spacing w:line="259" w:lineRule="auto"/>
        <w:rPr>
          <w:rFonts w:ascii="Arial" w:eastAsia="Arial" w:hAnsi="Arial" w:cs="Arial"/>
        </w:rPr>
      </w:pPr>
      <w:r w:rsidRPr="008F0529">
        <w:rPr>
          <w:rFonts w:ascii="Arial" w:eastAsia="Arial" w:hAnsi="Arial" w:cs="Arial"/>
          <w:b/>
          <w:bCs/>
        </w:rPr>
        <w:t>Le nom complet</w:t>
      </w:r>
      <w:r w:rsidRPr="008F0529">
        <w:rPr>
          <w:rFonts w:ascii="Arial" w:eastAsia="Arial" w:hAnsi="Arial" w:cs="Arial"/>
        </w:rPr>
        <w:t xml:space="preserve"> est présent et valide.</w:t>
      </w:r>
    </w:p>
    <w:p w14:paraId="5B0122CB" w14:textId="77777777" w:rsidR="00EA47CC" w:rsidRPr="008F0529" w:rsidRDefault="00EA47CC" w:rsidP="001E2ABE">
      <w:pPr>
        <w:pStyle w:val="Corpsdetexte"/>
        <w:numPr>
          <w:ilvl w:val="2"/>
          <w:numId w:val="33"/>
        </w:numPr>
        <w:spacing w:line="259" w:lineRule="auto"/>
        <w:rPr>
          <w:rFonts w:ascii="Arial" w:eastAsia="Arial" w:hAnsi="Arial" w:cs="Arial"/>
        </w:rPr>
      </w:pPr>
      <w:r w:rsidRPr="008F0529">
        <w:rPr>
          <w:rFonts w:ascii="Arial" w:eastAsia="Arial" w:hAnsi="Arial" w:cs="Arial"/>
          <w:b/>
          <w:bCs/>
        </w:rPr>
        <w:t>L’adresse e-mail</w:t>
      </w:r>
      <w:r w:rsidRPr="008F0529">
        <w:rPr>
          <w:rFonts w:ascii="Arial" w:eastAsia="Arial" w:hAnsi="Arial" w:cs="Arial"/>
        </w:rPr>
        <w:t xml:space="preserve"> suit un format valide (ex. : email@domaine.com).</w:t>
      </w:r>
    </w:p>
    <w:p w14:paraId="55A0B324" w14:textId="77777777" w:rsidR="00EA47CC" w:rsidRPr="008F0529" w:rsidRDefault="00EA47CC" w:rsidP="001E2ABE">
      <w:pPr>
        <w:pStyle w:val="Corpsdetexte"/>
        <w:numPr>
          <w:ilvl w:val="2"/>
          <w:numId w:val="33"/>
        </w:numPr>
        <w:spacing w:line="259" w:lineRule="auto"/>
        <w:rPr>
          <w:rFonts w:ascii="Arial" w:eastAsia="Arial" w:hAnsi="Arial" w:cs="Arial"/>
        </w:rPr>
      </w:pPr>
      <w:r w:rsidRPr="008F0529">
        <w:rPr>
          <w:rFonts w:ascii="Arial" w:eastAsia="Arial" w:hAnsi="Arial" w:cs="Arial"/>
          <w:b/>
          <w:bCs/>
        </w:rPr>
        <w:t>Le mot de passe</w:t>
      </w:r>
      <w:r w:rsidRPr="008F0529">
        <w:rPr>
          <w:rFonts w:ascii="Arial" w:eastAsia="Arial" w:hAnsi="Arial" w:cs="Arial"/>
        </w:rPr>
        <w:t xml:space="preserve"> respecte les règles de sécurité (longueur minimale, complexité).</w:t>
      </w:r>
    </w:p>
    <w:p w14:paraId="11054D6A" w14:textId="77777777" w:rsidR="00EA47CC" w:rsidRPr="008F0529" w:rsidRDefault="00EA47CC" w:rsidP="001E2ABE">
      <w:pPr>
        <w:pStyle w:val="Corpsdetexte"/>
        <w:spacing w:line="259" w:lineRule="auto"/>
        <w:rPr>
          <w:rFonts w:ascii="Arial" w:eastAsia="Arial" w:hAnsi="Arial" w:cs="Arial"/>
        </w:rPr>
      </w:pPr>
      <w:r w:rsidRPr="008F0529">
        <w:rPr>
          <w:rFonts w:ascii="Arial" w:eastAsia="Arial" w:hAnsi="Arial" w:cs="Arial"/>
        </w:rPr>
        <w:t xml:space="preserve">Si une information est manquante ou incorrecte, l’utilisateur sera immédiatement averti via des </w:t>
      </w:r>
      <w:r w:rsidRPr="008F0529">
        <w:rPr>
          <w:rFonts w:ascii="Arial" w:eastAsia="Arial" w:hAnsi="Arial" w:cs="Arial"/>
          <w:b/>
          <w:bCs/>
        </w:rPr>
        <w:t>messages d’erreur clairs</w:t>
      </w:r>
      <w:r w:rsidRPr="008F0529">
        <w:rPr>
          <w:rFonts w:ascii="Arial" w:eastAsia="Arial" w:hAnsi="Arial" w:cs="Arial"/>
        </w:rPr>
        <w:t xml:space="preserve"> indiquant quelle partie du formulaire doit être corrigée.</w:t>
      </w:r>
    </w:p>
    <w:p w14:paraId="13778D1D" w14:textId="77777777" w:rsidR="00EA47CC" w:rsidRPr="008F0529" w:rsidRDefault="00EA47CC" w:rsidP="001E2ABE">
      <w:pPr>
        <w:pStyle w:val="Corpsdetexte"/>
        <w:numPr>
          <w:ilvl w:val="0"/>
          <w:numId w:val="33"/>
        </w:numPr>
        <w:spacing w:before="120" w:line="259" w:lineRule="auto"/>
        <w:ind w:left="714" w:hanging="357"/>
        <w:rPr>
          <w:rFonts w:ascii="Arial" w:eastAsia="Arial" w:hAnsi="Arial" w:cs="Arial"/>
        </w:rPr>
      </w:pPr>
      <w:r w:rsidRPr="008F0529">
        <w:rPr>
          <w:rFonts w:ascii="Arial" w:eastAsia="Arial" w:hAnsi="Arial" w:cs="Arial"/>
          <w:b/>
          <w:bCs/>
        </w:rPr>
        <w:t>Confirmation de l’inscription par e-mail</w:t>
      </w:r>
      <w:r w:rsidRPr="008F0529">
        <w:rPr>
          <w:rFonts w:ascii="Arial" w:eastAsia="Arial" w:hAnsi="Arial" w:cs="Arial"/>
        </w:rPr>
        <w:t xml:space="preserve"> :</w:t>
      </w:r>
    </w:p>
    <w:p w14:paraId="6C6D4E73" w14:textId="77777777" w:rsidR="00EA47CC" w:rsidRPr="008F0529" w:rsidRDefault="00EA47CC" w:rsidP="001E2ABE">
      <w:pPr>
        <w:pStyle w:val="Corpsdetexte"/>
        <w:numPr>
          <w:ilvl w:val="1"/>
          <w:numId w:val="33"/>
        </w:numPr>
        <w:spacing w:line="259" w:lineRule="auto"/>
        <w:rPr>
          <w:rFonts w:ascii="Arial" w:eastAsia="Arial" w:hAnsi="Arial" w:cs="Arial"/>
        </w:rPr>
      </w:pPr>
      <w:r w:rsidRPr="008F0529">
        <w:rPr>
          <w:rFonts w:ascii="Arial" w:eastAsia="Arial" w:hAnsi="Arial" w:cs="Arial"/>
        </w:rPr>
        <w:t xml:space="preserve">Une fois le formulaire d’inscription validé, un e-mail de </w:t>
      </w:r>
      <w:r w:rsidRPr="008F0529">
        <w:rPr>
          <w:rFonts w:ascii="Arial" w:eastAsia="Arial" w:hAnsi="Arial" w:cs="Arial"/>
          <w:b/>
          <w:bCs/>
        </w:rPr>
        <w:t>confirmation</w:t>
      </w:r>
      <w:r w:rsidRPr="008F0529">
        <w:rPr>
          <w:rFonts w:ascii="Arial" w:eastAsia="Arial" w:hAnsi="Arial" w:cs="Arial"/>
        </w:rPr>
        <w:t xml:space="preserve"> sera automatiquement envoyé à l’adresse e-mail fournie par l’utilisateur. Cet e-mail contient un lien de validation unique que l’utilisateur devra cliquer pour </w:t>
      </w:r>
      <w:r w:rsidRPr="008F0529">
        <w:rPr>
          <w:rFonts w:ascii="Arial" w:eastAsia="Arial" w:hAnsi="Arial" w:cs="Arial"/>
          <w:b/>
          <w:bCs/>
        </w:rPr>
        <w:t>confirmer son inscription</w:t>
      </w:r>
      <w:r w:rsidRPr="008F0529">
        <w:rPr>
          <w:rFonts w:ascii="Arial" w:eastAsia="Arial" w:hAnsi="Arial" w:cs="Arial"/>
        </w:rPr>
        <w:t>.</w:t>
      </w:r>
    </w:p>
    <w:p w14:paraId="38678578" w14:textId="77777777" w:rsidR="00EA47CC" w:rsidRPr="008F0529" w:rsidRDefault="00EA47CC" w:rsidP="001E2ABE">
      <w:pPr>
        <w:pStyle w:val="Corpsdetexte"/>
        <w:numPr>
          <w:ilvl w:val="1"/>
          <w:numId w:val="33"/>
        </w:numPr>
        <w:spacing w:line="259" w:lineRule="auto"/>
        <w:rPr>
          <w:rFonts w:ascii="Arial" w:eastAsia="Arial" w:hAnsi="Arial" w:cs="Arial"/>
        </w:rPr>
      </w:pPr>
      <w:r w:rsidRPr="008F0529">
        <w:rPr>
          <w:rFonts w:ascii="Arial" w:eastAsia="Arial" w:hAnsi="Arial" w:cs="Arial"/>
        </w:rPr>
        <w:t>Tant que l’inscription n’a pas été confirmée via l’e-mail, l’utilisateur ne pourra pas accéder à certaines fonctionnalités de gestion de compte, mais il pourra toujours naviguer sur le site.</w:t>
      </w:r>
    </w:p>
    <w:p w14:paraId="76781173" w14:textId="77777777" w:rsidR="00EA47CC" w:rsidRPr="008F0529" w:rsidRDefault="00EA47CC" w:rsidP="001E2ABE">
      <w:pPr>
        <w:pStyle w:val="Corpsdetexte"/>
        <w:numPr>
          <w:ilvl w:val="0"/>
          <w:numId w:val="33"/>
        </w:numPr>
        <w:spacing w:before="120" w:line="259" w:lineRule="auto"/>
        <w:ind w:left="714" w:hanging="357"/>
        <w:rPr>
          <w:rFonts w:ascii="Arial" w:eastAsia="Arial" w:hAnsi="Arial" w:cs="Arial"/>
        </w:rPr>
      </w:pPr>
      <w:r w:rsidRPr="008F0529">
        <w:rPr>
          <w:rFonts w:ascii="Arial" w:eastAsia="Arial" w:hAnsi="Arial" w:cs="Arial"/>
          <w:b/>
          <w:bCs/>
        </w:rPr>
        <w:t>Accès au compte après confirmation</w:t>
      </w:r>
      <w:r w:rsidRPr="008F0529">
        <w:rPr>
          <w:rFonts w:ascii="Arial" w:eastAsia="Arial" w:hAnsi="Arial" w:cs="Arial"/>
        </w:rPr>
        <w:t xml:space="preserve"> :</w:t>
      </w:r>
    </w:p>
    <w:p w14:paraId="77426634" w14:textId="77777777" w:rsidR="00EA47CC" w:rsidRPr="008F0529" w:rsidRDefault="00EA47CC" w:rsidP="001E2ABE">
      <w:pPr>
        <w:pStyle w:val="Corpsdetexte"/>
        <w:numPr>
          <w:ilvl w:val="1"/>
          <w:numId w:val="33"/>
        </w:numPr>
        <w:spacing w:line="259" w:lineRule="auto"/>
        <w:rPr>
          <w:rFonts w:ascii="Arial" w:eastAsia="Arial" w:hAnsi="Arial" w:cs="Arial"/>
        </w:rPr>
      </w:pPr>
      <w:r w:rsidRPr="008F0529">
        <w:rPr>
          <w:rFonts w:ascii="Arial" w:eastAsia="Arial" w:hAnsi="Arial" w:cs="Arial"/>
        </w:rPr>
        <w:t xml:space="preserve">Après avoir cliqué sur le lien de confirmation dans l’e-mail, l’utilisateur sera </w:t>
      </w:r>
      <w:r w:rsidRPr="008F0529">
        <w:rPr>
          <w:rFonts w:ascii="Arial" w:eastAsia="Arial" w:hAnsi="Arial" w:cs="Arial"/>
          <w:b/>
          <w:bCs/>
        </w:rPr>
        <w:t>redirigé vers le site</w:t>
      </w:r>
      <w:r w:rsidRPr="008F0529">
        <w:rPr>
          <w:rFonts w:ascii="Arial" w:eastAsia="Arial" w:hAnsi="Arial" w:cs="Arial"/>
        </w:rPr>
        <w:t xml:space="preserve"> et connecté automatiquement à son compte.</w:t>
      </w:r>
    </w:p>
    <w:p w14:paraId="4957DBA4" w14:textId="77777777" w:rsidR="00EA47CC" w:rsidRPr="008F0529" w:rsidRDefault="00EA47CC" w:rsidP="001E2ABE">
      <w:pPr>
        <w:pStyle w:val="Corpsdetexte"/>
        <w:numPr>
          <w:ilvl w:val="1"/>
          <w:numId w:val="33"/>
        </w:numPr>
        <w:spacing w:line="259" w:lineRule="auto"/>
        <w:rPr>
          <w:rFonts w:ascii="Arial" w:eastAsia="Arial" w:hAnsi="Arial" w:cs="Arial"/>
        </w:rPr>
      </w:pPr>
      <w:r w:rsidRPr="008F0529">
        <w:rPr>
          <w:rFonts w:ascii="Arial" w:eastAsia="Arial" w:hAnsi="Arial" w:cs="Arial"/>
        </w:rPr>
        <w:t xml:space="preserve">Il pourra ensuite </w:t>
      </w:r>
      <w:r w:rsidRPr="008F0529">
        <w:rPr>
          <w:rFonts w:ascii="Arial" w:eastAsia="Arial" w:hAnsi="Arial" w:cs="Arial"/>
          <w:b/>
          <w:bCs/>
        </w:rPr>
        <w:t>compléter son profil</w:t>
      </w:r>
      <w:r w:rsidRPr="008F0529">
        <w:rPr>
          <w:rFonts w:ascii="Arial" w:eastAsia="Arial" w:hAnsi="Arial" w:cs="Arial"/>
        </w:rPr>
        <w:t xml:space="preserve">, </w:t>
      </w:r>
      <w:r w:rsidRPr="008F0529">
        <w:rPr>
          <w:rFonts w:ascii="Arial" w:eastAsia="Arial" w:hAnsi="Arial" w:cs="Arial"/>
          <w:b/>
          <w:bCs/>
        </w:rPr>
        <w:t>ajouter des informations supplémentaires</w:t>
      </w:r>
      <w:r w:rsidRPr="008F0529">
        <w:rPr>
          <w:rFonts w:ascii="Arial" w:eastAsia="Arial" w:hAnsi="Arial" w:cs="Arial"/>
        </w:rPr>
        <w:t xml:space="preserve"> (telles que des adresses de facturation ou des méthodes de paiement), et accéder à son tableau de bord pour gérer ses abonnements aux services SaaS.</w:t>
      </w:r>
    </w:p>
    <w:p w14:paraId="172EFA3F" w14:textId="77777777" w:rsidR="001E2ABE" w:rsidRDefault="001E2ABE" w:rsidP="001E2ABE">
      <w:pPr>
        <w:pStyle w:val="Corpsdetexte"/>
        <w:spacing w:line="259" w:lineRule="auto"/>
        <w:rPr>
          <w:rFonts w:ascii="Arial" w:eastAsia="Arial" w:hAnsi="Arial" w:cs="Arial"/>
          <w:b/>
          <w:bCs/>
        </w:rPr>
      </w:pPr>
    </w:p>
    <w:p w14:paraId="4A91FB11" w14:textId="6C767337" w:rsidR="00EA47CC" w:rsidRPr="008F0529" w:rsidRDefault="00EA47CC" w:rsidP="001E2ABE">
      <w:pPr>
        <w:pStyle w:val="Corpsdetexte"/>
        <w:spacing w:line="259" w:lineRule="auto"/>
        <w:rPr>
          <w:rFonts w:ascii="Arial" w:eastAsia="Arial" w:hAnsi="Arial" w:cs="Arial"/>
          <w:b/>
          <w:bCs/>
        </w:rPr>
      </w:pPr>
      <w:r w:rsidRPr="008F0529">
        <w:rPr>
          <w:rFonts w:ascii="Arial" w:eastAsia="Arial" w:hAnsi="Arial" w:cs="Arial"/>
          <w:b/>
          <w:bCs/>
        </w:rPr>
        <w:t>Best practices de sécurité et validation des formulaires :</w:t>
      </w:r>
    </w:p>
    <w:p w14:paraId="5D59A8DF" w14:textId="77777777" w:rsidR="00EA47CC" w:rsidRPr="008F0529" w:rsidRDefault="00EA47CC" w:rsidP="001E2ABE">
      <w:pPr>
        <w:pStyle w:val="Corpsdetexte"/>
        <w:numPr>
          <w:ilvl w:val="0"/>
          <w:numId w:val="34"/>
        </w:numPr>
        <w:spacing w:line="259" w:lineRule="auto"/>
        <w:rPr>
          <w:rFonts w:ascii="Arial" w:eastAsia="Arial" w:hAnsi="Arial" w:cs="Arial"/>
        </w:rPr>
      </w:pPr>
      <w:r w:rsidRPr="008F0529">
        <w:rPr>
          <w:rFonts w:ascii="Arial" w:eastAsia="Arial" w:hAnsi="Arial" w:cs="Arial"/>
        </w:rPr>
        <w:t xml:space="preserve">Les informations du formulaire (notamment l'e-mail et le mot de passe) devront être </w:t>
      </w:r>
      <w:r w:rsidRPr="008F0529">
        <w:rPr>
          <w:rFonts w:ascii="Arial" w:eastAsia="Arial" w:hAnsi="Arial" w:cs="Arial"/>
          <w:b/>
          <w:bCs/>
        </w:rPr>
        <w:t>cryptées</w:t>
      </w:r>
      <w:r w:rsidRPr="008F0529">
        <w:rPr>
          <w:rFonts w:ascii="Arial" w:eastAsia="Arial" w:hAnsi="Arial" w:cs="Arial"/>
        </w:rPr>
        <w:t xml:space="preserve"> et sécurisées avant l’envoi.</w:t>
      </w:r>
    </w:p>
    <w:p w14:paraId="53B049DA" w14:textId="77777777" w:rsidR="00EA47CC" w:rsidRPr="008F0529" w:rsidRDefault="00EA47CC" w:rsidP="001E2ABE">
      <w:pPr>
        <w:pStyle w:val="Corpsdetexte"/>
        <w:numPr>
          <w:ilvl w:val="0"/>
          <w:numId w:val="34"/>
        </w:numPr>
        <w:spacing w:line="259" w:lineRule="auto"/>
        <w:rPr>
          <w:rFonts w:ascii="Arial" w:eastAsia="Arial" w:hAnsi="Arial" w:cs="Arial"/>
        </w:rPr>
      </w:pPr>
      <w:r w:rsidRPr="008F0529">
        <w:rPr>
          <w:rFonts w:ascii="Arial" w:eastAsia="Arial" w:hAnsi="Arial" w:cs="Arial"/>
        </w:rPr>
        <w:t xml:space="preserve">La </w:t>
      </w:r>
      <w:r w:rsidRPr="008F0529">
        <w:rPr>
          <w:rFonts w:ascii="Arial" w:eastAsia="Arial" w:hAnsi="Arial" w:cs="Arial"/>
          <w:b/>
          <w:bCs/>
        </w:rPr>
        <w:t>validation des données</w:t>
      </w:r>
      <w:r w:rsidRPr="008F0529">
        <w:rPr>
          <w:rFonts w:ascii="Arial" w:eastAsia="Arial" w:hAnsi="Arial" w:cs="Arial"/>
        </w:rPr>
        <w:t xml:space="preserve"> se fera côté client (pour une expérience utilisateur fluide) et côté serveur (pour éviter les failles de sécurité).</w:t>
      </w:r>
    </w:p>
    <w:p w14:paraId="2D0E1E0B" w14:textId="44D18C28" w:rsidR="00EA47CC" w:rsidRPr="008F0529" w:rsidRDefault="00EA47CC" w:rsidP="001E2ABE">
      <w:pPr>
        <w:pStyle w:val="Corpsdetexte"/>
        <w:numPr>
          <w:ilvl w:val="0"/>
          <w:numId w:val="34"/>
        </w:numPr>
        <w:spacing w:line="259" w:lineRule="auto"/>
        <w:rPr>
          <w:rFonts w:ascii="Arial" w:eastAsia="Arial" w:hAnsi="Arial" w:cs="Arial"/>
        </w:rPr>
      </w:pPr>
      <w:r w:rsidRPr="008F0529">
        <w:rPr>
          <w:rFonts w:ascii="Arial" w:eastAsia="Arial" w:hAnsi="Arial" w:cs="Arial"/>
        </w:rPr>
        <w:t xml:space="preserve">Des règles de </w:t>
      </w:r>
      <w:r w:rsidRPr="008F0529">
        <w:rPr>
          <w:rFonts w:ascii="Arial" w:eastAsia="Arial" w:hAnsi="Arial" w:cs="Arial"/>
          <w:b/>
          <w:bCs/>
        </w:rPr>
        <w:t>force du mot de passe</w:t>
      </w:r>
      <w:r w:rsidRPr="008F0529">
        <w:rPr>
          <w:rFonts w:ascii="Arial" w:eastAsia="Arial" w:hAnsi="Arial" w:cs="Arial"/>
        </w:rPr>
        <w:t xml:space="preserve"> seront appliquées pour assurer un niveau de sécurité élevé (minimum de 8 caractères, incluant majuscules, minuscules, chiffres, et caractères spéciaux).</w:t>
      </w:r>
    </w:p>
    <w:p w14:paraId="11A34A6A" w14:textId="2431CD5A" w:rsidR="001E2ABE" w:rsidRDefault="00EA47CC" w:rsidP="001E2ABE">
      <w:pPr>
        <w:pStyle w:val="Corpsdetexte"/>
        <w:numPr>
          <w:ilvl w:val="0"/>
          <w:numId w:val="34"/>
        </w:numPr>
        <w:spacing w:line="259" w:lineRule="auto"/>
        <w:rPr>
          <w:rFonts w:ascii="Arial" w:eastAsia="Arial" w:hAnsi="Arial" w:cs="Arial"/>
        </w:rPr>
      </w:pPr>
      <w:r w:rsidRPr="008F0529">
        <w:rPr>
          <w:rFonts w:ascii="Arial" w:eastAsia="Arial" w:hAnsi="Arial" w:cs="Arial"/>
        </w:rPr>
        <w:t xml:space="preserve">L'e-mail de confirmation inclura un lien unique et sécurisé, valide pendant un </w:t>
      </w:r>
      <w:r w:rsidRPr="008F0529">
        <w:rPr>
          <w:rFonts w:ascii="Arial" w:eastAsia="Arial" w:hAnsi="Arial" w:cs="Arial"/>
          <w:b/>
          <w:bCs/>
        </w:rPr>
        <w:t>temps limité</w:t>
      </w:r>
      <w:r w:rsidRPr="008F0529">
        <w:rPr>
          <w:rFonts w:ascii="Arial" w:eastAsia="Arial" w:hAnsi="Arial" w:cs="Arial"/>
        </w:rPr>
        <w:t xml:space="preserve"> (par exemple, 24 heures) pour valider l’inscription.</w:t>
      </w:r>
    </w:p>
    <w:p w14:paraId="2348354F" w14:textId="77777777" w:rsidR="00EA47CC" w:rsidRPr="008F0529" w:rsidRDefault="00EA47CC" w:rsidP="001E2ABE">
      <w:pPr>
        <w:pStyle w:val="Corpsdetexte"/>
        <w:ind w:left="720"/>
        <w:rPr>
          <w:rFonts w:ascii="Arial" w:eastAsia="Arial" w:hAnsi="Arial" w:cs="Arial"/>
        </w:rPr>
      </w:pPr>
    </w:p>
    <w:p w14:paraId="2009219E" w14:textId="35F9FD7C" w:rsidR="00EA47CC" w:rsidRPr="002F273E" w:rsidRDefault="00432FC9" w:rsidP="002F273E">
      <w:pPr>
        <w:pStyle w:val="Corpsdetexte"/>
        <w:rPr>
          <w:rFonts w:ascii="Arial" w:eastAsia="Arial" w:hAnsi="Arial" w:cs="Arial"/>
        </w:rPr>
      </w:pPr>
      <w:r>
        <w:rPr>
          <w:noProof/>
          <w14:ligatures w14:val="standardContextual"/>
        </w:rPr>
        <w:pict w14:anchorId="2862C86B">
          <v:rect id="_x0000_i1032" alt="" style="width:453.6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62"/>
      </w:tblGrid>
      <w:tr w:rsidR="002F273E" w14:paraId="38FEB76F" w14:textId="77777777" w:rsidTr="002F273E">
        <w:tc>
          <w:tcPr>
            <w:tcW w:w="9062" w:type="dxa"/>
          </w:tcPr>
          <w:p w14:paraId="56E494CB" w14:textId="6CBCE22E" w:rsidR="002F273E" w:rsidRPr="008F0529" w:rsidRDefault="003D0970" w:rsidP="002F273E">
            <w:pPr>
              <w:pStyle w:val="Corpsdetexte"/>
              <w:rPr>
                <w:rFonts w:ascii="Arial" w:eastAsia="Arial" w:hAnsi="Arial" w:cs="Arial"/>
                <w:b/>
                <w:bCs/>
                <w:lang w:eastAsia="en-US"/>
              </w:rPr>
            </w:pPr>
            <w:r>
              <w:rPr>
                <w:noProof/>
                <w14:ligatures w14:val="standardContextual"/>
              </w:rPr>
              <w:lastRenderedPageBreak/>
              <w:drawing>
                <wp:inline distT="0" distB="0" distL="0" distR="0" wp14:anchorId="386DD603" wp14:editId="221037FB">
                  <wp:extent cx="321868" cy="321868"/>
                  <wp:effectExtent l="0" t="0" r="0" b="0"/>
                  <wp:docPr id="632060381"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340353" cy="340353"/>
                          </a:xfrm>
                          <a:prstGeom prst="rect">
                            <a:avLst/>
                          </a:prstGeom>
                        </pic:spPr>
                      </pic:pic>
                    </a:graphicData>
                  </a:graphic>
                </wp:inline>
              </w:drawing>
            </w:r>
            <w:r w:rsidR="002F273E" w:rsidRPr="008F0529">
              <w:rPr>
                <w:rFonts w:ascii="Arial" w:eastAsia="Arial" w:hAnsi="Arial" w:cs="Arial"/>
                <w:b/>
                <w:bCs/>
                <w:lang w:eastAsia="en-US"/>
              </w:rPr>
              <w:t>Résumé des fonctionnalités principales :</w:t>
            </w:r>
          </w:p>
          <w:p w14:paraId="1A2D0A90" w14:textId="77777777" w:rsidR="002F273E" w:rsidRPr="008F0529" w:rsidRDefault="002F273E" w:rsidP="00AE78CC">
            <w:pPr>
              <w:pStyle w:val="Corpsdetexte"/>
              <w:numPr>
                <w:ilvl w:val="0"/>
                <w:numId w:val="60"/>
              </w:numPr>
              <w:rPr>
                <w:rFonts w:ascii="Arial" w:eastAsia="Arial" w:hAnsi="Arial" w:cs="Arial"/>
                <w:lang w:eastAsia="en-US"/>
              </w:rPr>
            </w:pPr>
            <w:r w:rsidRPr="008F0529">
              <w:rPr>
                <w:rFonts w:ascii="Arial" w:eastAsia="Arial" w:hAnsi="Arial" w:cs="Arial"/>
                <w:b/>
                <w:bCs/>
                <w:lang w:eastAsia="en-US"/>
              </w:rPr>
              <w:t>Formulaire d’inscription</w:t>
            </w:r>
            <w:r w:rsidRPr="008F0529">
              <w:rPr>
                <w:rFonts w:ascii="Arial" w:eastAsia="Arial" w:hAnsi="Arial" w:cs="Arial"/>
                <w:lang w:eastAsia="en-US"/>
              </w:rPr>
              <w:t xml:space="preserve"> : Simple et efficace, demandant le nom complet, l’e-mail, et un mot de passe, avec validation en temps réel.</w:t>
            </w:r>
          </w:p>
          <w:p w14:paraId="4CFAEF7B" w14:textId="77777777" w:rsidR="002F273E" w:rsidRPr="008F0529" w:rsidRDefault="002F273E" w:rsidP="00AE78CC">
            <w:pPr>
              <w:pStyle w:val="Corpsdetexte"/>
              <w:numPr>
                <w:ilvl w:val="0"/>
                <w:numId w:val="60"/>
              </w:numPr>
              <w:rPr>
                <w:rFonts w:ascii="Arial" w:eastAsia="Arial" w:hAnsi="Arial" w:cs="Arial"/>
                <w:lang w:eastAsia="en-US"/>
              </w:rPr>
            </w:pPr>
            <w:r w:rsidRPr="008F0529">
              <w:rPr>
                <w:rFonts w:ascii="Arial" w:eastAsia="Arial" w:hAnsi="Arial" w:cs="Arial"/>
                <w:b/>
                <w:bCs/>
                <w:lang w:eastAsia="en-US"/>
              </w:rPr>
              <w:t>Vérification des informations</w:t>
            </w:r>
            <w:r w:rsidRPr="008F0529">
              <w:rPr>
                <w:rFonts w:ascii="Arial" w:eastAsia="Arial" w:hAnsi="Arial" w:cs="Arial"/>
                <w:lang w:eastAsia="en-US"/>
              </w:rPr>
              <w:t xml:space="preserve"> : Les informations saisies sont vérifiées automatiquement, et les erreurs sont signalées immédiatement à l’utilisateur.</w:t>
            </w:r>
          </w:p>
          <w:p w14:paraId="704361F1" w14:textId="77777777" w:rsidR="003C0F00" w:rsidRDefault="002F273E" w:rsidP="00AE78CC">
            <w:pPr>
              <w:pStyle w:val="Corpsdetexte"/>
              <w:numPr>
                <w:ilvl w:val="0"/>
                <w:numId w:val="60"/>
              </w:numPr>
              <w:rPr>
                <w:rFonts w:ascii="Arial" w:eastAsia="Arial" w:hAnsi="Arial" w:cs="Arial"/>
                <w:lang w:eastAsia="en-US"/>
              </w:rPr>
            </w:pPr>
            <w:r w:rsidRPr="008F0529">
              <w:rPr>
                <w:rFonts w:ascii="Arial" w:eastAsia="Arial" w:hAnsi="Arial" w:cs="Arial"/>
                <w:b/>
                <w:bCs/>
                <w:lang w:eastAsia="en-US"/>
              </w:rPr>
              <w:t>Confirmation par e-mail</w:t>
            </w:r>
            <w:r w:rsidRPr="008F0529">
              <w:rPr>
                <w:rFonts w:ascii="Arial" w:eastAsia="Arial" w:hAnsi="Arial" w:cs="Arial"/>
                <w:lang w:eastAsia="en-US"/>
              </w:rPr>
              <w:t xml:space="preserve"> : Un e-mail de validation est envoyé après l’inscription, et l’utilisateur doit cliquer sur un lien pour activer son compte.</w:t>
            </w:r>
          </w:p>
          <w:p w14:paraId="3072A3B2" w14:textId="77777777" w:rsidR="002F273E" w:rsidRPr="003C0F00" w:rsidRDefault="002F273E" w:rsidP="00AE78CC">
            <w:pPr>
              <w:pStyle w:val="Corpsdetexte"/>
              <w:numPr>
                <w:ilvl w:val="0"/>
                <w:numId w:val="60"/>
              </w:numPr>
              <w:rPr>
                <w:rFonts w:ascii="Arial" w:eastAsia="Arial" w:hAnsi="Arial" w:cs="Arial"/>
                <w:lang w:eastAsia="en-US"/>
              </w:rPr>
            </w:pPr>
            <w:r w:rsidRPr="008F0529">
              <w:rPr>
                <w:rFonts w:ascii="Arial" w:eastAsia="Arial" w:hAnsi="Arial" w:cs="Arial"/>
                <w:b/>
                <w:bCs/>
                <w:lang w:eastAsia="en-US"/>
              </w:rPr>
              <w:t>Sécurité</w:t>
            </w:r>
            <w:r w:rsidRPr="008F0529">
              <w:rPr>
                <w:rFonts w:ascii="Arial" w:eastAsia="Arial" w:hAnsi="Arial" w:cs="Arial"/>
                <w:lang w:eastAsia="en-US"/>
              </w:rPr>
              <w:t xml:space="preserve"> : Les meilleures pratiques de sécurité sont appliquées pour la validation du mot de passe et le traitement des informations sensibles.</w:t>
            </w:r>
          </w:p>
        </w:tc>
      </w:tr>
    </w:tbl>
    <w:p w14:paraId="475DD785" w14:textId="3373B4D9" w:rsidR="00EA47CC" w:rsidRPr="00B46B20" w:rsidRDefault="00EA47CC" w:rsidP="00EA47CC"/>
    <w:p w14:paraId="6E4ABA3A" w14:textId="77777777" w:rsidR="001E2ABE" w:rsidRDefault="001E2ABE">
      <w:pPr>
        <w:rPr>
          <w:rFonts w:ascii="Avenir Next" w:eastAsia="PingFang SC" w:hAnsi="Avenir Next" w:cs="Arial Unicode MS"/>
          <w:b/>
          <w:bCs/>
          <w:color w:val="5A1179"/>
          <w:kern w:val="3"/>
          <w:sz w:val="32"/>
          <w:szCs w:val="28"/>
          <w:lang w:eastAsia="zh-CN" w:bidi="hi-IN"/>
          <w14:ligatures w14:val="none"/>
        </w:rPr>
      </w:pPr>
      <w:bookmarkStart w:id="14" w:name="_Toc177114751"/>
      <w:r>
        <w:br w:type="page"/>
      </w:r>
    </w:p>
    <w:p w14:paraId="68E6B078" w14:textId="141E6D10" w:rsidR="002F273E" w:rsidRDefault="00EA47CC" w:rsidP="001E2ABE">
      <w:pPr>
        <w:pStyle w:val="Titre1"/>
        <w:spacing w:after="240"/>
      </w:pPr>
      <w:r w:rsidRPr="005A5F63">
        <w:lastRenderedPageBreak/>
        <w:t xml:space="preserve">Connexion pour les utilisateurs de </w:t>
      </w:r>
      <w:proofErr w:type="spellStart"/>
      <w:r w:rsidRPr="005A5F63">
        <w:t>Cyna</w:t>
      </w:r>
      <w:bookmarkEnd w:id="14"/>
      <w:proofErr w:type="spellEnd"/>
    </w:p>
    <w:p w14:paraId="535028D6" w14:textId="750CCBF3" w:rsidR="00EA47CC" w:rsidRPr="005A5F63" w:rsidRDefault="00EA47CC" w:rsidP="00EA47CC">
      <w:pPr>
        <w:spacing w:after="0"/>
      </w:pPr>
      <w:r w:rsidRPr="005A5F63">
        <w:t>Seuls les utilisateurs qui ont validé leur inscription via l’e-mail de confirmation peuvent accéder à leur compte et se connecter au site. La page de connexion doit être simple, sécurisée, et offrir une expérience utilisateur fluide, notamment en cas de perte de mot de passe ou de tentative d'accès à des pages privées.</w:t>
      </w:r>
    </w:p>
    <w:p w14:paraId="53B9C816" w14:textId="77777777" w:rsidR="001E2ABE" w:rsidRDefault="001E2ABE" w:rsidP="00EA47CC">
      <w:pPr>
        <w:spacing w:after="0"/>
        <w:rPr>
          <w:rFonts w:eastAsia="Times New Roman"/>
          <w:b/>
          <w:bCs/>
        </w:rPr>
      </w:pPr>
    </w:p>
    <w:p w14:paraId="453B8890" w14:textId="3E9ACD11" w:rsidR="00EA47CC" w:rsidRPr="005A5F63" w:rsidRDefault="00EA47CC" w:rsidP="00EA47CC">
      <w:pPr>
        <w:spacing w:after="0"/>
        <w:rPr>
          <w:b/>
          <w:bCs/>
        </w:rPr>
      </w:pPr>
      <w:r w:rsidRPr="005A5F63">
        <w:rPr>
          <w:rFonts w:eastAsia="Times New Roman"/>
          <w:b/>
          <w:bCs/>
        </w:rPr>
        <w:t>Fonctionnalités de la page de connexion</w:t>
      </w:r>
      <w:r w:rsidRPr="005A5F63">
        <w:rPr>
          <w:b/>
          <w:bCs/>
        </w:rPr>
        <w:t xml:space="preserve"> :</w:t>
      </w:r>
    </w:p>
    <w:p w14:paraId="17F2C898" w14:textId="77777777" w:rsidR="00EA47CC" w:rsidRPr="005A5F63" w:rsidRDefault="00EA47CC" w:rsidP="001E2ABE">
      <w:pPr>
        <w:numPr>
          <w:ilvl w:val="0"/>
          <w:numId w:val="35"/>
        </w:numPr>
        <w:spacing w:before="120" w:after="0" w:line="240" w:lineRule="auto"/>
        <w:ind w:left="714" w:hanging="357"/>
      </w:pPr>
      <w:r w:rsidRPr="005A5F63">
        <w:rPr>
          <w:rFonts w:eastAsia="Times New Roman"/>
          <w:b/>
          <w:bCs/>
        </w:rPr>
        <w:t>Connexion standard</w:t>
      </w:r>
      <w:r w:rsidRPr="005A5F63">
        <w:t xml:space="preserve"> :</w:t>
      </w:r>
    </w:p>
    <w:p w14:paraId="58061F3F" w14:textId="77777777" w:rsidR="00EA47CC" w:rsidRPr="005A5F63" w:rsidRDefault="00EA47CC" w:rsidP="00AE78CC">
      <w:pPr>
        <w:numPr>
          <w:ilvl w:val="1"/>
          <w:numId w:val="35"/>
        </w:numPr>
        <w:spacing w:after="0" w:line="240" w:lineRule="auto"/>
      </w:pPr>
      <w:r w:rsidRPr="005A5F63">
        <w:t>L’utilisateur devra fournir les informations suivantes pour se connecter :</w:t>
      </w:r>
    </w:p>
    <w:p w14:paraId="7DE99E48" w14:textId="77777777" w:rsidR="00EA47CC" w:rsidRPr="005A5F63" w:rsidRDefault="00EA47CC" w:rsidP="00AE78CC">
      <w:pPr>
        <w:numPr>
          <w:ilvl w:val="2"/>
          <w:numId w:val="35"/>
        </w:numPr>
        <w:spacing w:after="0" w:line="240" w:lineRule="auto"/>
      </w:pPr>
      <w:r w:rsidRPr="005A5F63">
        <w:rPr>
          <w:rFonts w:eastAsia="Times New Roman"/>
          <w:b/>
          <w:bCs/>
        </w:rPr>
        <w:t>Adresse e-mail</w:t>
      </w:r>
      <w:r w:rsidRPr="005A5F63">
        <w:t xml:space="preserve"> : celle utilisée lors de l’inscription.</w:t>
      </w:r>
    </w:p>
    <w:p w14:paraId="066A2DAA" w14:textId="77777777" w:rsidR="00EA47CC" w:rsidRPr="005A5F63" w:rsidRDefault="00EA47CC" w:rsidP="00AE78CC">
      <w:pPr>
        <w:numPr>
          <w:ilvl w:val="2"/>
          <w:numId w:val="35"/>
        </w:numPr>
        <w:spacing w:after="0" w:line="240" w:lineRule="auto"/>
      </w:pPr>
      <w:r w:rsidRPr="005A5F63">
        <w:rPr>
          <w:rFonts w:eastAsia="Times New Roman"/>
          <w:b/>
          <w:bCs/>
        </w:rPr>
        <w:t>Mot de passe</w:t>
      </w:r>
      <w:r w:rsidRPr="005A5F63">
        <w:t xml:space="preserve"> : celui défini lors de la création du compte.</w:t>
      </w:r>
    </w:p>
    <w:p w14:paraId="32668FD3" w14:textId="77777777" w:rsidR="00EA47CC" w:rsidRPr="005A5F63" w:rsidRDefault="00EA47CC" w:rsidP="00EA47CC">
      <w:pPr>
        <w:spacing w:after="0"/>
      </w:pPr>
      <w:r w:rsidRPr="005A5F63">
        <w:t xml:space="preserve">Si l’e-mail et le mot de passe sont corrects, l’utilisateur sera redirigé vers son </w:t>
      </w:r>
      <w:r w:rsidRPr="005A5F63">
        <w:rPr>
          <w:rFonts w:eastAsia="Times New Roman"/>
          <w:b/>
          <w:bCs/>
        </w:rPr>
        <w:t>tableau de bord</w:t>
      </w:r>
      <w:r w:rsidRPr="005A5F63">
        <w:t xml:space="preserve"> ou la </w:t>
      </w:r>
      <w:r w:rsidRPr="005A5F63">
        <w:rPr>
          <w:rFonts w:eastAsia="Times New Roman"/>
          <w:b/>
          <w:bCs/>
        </w:rPr>
        <w:t>page privée</w:t>
      </w:r>
      <w:r w:rsidRPr="005A5F63">
        <w:t xml:space="preserve"> qu’il tentait d’accéder.</w:t>
      </w:r>
    </w:p>
    <w:p w14:paraId="23A86CEB" w14:textId="77777777" w:rsidR="00EA47CC" w:rsidRPr="005A5F63" w:rsidRDefault="00EA47CC" w:rsidP="001E2ABE">
      <w:pPr>
        <w:numPr>
          <w:ilvl w:val="0"/>
          <w:numId w:val="35"/>
        </w:numPr>
        <w:spacing w:before="120" w:after="0" w:line="240" w:lineRule="auto"/>
        <w:ind w:left="714" w:hanging="357"/>
      </w:pPr>
      <w:r w:rsidRPr="005A5F63">
        <w:rPr>
          <w:rFonts w:eastAsia="Times New Roman"/>
          <w:b/>
          <w:bCs/>
        </w:rPr>
        <w:t>Gestion des erreurs de connexion</w:t>
      </w:r>
      <w:r w:rsidRPr="005A5F63">
        <w:t xml:space="preserve"> :</w:t>
      </w:r>
    </w:p>
    <w:p w14:paraId="0F672FFE" w14:textId="77777777" w:rsidR="00EA47CC" w:rsidRPr="005A5F63" w:rsidRDefault="00EA47CC" w:rsidP="00AE78CC">
      <w:pPr>
        <w:numPr>
          <w:ilvl w:val="1"/>
          <w:numId w:val="35"/>
        </w:numPr>
        <w:spacing w:after="0" w:line="240" w:lineRule="auto"/>
      </w:pPr>
      <w:r w:rsidRPr="005A5F63">
        <w:rPr>
          <w:rFonts w:eastAsia="Times New Roman"/>
          <w:b/>
          <w:bCs/>
        </w:rPr>
        <w:t>Mot de passe incorrect</w:t>
      </w:r>
      <w:r w:rsidRPr="005A5F63">
        <w:t xml:space="preserve"> : Si l’utilisateur entre un </w:t>
      </w:r>
      <w:r w:rsidRPr="005A5F63">
        <w:rPr>
          <w:rFonts w:eastAsia="Times New Roman"/>
          <w:b/>
          <w:bCs/>
        </w:rPr>
        <w:t>mot de passe incorrect</w:t>
      </w:r>
      <w:r w:rsidRPr="005A5F63">
        <w:t xml:space="preserve">, un message d’erreur doit apparaître. Ce message précisera que le mot de passe est incorrect et proposera un lien vers la page </w:t>
      </w:r>
      <w:r w:rsidRPr="005A5F63">
        <w:rPr>
          <w:rFonts w:eastAsia="Times New Roman"/>
          <w:b/>
          <w:bCs/>
        </w:rPr>
        <w:t>« Mot de passe oublié »</w:t>
      </w:r>
      <w:r w:rsidRPr="005A5F63">
        <w:t xml:space="preserve"> pour récupérer un nouveau mot de passe.</w:t>
      </w:r>
    </w:p>
    <w:p w14:paraId="04A8D4BB" w14:textId="77777777" w:rsidR="00EA47CC" w:rsidRPr="005A5F63" w:rsidRDefault="00EA47CC" w:rsidP="00AE78CC">
      <w:pPr>
        <w:numPr>
          <w:ilvl w:val="1"/>
          <w:numId w:val="35"/>
        </w:numPr>
        <w:spacing w:after="0" w:line="240" w:lineRule="auto"/>
      </w:pPr>
      <w:r w:rsidRPr="005A5F63">
        <w:rPr>
          <w:rFonts w:eastAsia="Times New Roman"/>
          <w:b/>
          <w:bCs/>
        </w:rPr>
        <w:t>Utilisateur non inscrit ou non confirmé</w:t>
      </w:r>
      <w:r w:rsidRPr="005A5F63">
        <w:t xml:space="preserve"> : Si un utilisateur tente de se connecter sans avoir </w:t>
      </w:r>
      <w:r w:rsidRPr="005A5F63">
        <w:rPr>
          <w:rFonts w:eastAsia="Times New Roman"/>
          <w:b/>
          <w:bCs/>
        </w:rPr>
        <w:t>validé son inscription</w:t>
      </w:r>
      <w:r w:rsidRPr="005A5F63">
        <w:t xml:space="preserve"> via l’e-mail de confirmation, un message d’erreur l’invitera à vérifier sa boîte e-mail pour confirmer son compte ou à contacter le support en cas de problème.</w:t>
      </w:r>
    </w:p>
    <w:p w14:paraId="5BF5B8EA" w14:textId="77777777" w:rsidR="00EA47CC" w:rsidRPr="005A5F63" w:rsidRDefault="00EA47CC" w:rsidP="001E2ABE">
      <w:pPr>
        <w:numPr>
          <w:ilvl w:val="0"/>
          <w:numId w:val="35"/>
        </w:numPr>
        <w:spacing w:before="120" w:after="0" w:line="240" w:lineRule="auto"/>
        <w:ind w:left="714" w:hanging="357"/>
      </w:pPr>
      <w:r w:rsidRPr="005A5F63">
        <w:rPr>
          <w:rFonts w:eastAsia="Times New Roman"/>
          <w:b/>
          <w:bCs/>
        </w:rPr>
        <w:t>Page de redirection pour accès à des pages privées</w:t>
      </w:r>
      <w:r w:rsidRPr="005A5F63">
        <w:t xml:space="preserve"> :</w:t>
      </w:r>
    </w:p>
    <w:p w14:paraId="7CC3BE93" w14:textId="77777777" w:rsidR="00EA47CC" w:rsidRPr="005A5F63" w:rsidRDefault="00EA47CC" w:rsidP="00AE78CC">
      <w:pPr>
        <w:numPr>
          <w:ilvl w:val="1"/>
          <w:numId w:val="35"/>
        </w:numPr>
        <w:spacing w:after="0" w:line="240" w:lineRule="auto"/>
      </w:pPr>
      <w:r w:rsidRPr="005A5F63">
        <w:t xml:space="preserve">Si un utilisateur essaie d’accéder à une </w:t>
      </w:r>
      <w:r w:rsidRPr="005A5F63">
        <w:rPr>
          <w:rFonts w:eastAsia="Times New Roman"/>
          <w:b/>
          <w:bCs/>
        </w:rPr>
        <w:t>page privée</w:t>
      </w:r>
      <w:r w:rsidRPr="005A5F63">
        <w:t xml:space="preserve"> (c’est-à-dire une page nécessitant une connexion, comme la gestion des abonnements SaaS), il sera automatiquement </w:t>
      </w:r>
      <w:r w:rsidRPr="005A5F63">
        <w:rPr>
          <w:rFonts w:eastAsia="Times New Roman"/>
          <w:b/>
          <w:bCs/>
        </w:rPr>
        <w:t>redirigé vers la page de connexion</w:t>
      </w:r>
      <w:r w:rsidRPr="005A5F63">
        <w:t>.</w:t>
      </w:r>
    </w:p>
    <w:p w14:paraId="7C72F7DF" w14:textId="77777777" w:rsidR="00EA47CC" w:rsidRPr="005A5F63" w:rsidRDefault="00EA47CC" w:rsidP="00AE78CC">
      <w:pPr>
        <w:numPr>
          <w:ilvl w:val="1"/>
          <w:numId w:val="35"/>
        </w:numPr>
        <w:spacing w:after="0" w:line="240" w:lineRule="auto"/>
      </w:pPr>
      <w:r w:rsidRPr="005A5F63">
        <w:t xml:space="preserve">Une fois que l’utilisateur s’est </w:t>
      </w:r>
      <w:r w:rsidRPr="005A5F63">
        <w:rPr>
          <w:rFonts w:eastAsia="Times New Roman"/>
          <w:b/>
          <w:bCs/>
        </w:rPr>
        <w:t>connecté avec succès</w:t>
      </w:r>
      <w:r w:rsidRPr="005A5F63">
        <w:t xml:space="preserve">, il sera </w:t>
      </w:r>
      <w:r w:rsidRPr="005A5F63">
        <w:rPr>
          <w:rFonts w:eastAsia="Times New Roman"/>
          <w:b/>
          <w:bCs/>
        </w:rPr>
        <w:t>redirigé vers la page privée</w:t>
      </w:r>
      <w:r w:rsidRPr="005A5F63">
        <w:t xml:space="preserve"> qu’il tentait d’accéder initialement, pour assurer une continuité de la navigation.</w:t>
      </w:r>
    </w:p>
    <w:p w14:paraId="619C2A8F" w14:textId="77777777" w:rsidR="00EA47CC" w:rsidRPr="005A5F63" w:rsidRDefault="00EA47CC" w:rsidP="00AE78CC">
      <w:pPr>
        <w:numPr>
          <w:ilvl w:val="1"/>
          <w:numId w:val="35"/>
        </w:numPr>
        <w:spacing w:after="0" w:line="240" w:lineRule="auto"/>
      </w:pPr>
      <w:r w:rsidRPr="005A5F63">
        <w:t>Cette redirection est essentielle pour garantir que les utilisateurs puissent revenir directement à la page souhaitée sans avoir à la rechercher manuellement.</w:t>
      </w:r>
    </w:p>
    <w:p w14:paraId="3F19963A" w14:textId="77777777" w:rsidR="00EA47CC" w:rsidRPr="005A5F63" w:rsidRDefault="00EA47CC" w:rsidP="001E2ABE">
      <w:pPr>
        <w:numPr>
          <w:ilvl w:val="0"/>
          <w:numId w:val="35"/>
        </w:numPr>
        <w:spacing w:before="120" w:after="0" w:line="240" w:lineRule="auto"/>
        <w:ind w:left="714" w:hanging="357"/>
      </w:pPr>
      <w:r w:rsidRPr="005A5F63">
        <w:rPr>
          <w:rFonts w:eastAsia="Times New Roman"/>
          <w:b/>
          <w:bCs/>
        </w:rPr>
        <w:t>Gestion de la session utilisateur</w:t>
      </w:r>
      <w:r w:rsidRPr="005A5F63">
        <w:t xml:space="preserve"> :</w:t>
      </w:r>
    </w:p>
    <w:p w14:paraId="53A50696" w14:textId="77777777" w:rsidR="00EA47CC" w:rsidRPr="005A5F63" w:rsidRDefault="00EA47CC" w:rsidP="00AE78CC">
      <w:pPr>
        <w:numPr>
          <w:ilvl w:val="1"/>
          <w:numId w:val="35"/>
        </w:numPr>
        <w:spacing w:after="0" w:line="240" w:lineRule="auto"/>
      </w:pPr>
      <w:r w:rsidRPr="005A5F63">
        <w:t xml:space="preserve">Pour les utilisateurs qui souhaitent rester connectés, une option </w:t>
      </w:r>
      <w:r w:rsidRPr="005A5F63">
        <w:rPr>
          <w:rFonts w:eastAsia="Times New Roman"/>
          <w:b/>
          <w:bCs/>
        </w:rPr>
        <w:t>« Se souvenir de moi »</w:t>
      </w:r>
      <w:r w:rsidRPr="005A5F63">
        <w:t xml:space="preserve"> sera disponible sur la page de connexion. Cela permet de sauvegarder la session et d'éviter de demander une nouvelle connexion lors de chaque visite.</w:t>
      </w:r>
    </w:p>
    <w:p w14:paraId="7CFA8852" w14:textId="77777777" w:rsidR="00EA47CC" w:rsidRPr="005A5F63" w:rsidRDefault="00EA47CC" w:rsidP="00AE78CC">
      <w:pPr>
        <w:numPr>
          <w:ilvl w:val="1"/>
          <w:numId w:val="35"/>
        </w:numPr>
        <w:spacing w:after="0" w:line="240" w:lineRule="auto"/>
      </w:pPr>
      <w:r w:rsidRPr="005A5F63">
        <w:t>En cas de session expirée ou déconnexion manuelle, l'utilisateur devra se reconnecter pour accéder aux pages privées.</w:t>
      </w:r>
    </w:p>
    <w:p w14:paraId="10777D54" w14:textId="77777777" w:rsidR="00330F93" w:rsidRDefault="00330F93" w:rsidP="00EA47CC">
      <w:pPr>
        <w:spacing w:after="0"/>
        <w:rPr>
          <w:rFonts w:eastAsia="Times New Roman"/>
          <w:b/>
          <w:bCs/>
        </w:rPr>
      </w:pPr>
    </w:p>
    <w:p w14:paraId="324CBE35" w14:textId="263D15BB" w:rsidR="00EA47CC" w:rsidRPr="005A5F63" w:rsidRDefault="00EA47CC" w:rsidP="00EA47CC">
      <w:pPr>
        <w:spacing w:after="0"/>
        <w:rPr>
          <w:b/>
          <w:bCs/>
        </w:rPr>
      </w:pPr>
      <w:r w:rsidRPr="005A5F63">
        <w:rPr>
          <w:rFonts w:eastAsia="Times New Roman"/>
          <w:b/>
          <w:bCs/>
        </w:rPr>
        <w:t>Mot de passe oublié</w:t>
      </w:r>
      <w:r w:rsidRPr="005A5F63">
        <w:rPr>
          <w:b/>
          <w:bCs/>
        </w:rPr>
        <w:t xml:space="preserve"> :</w:t>
      </w:r>
    </w:p>
    <w:p w14:paraId="4529B9DD" w14:textId="77777777" w:rsidR="00EA47CC" w:rsidRPr="005A5F63" w:rsidRDefault="00EA47CC" w:rsidP="00AE78CC">
      <w:pPr>
        <w:numPr>
          <w:ilvl w:val="0"/>
          <w:numId w:val="36"/>
        </w:numPr>
        <w:spacing w:after="0" w:line="240" w:lineRule="auto"/>
      </w:pPr>
      <w:r w:rsidRPr="005A5F63">
        <w:t xml:space="preserve">Si l'utilisateur a oublié son mot de passe, un lien </w:t>
      </w:r>
      <w:r w:rsidRPr="005A5F63">
        <w:rPr>
          <w:rFonts w:eastAsia="Times New Roman"/>
          <w:b/>
          <w:bCs/>
        </w:rPr>
        <w:t>« Mot de passe oublié »</w:t>
      </w:r>
      <w:r w:rsidRPr="005A5F63">
        <w:t xml:space="preserve"> sera disponible sur la page de connexion.</w:t>
      </w:r>
    </w:p>
    <w:p w14:paraId="6CCC3F7B" w14:textId="77777777" w:rsidR="00EA47CC" w:rsidRPr="005A5F63" w:rsidRDefault="00EA47CC" w:rsidP="00AE78CC">
      <w:pPr>
        <w:numPr>
          <w:ilvl w:val="0"/>
          <w:numId w:val="36"/>
        </w:numPr>
        <w:spacing w:after="0" w:line="240" w:lineRule="auto"/>
      </w:pPr>
      <w:r w:rsidRPr="005A5F63">
        <w:t xml:space="preserve">En cliquant sur ce lien, l'utilisateur sera redirigé vers une page dédiée où il devra entrer son </w:t>
      </w:r>
      <w:r w:rsidRPr="005A5F63">
        <w:rPr>
          <w:rFonts w:eastAsia="Times New Roman"/>
          <w:b/>
          <w:bCs/>
        </w:rPr>
        <w:t>adresse e-mail</w:t>
      </w:r>
      <w:r w:rsidRPr="005A5F63">
        <w:t xml:space="preserve"> pour recevoir un e-mail contenant un lien sécurisé de </w:t>
      </w:r>
      <w:r w:rsidRPr="005A5F63">
        <w:rPr>
          <w:rFonts w:eastAsia="Times New Roman"/>
          <w:b/>
          <w:bCs/>
        </w:rPr>
        <w:t>réinitialisation de mot de passe</w:t>
      </w:r>
      <w:r w:rsidRPr="005A5F63">
        <w:t>.</w:t>
      </w:r>
    </w:p>
    <w:p w14:paraId="72AC369C" w14:textId="77777777" w:rsidR="00EA47CC" w:rsidRDefault="00EA47CC" w:rsidP="00AE78CC">
      <w:pPr>
        <w:numPr>
          <w:ilvl w:val="0"/>
          <w:numId w:val="36"/>
        </w:numPr>
        <w:spacing w:after="0" w:line="240" w:lineRule="auto"/>
      </w:pPr>
      <w:r w:rsidRPr="005A5F63">
        <w:t>Ce lien sera valide pour une période limitée (par exemple, 24 heures), garantissant que la réinitialisation du mot de passe se fasse de manière sécurisée.</w:t>
      </w:r>
    </w:p>
    <w:p w14:paraId="3898A459" w14:textId="77777777" w:rsidR="00B46B20" w:rsidRPr="005A5F63" w:rsidRDefault="00B46B20" w:rsidP="00330F93">
      <w:pPr>
        <w:spacing w:after="0" w:line="240" w:lineRule="auto"/>
        <w:ind w:left="360"/>
      </w:pPr>
    </w:p>
    <w:p w14:paraId="53B7F249" w14:textId="77777777" w:rsidR="00EA47CC" w:rsidRPr="005A5F63" w:rsidRDefault="00432FC9" w:rsidP="00EA47CC">
      <w:r>
        <w:rPr>
          <w:noProof/>
        </w:rPr>
        <w:pict w14:anchorId="5136D09F">
          <v:rect id="_x0000_i1033" alt="" style="width:453.6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62"/>
      </w:tblGrid>
      <w:tr w:rsidR="002F273E" w14:paraId="66DEC487" w14:textId="77777777" w:rsidTr="002F273E">
        <w:tc>
          <w:tcPr>
            <w:tcW w:w="9062" w:type="dxa"/>
          </w:tcPr>
          <w:p w14:paraId="100B0719" w14:textId="7D03EA6E" w:rsidR="002F273E" w:rsidRPr="005A5F63" w:rsidRDefault="00B46B20" w:rsidP="002F273E">
            <w:pPr>
              <w:rPr>
                <w:b/>
                <w:bCs/>
                <w:sz w:val="20"/>
                <w:szCs w:val="20"/>
              </w:rPr>
            </w:pPr>
            <w:r>
              <w:rPr>
                <w:noProof/>
              </w:rPr>
              <w:lastRenderedPageBreak/>
              <w:drawing>
                <wp:inline distT="0" distB="0" distL="0" distR="0" wp14:anchorId="1A458236" wp14:editId="77A11C05">
                  <wp:extent cx="446227" cy="446227"/>
                  <wp:effectExtent l="0" t="0" r="0" b="0"/>
                  <wp:docPr id="856883882"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r w:rsidR="002F273E" w:rsidRPr="005A5F63">
              <w:rPr>
                <w:rFonts w:eastAsia="Times New Roman"/>
                <w:b/>
                <w:bCs/>
                <w:sz w:val="20"/>
                <w:szCs w:val="20"/>
              </w:rPr>
              <w:t>Résumé des fonctionnalités principales</w:t>
            </w:r>
            <w:r w:rsidR="002F273E" w:rsidRPr="005A5F63">
              <w:rPr>
                <w:b/>
                <w:bCs/>
                <w:sz w:val="20"/>
                <w:szCs w:val="20"/>
              </w:rPr>
              <w:t xml:space="preserve"> :</w:t>
            </w:r>
          </w:p>
          <w:p w14:paraId="121BF565" w14:textId="77777777" w:rsidR="002F273E" w:rsidRPr="005A5F63" w:rsidRDefault="002F273E" w:rsidP="00AE78CC">
            <w:pPr>
              <w:numPr>
                <w:ilvl w:val="0"/>
                <w:numId w:val="37"/>
              </w:numPr>
              <w:rPr>
                <w:sz w:val="20"/>
                <w:szCs w:val="20"/>
              </w:rPr>
            </w:pPr>
            <w:r w:rsidRPr="005A5F63">
              <w:rPr>
                <w:rFonts w:eastAsia="Times New Roman"/>
                <w:b/>
                <w:bCs/>
                <w:sz w:val="20"/>
                <w:szCs w:val="20"/>
              </w:rPr>
              <w:t>Connexion réservée aux utilisateurs inscrits</w:t>
            </w:r>
            <w:r w:rsidRPr="005A5F63">
              <w:rPr>
                <w:sz w:val="20"/>
                <w:szCs w:val="20"/>
              </w:rPr>
              <w:t xml:space="preserve"> : Seuls les utilisateurs ayant validé leur inscription peuvent se connecter.</w:t>
            </w:r>
          </w:p>
          <w:p w14:paraId="55A1D6B7" w14:textId="77777777" w:rsidR="002F273E" w:rsidRPr="005A5F63" w:rsidRDefault="002F273E" w:rsidP="00AE78CC">
            <w:pPr>
              <w:numPr>
                <w:ilvl w:val="0"/>
                <w:numId w:val="37"/>
              </w:numPr>
              <w:rPr>
                <w:sz w:val="20"/>
                <w:szCs w:val="20"/>
              </w:rPr>
            </w:pPr>
            <w:r w:rsidRPr="005A5F63">
              <w:rPr>
                <w:rFonts w:eastAsia="Times New Roman"/>
                <w:b/>
                <w:bCs/>
                <w:sz w:val="20"/>
                <w:szCs w:val="20"/>
              </w:rPr>
              <w:t>Gestion des erreurs de mot de passe</w:t>
            </w:r>
            <w:r w:rsidRPr="005A5F63">
              <w:rPr>
                <w:sz w:val="20"/>
                <w:szCs w:val="20"/>
              </w:rPr>
              <w:t xml:space="preserve"> : En cas de mot de passe incorrect, un lien vers la page « Mot de passe oublié » sera proposé.</w:t>
            </w:r>
          </w:p>
          <w:p w14:paraId="3CB71F12" w14:textId="77777777" w:rsidR="002F273E" w:rsidRPr="005A5F63" w:rsidRDefault="002F273E" w:rsidP="00AE78CC">
            <w:pPr>
              <w:numPr>
                <w:ilvl w:val="0"/>
                <w:numId w:val="37"/>
              </w:numPr>
              <w:rPr>
                <w:sz w:val="20"/>
                <w:szCs w:val="20"/>
              </w:rPr>
            </w:pPr>
            <w:r w:rsidRPr="005A5F63">
              <w:rPr>
                <w:rFonts w:eastAsia="Times New Roman"/>
                <w:b/>
                <w:bCs/>
                <w:sz w:val="20"/>
                <w:szCs w:val="20"/>
              </w:rPr>
              <w:t>Redirection pour les pages privées</w:t>
            </w:r>
            <w:r w:rsidRPr="005A5F63">
              <w:rPr>
                <w:sz w:val="20"/>
                <w:szCs w:val="20"/>
              </w:rPr>
              <w:t xml:space="preserve"> : Si un utilisateur essaie d’accéder à une page privée sans être connecté, il sera redirigé vers la page de connexion, puis renvoyé vers la page privée après connexion.</w:t>
            </w:r>
          </w:p>
          <w:p w14:paraId="582FC14A" w14:textId="77777777" w:rsidR="002F273E" w:rsidRPr="005A5F63" w:rsidRDefault="002F273E" w:rsidP="00AE78CC">
            <w:pPr>
              <w:numPr>
                <w:ilvl w:val="0"/>
                <w:numId w:val="37"/>
              </w:numPr>
              <w:rPr>
                <w:sz w:val="20"/>
                <w:szCs w:val="20"/>
              </w:rPr>
            </w:pPr>
            <w:r w:rsidRPr="005A5F63">
              <w:rPr>
                <w:rFonts w:eastAsia="Times New Roman"/>
                <w:b/>
                <w:bCs/>
                <w:sz w:val="20"/>
                <w:szCs w:val="20"/>
              </w:rPr>
              <w:t>Option « Se souvenir de moi »</w:t>
            </w:r>
            <w:r w:rsidRPr="005A5F63">
              <w:rPr>
                <w:sz w:val="20"/>
                <w:szCs w:val="20"/>
              </w:rPr>
              <w:t xml:space="preserve"> : Les utilisateurs peuvent choisir de rester connectés pour des connexions futures simplifiées.</w:t>
            </w:r>
          </w:p>
          <w:p w14:paraId="7057798B" w14:textId="73219536" w:rsidR="002F273E" w:rsidRPr="002F273E" w:rsidRDefault="002F273E" w:rsidP="00AE78CC">
            <w:pPr>
              <w:numPr>
                <w:ilvl w:val="0"/>
                <w:numId w:val="37"/>
              </w:numPr>
            </w:pPr>
            <w:r w:rsidRPr="005A5F63">
              <w:rPr>
                <w:rFonts w:eastAsia="Times New Roman"/>
                <w:b/>
                <w:bCs/>
                <w:sz w:val="20"/>
                <w:szCs w:val="20"/>
              </w:rPr>
              <w:t>Réinitialisation de mot de passe</w:t>
            </w:r>
            <w:r w:rsidRPr="005A5F63">
              <w:rPr>
                <w:sz w:val="20"/>
                <w:szCs w:val="20"/>
              </w:rPr>
              <w:t xml:space="preserve"> : Une option « Mot de passe oublié » permet de recevoir un lien pour réinitialiser le mot de passe en cas de perte.</w:t>
            </w:r>
          </w:p>
        </w:tc>
      </w:tr>
    </w:tbl>
    <w:p w14:paraId="53D35313" w14:textId="77777777" w:rsidR="002F273E" w:rsidRPr="005A5F63" w:rsidRDefault="002F273E" w:rsidP="002F273E">
      <w:pPr>
        <w:spacing w:after="0" w:line="240" w:lineRule="auto"/>
      </w:pPr>
    </w:p>
    <w:p w14:paraId="6ADF28BD" w14:textId="77777777" w:rsidR="003C0F00" w:rsidRDefault="003C0F00" w:rsidP="00EA47CC"/>
    <w:p w14:paraId="1CBC463A" w14:textId="77777777" w:rsidR="003C0F00" w:rsidRDefault="003C0F00" w:rsidP="00EA47CC"/>
    <w:p w14:paraId="6B50D339" w14:textId="77777777" w:rsidR="003C0F00" w:rsidRDefault="003C0F00" w:rsidP="00EA47CC"/>
    <w:p w14:paraId="7DCD1FA2" w14:textId="77777777" w:rsidR="003C0F00" w:rsidRDefault="003C0F00" w:rsidP="00EA47CC"/>
    <w:p w14:paraId="550BC42A" w14:textId="77777777" w:rsidR="003C0F00" w:rsidRDefault="003C0F00" w:rsidP="00EA47CC"/>
    <w:p w14:paraId="7CEF292B" w14:textId="77777777" w:rsidR="003C0F00" w:rsidRDefault="003C0F00" w:rsidP="00EA47CC"/>
    <w:p w14:paraId="087D5ABA" w14:textId="3F7169A8" w:rsidR="00EA47CC" w:rsidRDefault="00EA47CC" w:rsidP="00EA47CC">
      <w:r>
        <w:t xml:space="preserve"> </w:t>
      </w:r>
    </w:p>
    <w:p w14:paraId="4C0E5814" w14:textId="77777777" w:rsidR="00EA47CC" w:rsidRDefault="00EA47CC" w:rsidP="00EA47CC"/>
    <w:p w14:paraId="5D55CE2E" w14:textId="77777777" w:rsidR="00EA47CC" w:rsidRDefault="00EA47CC" w:rsidP="00EA47CC"/>
    <w:p w14:paraId="3FD3AF86" w14:textId="77777777" w:rsidR="00EA47CC" w:rsidRDefault="00EA47CC" w:rsidP="00EA47CC"/>
    <w:p w14:paraId="37018857" w14:textId="77777777" w:rsidR="00EA47CC" w:rsidRDefault="00EA47CC" w:rsidP="00EA47CC"/>
    <w:p w14:paraId="50D83138" w14:textId="77777777" w:rsidR="00EA47CC" w:rsidRDefault="00EA47CC" w:rsidP="00EA47CC"/>
    <w:p w14:paraId="10E5135A" w14:textId="77777777" w:rsidR="00EA47CC" w:rsidRDefault="00EA47CC" w:rsidP="00EA47CC"/>
    <w:p w14:paraId="3F242DA6" w14:textId="77777777" w:rsidR="00EA47CC" w:rsidRDefault="00EA47CC" w:rsidP="00EA47CC"/>
    <w:p w14:paraId="69F81DDB" w14:textId="77777777" w:rsidR="00EA47CC" w:rsidRDefault="00EA47CC" w:rsidP="00EA47CC"/>
    <w:p w14:paraId="157BBDE7" w14:textId="77777777" w:rsidR="003C0F00" w:rsidRDefault="003C0F00" w:rsidP="00EA47CC"/>
    <w:p w14:paraId="7F9FBC9D" w14:textId="77777777" w:rsidR="003C0F00" w:rsidRDefault="003C0F00" w:rsidP="00EA47CC"/>
    <w:p w14:paraId="46C73D7F" w14:textId="77777777" w:rsidR="003C0F00" w:rsidRDefault="003C0F00" w:rsidP="00EA47CC"/>
    <w:p w14:paraId="6E9E519E" w14:textId="77777777" w:rsidR="00EA47CC" w:rsidRDefault="00EA47CC" w:rsidP="00EA47CC"/>
    <w:p w14:paraId="168820AD" w14:textId="77777777" w:rsidR="00EA47CC" w:rsidRDefault="00EA47CC" w:rsidP="00EA47CC"/>
    <w:p w14:paraId="636CF9D3" w14:textId="77777777" w:rsidR="00EA47CC" w:rsidRDefault="00EA47CC" w:rsidP="00EA47CC"/>
    <w:p w14:paraId="42704E24" w14:textId="77777777" w:rsidR="001E2ABE" w:rsidRDefault="001E2ABE">
      <w:pPr>
        <w:rPr>
          <w:rFonts w:ascii="Avenir Next" w:eastAsia="PingFang SC" w:hAnsi="Avenir Next" w:cs="Arial Unicode MS"/>
          <w:b/>
          <w:bCs/>
          <w:color w:val="5A1179"/>
          <w:kern w:val="3"/>
          <w:sz w:val="32"/>
          <w:szCs w:val="28"/>
          <w:lang w:eastAsia="zh-CN" w:bidi="hi-IN"/>
          <w14:ligatures w14:val="none"/>
        </w:rPr>
      </w:pPr>
      <w:bookmarkStart w:id="15" w:name="_Toc177114752"/>
      <w:r>
        <w:br w:type="page"/>
      </w:r>
    </w:p>
    <w:p w14:paraId="66B90E02" w14:textId="75EDE4D2" w:rsidR="00EA47CC" w:rsidRPr="00C744A3" w:rsidRDefault="00EA47CC" w:rsidP="001E2ABE">
      <w:pPr>
        <w:pStyle w:val="Titre1"/>
        <w:spacing w:after="240"/>
      </w:pPr>
      <w:r w:rsidRPr="00C744A3">
        <w:lastRenderedPageBreak/>
        <w:t>Modification du compte utilisateur pour les services SaaS</w:t>
      </w:r>
      <w:bookmarkEnd w:id="15"/>
    </w:p>
    <w:p w14:paraId="1EBE8F5B" w14:textId="77777777" w:rsidR="00EA47CC" w:rsidRPr="00C744A3" w:rsidRDefault="00EA47CC" w:rsidP="00EA47CC">
      <w:pPr>
        <w:spacing w:after="0"/>
      </w:pPr>
      <w:r w:rsidRPr="00C744A3">
        <w:t xml:space="preserve">Les utilisateurs connectés peuvent accéder à une section dédiée pour </w:t>
      </w:r>
      <w:r w:rsidRPr="00C744A3">
        <w:rPr>
          <w:rFonts w:eastAsia="Times New Roman"/>
          <w:b/>
          <w:bCs/>
        </w:rPr>
        <w:t>modifier les informations</w:t>
      </w:r>
      <w:r w:rsidRPr="00C744A3">
        <w:t xml:space="preserve"> associées à leur compte. Cette section doit être simple d’utilisation, sécurisée et permettre à l'utilisateur de mettre à jour ses informations personnelles, ses abonnements aux services SaaS, ainsi que ses méthodes de paiement et adresses.</w:t>
      </w:r>
    </w:p>
    <w:p w14:paraId="1BA37A47" w14:textId="77777777" w:rsidR="00330F93" w:rsidRDefault="00330F93" w:rsidP="00EA47CC">
      <w:pPr>
        <w:spacing w:after="0"/>
        <w:rPr>
          <w:rFonts w:eastAsia="Times New Roman"/>
          <w:b/>
          <w:bCs/>
        </w:rPr>
      </w:pPr>
    </w:p>
    <w:p w14:paraId="604902B5" w14:textId="0467C2A9" w:rsidR="00EA47CC" w:rsidRPr="00C744A3" w:rsidRDefault="00EA47CC" w:rsidP="00EA47CC">
      <w:pPr>
        <w:spacing w:after="0"/>
        <w:rPr>
          <w:b/>
          <w:bCs/>
        </w:rPr>
      </w:pPr>
      <w:r w:rsidRPr="00C744A3">
        <w:rPr>
          <w:rFonts w:eastAsia="Times New Roman"/>
          <w:b/>
          <w:bCs/>
        </w:rPr>
        <w:t>Fonctionnalités de gestion du compte</w:t>
      </w:r>
      <w:r w:rsidRPr="00C744A3">
        <w:rPr>
          <w:b/>
          <w:bCs/>
        </w:rPr>
        <w:t xml:space="preserve"> :</w:t>
      </w:r>
    </w:p>
    <w:p w14:paraId="6BF9C80C" w14:textId="77777777" w:rsidR="00EA47CC" w:rsidRPr="00C744A3" w:rsidRDefault="00EA47CC" w:rsidP="00330F93">
      <w:pPr>
        <w:numPr>
          <w:ilvl w:val="0"/>
          <w:numId w:val="41"/>
        </w:numPr>
        <w:spacing w:before="120" w:after="0" w:line="240" w:lineRule="auto"/>
        <w:ind w:left="714" w:hanging="357"/>
      </w:pPr>
      <w:r w:rsidRPr="00C744A3">
        <w:rPr>
          <w:rFonts w:eastAsia="Times New Roman"/>
          <w:b/>
          <w:bCs/>
        </w:rPr>
        <w:t>Informations personnelles</w:t>
      </w:r>
      <w:r w:rsidRPr="00C744A3">
        <w:t xml:space="preserve"> :</w:t>
      </w:r>
    </w:p>
    <w:p w14:paraId="687C5C95" w14:textId="77777777" w:rsidR="00EA47CC" w:rsidRPr="00C744A3" w:rsidRDefault="00EA47CC" w:rsidP="00AE78CC">
      <w:pPr>
        <w:numPr>
          <w:ilvl w:val="1"/>
          <w:numId w:val="41"/>
        </w:numPr>
        <w:spacing w:after="0" w:line="240" w:lineRule="auto"/>
      </w:pPr>
      <w:r w:rsidRPr="00C744A3">
        <w:t xml:space="preserve">L’utilisateur peut modifier ses </w:t>
      </w:r>
      <w:r w:rsidRPr="00C744A3">
        <w:rPr>
          <w:rFonts w:eastAsia="Times New Roman"/>
          <w:b/>
          <w:bCs/>
        </w:rPr>
        <w:t>informations personnelles</w:t>
      </w:r>
      <w:r w:rsidRPr="00C744A3">
        <w:t xml:space="preserve"> telles que :</w:t>
      </w:r>
    </w:p>
    <w:p w14:paraId="05F8B373" w14:textId="77777777" w:rsidR="00EA47CC" w:rsidRPr="00C744A3" w:rsidRDefault="00EA47CC" w:rsidP="00AE78CC">
      <w:pPr>
        <w:numPr>
          <w:ilvl w:val="2"/>
          <w:numId w:val="41"/>
        </w:numPr>
        <w:spacing w:after="0" w:line="240" w:lineRule="auto"/>
      </w:pPr>
      <w:r w:rsidRPr="00C744A3">
        <w:rPr>
          <w:rFonts w:eastAsia="Times New Roman"/>
          <w:b/>
          <w:bCs/>
        </w:rPr>
        <w:t>Nom complet</w:t>
      </w:r>
      <w:r w:rsidRPr="00C744A3">
        <w:t xml:space="preserve"> : Utilisé uniquement pour personnaliser les e-mails envoyés à l’utilisateur (par exemple, confirmations d’abonnement, notifications de mise à jour des services).</w:t>
      </w:r>
    </w:p>
    <w:p w14:paraId="3108E4CC" w14:textId="77777777" w:rsidR="00EA47CC" w:rsidRPr="00C744A3" w:rsidRDefault="00EA47CC" w:rsidP="00AE78CC">
      <w:pPr>
        <w:numPr>
          <w:ilvl w:val="2"/>
          <w:numId w:val="41"/>
        </w:numPr>
        <w:spacing w:after="0" w:line="240" w:lineRule="auto"/>
      </w:pPr>
      <w:r w:rsidRPr="00C744A3">
        <w:rPr>
          <w:rFonts w:eastAsia="Times New Roman"/>
          <w:b/>
          <w:bCs/>
        </w:rPr>
        <w:t>Adresse e-mail</w:t>
      </w:r>
      <w:r w:rsidRPr="00C744A3">
        <w:t xml:space="preserve"> : L’utilisateur peut changer l’e-mail lié à son compte, qui est également utilisé pour les connexions et notifications. Après la modification de l'e-mail, un </w:t>
      </w:r>
      <w:r w:rsidRPr="00C744A3">
        <w:rPr>
          <w:rFonts w:eastAsia="Times New Roman"/>
          <w:b/>
          <w:bCs/>
        </w:rPr>
        <w:t>e-mail de confirmation</w:t>
      </w:r>
      <w:r w:rsidRPr="00C744A3">
        <w:t xml:space="preserve"> sera envoyé à la nouvelle adresse pour valider ce changement.</w:t>
      </w:r>
    </w:p>
    <w:p w14:paraId="3D3E2B6B" w14:textId="77777777" w:rsidR="00EA47CC" w:rsidRPr="00C744A3" w:rsidRDefault="00EA47CC" w:rsidP="00AE78CC">
      <w:pPr>
        <w:numPr>
          <w:ilvl w:val="2"/>
          <w:numId w:val="41"/>
        </w:numPr>
        <w:spacing w:after="0" w:line="240" w:lineRule="auto"/>
      </w:pPr>
      <w:r w:rsidRPr="00C744A3">
        <w:rPr>
          <w:rFonts w:eastAsia="Times New Roman"/>
          <w:b/>
          <w:bCs/>
        </w:rPr>
        <w:t>Mot de passe</w:t>
      </w:r>
      <w:r w:rsidRPr="00C744A3">
        <w:t xml:space="preserve"> : L’utilisateur a la possibilité de changer son mot de passe. Pour des raisons de sécurité, il devra entrer son </w:t>
      </w:r>
      <w:r w:rsidRPr="00C744A3">
        <w:rPr>
          <w:rFonts w:eastAsia="Times New Roman"/>
          <w:b/>
          <w:bCs/>
        </w:rPr>
        <w:t>mot de passe actuel</w:t>
      </w:r>
      <w:r w:rsidRPr="00C744A3">
        <w:t xml:space="preserve"> avant de pouvoir en définir un nouveau. Des critères de sécurité seront appliqués pour le nouveau mot de passe (longueur minimale, utilisation de majuscules, minuscules, chiffres, et caractères spéciaux).</w:t>
      </w:r>
    </w:p>
    <w:p w14:paraId="15148263" w14:textId="77777777" w:rsidR="00EA47CC" w:rsidRPr="00C744A3" w:rsidRDefault="00EA47CC" w:rsidP="00330F93">
      <w:pPr>
        <w:numPr>
          <w:ilvl w:val="0"/>
          <w:numId w:val="41"/>
        </w:numPr>
        <w:spacing w:before="120" w:after="0" w:line="240" w:lineRule="auto"/>
        <w:ind w:left="714" w:hanging="357"/>
      </w:pPr>
      <w:r w:rsidRPr="00C744A3">
        <w:rPr>
          <w:rFonts w:eastAsia="Times New Roman"/>
          <w:b/>
          <w:bCs/>
        </w:rPr>
        <w:t>Modification des abonnements</w:t>
      </w:r>
      <w:r w:rsidRPr="00C744A3">
        <w:t xml:space="preserve"> :</w:t>
      </w:r>
    </w:p>
    <w:p w14:paraId="4EDAD3A0" w14:textId="77777777" w:rsidR="00EA47CC" w:rsidRPr="00C744A3" w:rsidRDefault="00EA47CC" w:rsidP="00AE78CC">
      <w:pPr>
        <w:numPr>
          <w:ilvl w:val="1"/>
          <w:numId w:val="41"/>
        </w:numPr>
        <w:spacing w:after="0" w:line="240" w:lineRule="auto"/>
      </w:pPr>
      <w:r w:rsidRPr="00C744A3">
        <w:t xml:space="preserve">L’utilisateur peut gérer ses </w:t>
      </w:r>
      <w:r w:rsidRPr="00C744A3">
        <w:rPr>
          <w:rFonts w:eastAsia="Times New Roman"/>
          <w:b/>
          <w:bCs/>
        </w:rPr>
        <w:t>abonnements aux services SaaS</w:t>
      </w:r>
      <w:r w:rsidRPr="00C744A3">
        <w:t>. Les fonctionnalités incluent :</w:t>
      </w:r>
    </w:p>
    <w:p w14:paraId="3BF57BCA" w14:textId="77777777" w:rsidR="00EA47CC" w:rsidRPr="00C744A3" w:rsidRDefault="00EA47CC" w:rsidP="00AE78CC">
      <w:pPr>
        <w:numPr>
          <w:ilvl w:val="2"/>
          <w:numId w:val="41"/>
        </w:numPr>
        <w:spacing w:after="0" w:line="240" w:lineRule="auto"/>
      </w:pPr>
      <w:r w:rsidRPr="00C744A3">
        <w:rPr>
          <w:rFonts w:eastAsia="Times New Roman"/>
          <w:b/>
          <w:bCs/>
        </w:rPr>
        <w:t>Renouveler un abonnement</w:t>
      </w:r>
      <w:r w:rsidRPr="00C744A3">
        <w:t xml:space="preserve"> : L’utilisateur peut prolonger la durée de ses abonnements actuels (mensuels, annuels, etc.).</w:t>
      </w:r>
    </w:p>
    <w:p w14:paraId="539AC5FB" w14:textId="77777777" w:rsidR="00EA47CC" w:rsidRPr="00C744A3" w:rsidRDefault="00EA47CC" w:rsidP="00AE78CC">
      <w:pPr>
        <w:numPr>
          <w:ilvl w:val="2"/>
          <w:numId w:val="41"/>
        </w:numPr>
        <w:spacing w:after="0" w:line="240" w:lineRule="auto"/>
      </w:pPr>
      <w:r w:rsidRPr="00C744A3">
        <w:rPr>
          <w:rFonts w:eastAsia="Times New Roman"/>
          <w:b/>
          <w:bCs/>
        </w:rPr>
        <w:t>Mettre à jour l’abonnement</w:t>
      </w:r>
      <w:r w:rsidRPr="00C744A3">
        <w:t xml:space="preserve"> : Si l'utilisateur souhaite passer à un </w:t>
      </w:r>
      <w:r w:rsidRPr="00C744A3">
        <w:rPr>
          <w:rFonts w:eastAsia="Times New Roman"/>
          <w:b/>
          <w:bCs/>
        </w:rPr>
        <w:t>niveau supérieur</w:t>
      </w:r>
      <w:r w:rsidRPr="00C744A3">
        <w:t xml:space="preserve"> d'abonnement (par exemple, ajouter des fonctionnalités ou augmenter le nombre d'utilisateurs), il pourra le faire directement depuis cette section.</w:t>
      </w:r>
    </w:p>
    <w:p w14:paraId="73AA009A" w14:textId="77777777" w:rsidR="00EA47CC" w:rsidRPr="00C744A3" w:rsidRDefault="00EA47CC" w:rsidP="00AE78CC">
      <w:pPr>
        <w:numPr>
          <w:ilvl w:val="2"/>
          <w:numId w:val="41"/>
        </w:numPr>
        <w:spacing w:after="0" w:line="240" w:lineRule="auto"/>
      </w:pPr>
      <w:r w:rsidRPr="00C744A3">
        <w:rPr>
          <w:rFonts w:eastAsia="Times New Roman"/>
          <w:b/>
          <w:bCs/>
        </w:rPr>
        <w:t>Résilier un abonnement</w:t>
      </w:r>
      <w:r w:rsidRPr="00C744A3">
        <w:t xml:space="preserve"> : Si l’utilisateur souhaite annuler un abonnement à un service SaaS, il pourra le faire ici. Il recevra une confirmation de l’annulation et l’abonnement sera désactivé à la fin de la période actuelle.</w:t>
      </w:r>
    </w:p>
    <w:p w14:paraId="5BE60CA7" w14:textId="77777777" w:rsidR="00EA47CC" w:rsidRPr="00C744A3" w:rsidRDefault="00EA47CC" w:rsidP="00330F93">
      <w:pPr>
        <w:numPr>
          <w:ilvl w:val="0"/>
          <w:numId w:val="41"/>
        </w:numPr>
        <w:spacing w:before="120" w:after="0" w:line="240" w:lineRule="auto"/>
        <w:ind w:left="714" w:hanging="357"/>
      </w:pPr>
      <w:r w:rsidRPr="00C744A3">
        <w:rPr>
          <w:rFonts w:eastAsia="Times New Roman"/>
          <w:b/>
          <w:bCs/>
        </w:rPr>
        <w:t>Carnet d’adresses</w:t>
      </w:r>
      <w:r w:rsidRPr="00C744A3">
        <w:t xml:space="preserve"> :</w:t>
      </w:r>
    </w:p>
    <w:p w14:paraId="2380547C" w14:textId="77777777" w:rsidR="00EA47CC" w:rsidRPr="00C744A3" w:rsidRDefault="00EA47CC" w:rsidP="00AE78CC">
      <w:pPr>
        <w:numPr>
          <w:ilvl w:val="1"/>
          <w:numId w:val="41"/>
        </w:numPr>
        <w:spacing w:after="0" w:line="240" w:lineRule="auto"/>
      </w:pPr>
      <w:r w:rsidRPr="00C744A3">
        <w:t xml:space="preserve">L’utilisateur peut gérer plusieurs </w:t>
      </w:r>
      <w:r w:rsidRPr="00C744A3">
        <w:rPr>
          <w:rFonts w:eastAsia="Times New Roman"/>
          <w:b/>
          <w:bCs/>
        </w:rPr>
        <w:t>adresses</w:t>
      </w:r>
      <w:r w:rsidRPr="00C744A3">
        <w:t xml:space="preserve"> pour la facturation et, si nécessaire, pour la livraison (si des produits physiques sont également proposés). Il peut :</w:t>
      </w:r>
    </w:p>
    <w:p w14:paraId="0D35EF84" w14:textId="77777777" w:rsidR="00EA47CC" w:rsidRPr="00C744A3" w:rsidRDefault="00EA47CC" w:rsidP="00AE78CC">
      <w:pPr>
        <w:numPr>
          <w:ilvl w:val="2"/>
          <w:numId w:val="41"/>
        </w:numPr>
        <w:spacing w:after="0" w:line="240" w:lineRule="auto"/>
      </w:pPr>
      <w:r w:rsidRPr="00C744A3">
        <w:rPr>
          <w:rFonts w:eastAsia="Times New Roman"/>
          <w:b/>
          <w:bCs/>
        </w:rPr>
        <w:t>Ajouter une nouvelle adresse</w:t>
      </w:r>
      <w:r w:rsidRPr="00C744A3">
        <w:t xml:space="preserve"> : Le formulaire inclut des champs pour le prénom, nom, adresse 1, adresse 2 (optionnel), ville, région, code postal, pays, et numéro de téléphone.</w:t>
      </w:r>
    </w:p>
    <w:p w14:paraId="693265F4" w14:textId="77777777" w:rsidR="00EA47CC" w:rsidRPr="00C744A3" w:rsidRDefault="00EA47CC" w:rsidP="00AE78CC">
      <w:pPr>
        <w:numPr>
          <w:ilvl w:val="2"/>
          <w:numId w:val="41"/>
        </w:numPr>
        <w:spacing w:after="0" w:line="240" w:lineRule="auto"/>
      </w:pPr>
      <w:r w:rsidRPr="00C744A3">
        <w:rPr>
          <w:rFonts w:eastAsia="Times New Roman"/>
          <w:b/>
          <w:bCs/>
        </w:rPr>
        <w:t>Modifier une adresse existante</w:t>
      </w:r>
      <w:r w:rsidRPr="00C744A3">
        <w:t xml:space="preserve"> : L’utilisateur peut ajuster les informations d’une adresse déjà enregistrée.</w:t>
      </w:r>
    </w:p>
    <w:p w14:paraId="4D7E3B06" w14:textId="77777777" w:rsidR="00EA47CC" w:rsidRPr="00C744A3" w:rsidRDefault="00EA47CC" w:rsidP="00AE78CC">
      <w:pPr>
        <w:numPr>
          <w:ilvl w:val="2"/>
          <w:numId w:val="41"/>
        </w:numPr>
        <w:spacing w:after="0" w:line="240" w:lineRule="auto"/>
      </w:pPr>
      <w:r w:rsidRPr="00C744A3">
        <w:rPr>
          <w:rFonts w:eastAsia="Times New Roman"/>
          <w:b/>
          <w:bCs/>
        </w:rPr>
        <w:t>Supprimer une adresse</w:t>
      </w:r>
      <w:r w:rsidRPr="00C744A3">
        <w:t xml:space="preserve"> : Si une adresse n’est plus utilisée, elle peut être supprimée facilement.</w:t>
      </w:r>
    </w:p>
    <w:p w14:paraId="7EAB38E8" w14:textId="77777777" w:rsidR="00EA47CC" w:rsidRPr="00C744A3" w:rsidRDefault="00EA47CC" w:rsidP="00330F93">
      <w:pPr>
        <w:numPr>
          <w:ilvl w:val="0"/>
          <w:numId w:val="41"/>
        </w:numPr>
        <w:spacing w:before="120" w:after="0" w:line="240" w:lineRule="auto"/>
        <w:ind w:left="714" w:hanging="357"/>
      </w:pPr>
      <w:r w:rsidRPr="00C744A3">
        <w:rPr>
          <w:rFonts w:eastAsia="Times New Roman"/>
          <w:b/>
          <w:bCs/>
        </w:rPr>
        <w:t>Méthodes de paiement</w:t>
      </w:r>
      <w:r w:rsidRPr="00C744A3">
        <w:t xml:space="preserve"> :</w:t>
      </w:r>
    </w:p>
    <w:p w14:paraId="09B3136C" w14:textId="77777777" w:rsidR="00EA47CC" w:rsidRPr="00C744A3" w:rsidRDefault="00EA47CC" w:rsidP="00AE78CC">
      <w:pPr>
        <w:numPr>
          <w:ilvl w:val="1"/>
          <w:numId w:val="41"/>
        </w:numPr>
        <w:spacing w:after="0" w:line="240" w:lineRule="auto"/>
      </w:pPr>
      <w:r w:rsidRPr="00C744A3">
        <w:t xml:space="preserve">L’utilisateur peut également gérer ses </w:t>
      </w:r>
      <w:r w:rsidRPr="00C744A3">
        <w:rPr>
          <w:rFonts w:eastAsia="Times New Roman"/>
          <w:b/>
          <w:bCs/>
        </w:rPr>
        <w:t>méthodes de paiement</w:t>
      </w:r>
      <w:r w:rsidRPr="00C744A3">
        <w:t xml:space="preserve"> pour les abonnements SaaS. Les fonctionnalités incluent :</w:t>
      </w:r>
    </w:p>
    <w:p w14:paraId="35FCC25E" w14:textId="77777777" w:rsidR="00EA47CC" w:rsidRPr="00C744A3" w:rsidRDefault="00EA47CC" w:rsidP="00AE78CC">
      <w:pPr>
        <w:numPr>
          <w:ilvl w:val="2"/>
          <w:numId w:val="41"/>
        </w:numPr>
        <w:spacing w:after="0" w:line="240" w:lineRule="auto"/>
      </w:pPr>
      <w:r w:rsidRPr="00C744A3">
        <w:rPr>
          <w:rFonts w:eastAsia="Times New Roman"/>
          <w:b/>
          <w:bCs/>
        </w:rPr>
        <w:t>Ajouter une nouvelle carte</w:t>
      </w:r>
      <w:r w:rsidRPr="00C744A3">
        <w:t xml:space="preserve"> : L’utilisateur peut ajouter une carte de paiement avec les informations suivantes : nom sur la carte, numéro de carte, date d’expiration, CVV.</w:t>
      </w:r>
    </w:p>
    <w:p w14:paraId="3CB96977" w14:textId="77777777" w:rsidR="00EA47CC" w:rsidRPr="00C744A3" w:rsidRDefault="00EA47CC" w:rsidP="00AE78CC">
      <w:pPr>
        <w:numPr>
          <w:ilvl w:val="2"/>
          <w:numId w:val="41"/>
        </w:numPr>
        <w:spacing w:after="0" w:line="240" w:lineRule="auto"/>
      </w:pPr>
      <w:r w:rsidRPr="00C744A3">
        <w:rPr>
          <w:rFonts w:eastAsia="Times New Roman"/>
          <w:b/>
          <w:bCs/>
        </w:rPr>
        <w:lastRenderedPageBreak/>
        <w:t>Supprimer une méthode de paiement</w:t>
      </w:r>
      <w:r w:rsidRPr="00C744A3">
        <w:t xml:space="preserve"> : Si une carte n’est plus valide ou que l’utilisateur ne souhaite plus l’utiliser, elle peut être supprimée du compte.</w:t>
      </w:r>
    </w:p>
    <w:p w14:paraId="300FC17D" w14:textId="77777777" w:rsidR="00EA47CC" w:rsidRPr="00C744A3" w:rsidRDefault="00EA47CC" w:rsidP="00AE78CC">
      <w:pPr>
        <w:numPr>
          <w:ilvl w:val="2"/>
          <w:numId w:val="41"/>
        </w:numPr>
        <w:spacing w:after="0" w:line="240" w:lineRule="auto"/>
      </w:pPr>
      <w:r w:rsidRPr="00C744A3">
        <w:rPr>
          <w:rFonts w:eastAsia="Times New Roman"/>
          <w:b/>
          <w:bCs/>
        </w:rPr>
        <w:t>Définir une méthode de paiement par défaut</w:t>
      </w:r>
      <w:r w:rsidRPr="00C744A3">
        <w:t xml:space="preserve"> : L’utilisateur peut choisir laquelle de ses cartes sera utilisée par défaut lors du prochain paiement.</w:t>
      </w:r>
    </w:p>
    <w:p w14:paraId="677EA848" w14:textId="77777777" w:rsidR="00EA47CC" w:rsidRPr="00C744A3" w:rsidRDefault="00EA47CC" w:rsidP="00330F93">
      <w:pPr>
        <w:spacing w:before="120" w:after="0" w:line="240" w:lineRule="auto"/>
        <w:ind w:left="714" w:hanging="357"/>
        <w:rPr>
          <w:b/>
          <w:bCs/>
        </w:rPr>
      </w:pPr>
      <w:r w:rsidRPr="00C744A3">
        <w:rPr>
          <w:rFonts w:eastAsia="Times New Roman"/>
          <w:b/>
          <w:bCs/>
        </w:rPr>
        <w:t>Sécurité des modifications</w:t>
      </w:r>
      <w:r w:rsidRPr="00C744A3">
        <w:rPr>
          <w:b/>
          <w:bCs/>
        </w:rPr>
        <w:t xml:space="preserve"> :</w:t>
      </w:r>
    </w:p>
    <w:p w14:paraId="010AC420" w14:textId="77777777" w:rsidR="00EA47CC" w:rsidRPr="00C744A3" w:rsidRDefault="00EA47CC" w:rsidP="00AE78CC">
      <w:pPr>
        <w:numPr>
          <w:ilvl w:val="0"/>
          <w:numId w:val="42"/>
        </w:numPr>
        <w:spacing w:after="0" w:line="240" w:lineRule="auto"/>
      </w:pPr>
      <w:r w:rsidRPr="00C744A3">
        <w:t xml:space="preserve">Toutes les modifications effectuées par l'utilisateur (e-mail, mot de passe, abonnements, méthodes de paiement) doivent être </w:t>
      </w:r>
      <w:r w:rsidRPr="00C744A3">
        <w:rPr>
          <w:rFonts w:eastAsia="Times New Roman"/>
          <w:b/>
          <w:bCs/>
        </w:rPr>
        <w:t>sécurisées</w:t>
      </w:r>
      <w:r w:rsidRPr="00C744A3">
        <w:t xml:space="preserve"> avec des mesures comme une </w:t>
      </w:r>
      <w:r w:rsidRPr="00C744A3">
        <w:rPr>
          <w:rFonts w:eastAsia="Times New Roman"/>
          <w:b/>
          <w:bCs/>
        </w:rPr>
        <w:t>demande de validation par e-mail</w:t>
      </w:r>
      <w:r w:rsidRPr="00C744A3">
        <w:t xml:space="preserve"> pour les changements d’e-mail, et une demande de </w:t>
      </w:r>
      <w:r w:rsidRPr="00C744A3">
        <w:rPr>
          <w:rFonts w:eastAsia="Times New Roman"/>
          <w:b/>
          <w:bCs/>
        </w:rPr>
        <w:t>mot de passe actuel</w:t>
      </w:r>
      <w:r w:rsidRPr="00C744A3">
        <w:t xml:space="preserve"> pour les modifications sensibles (comme le mot de passe ou les méthodes de paiement).</w:t>
      </w:r>
    </w:p>
    <w:p w14:paraId="1512BDAB" w14:textId="77777777" w:rsidR="00EA47CC" w:rsidRPr="00C744A3" w:rsidRDefault="00EA47CC" w:rsidP="00AE78CC">
      <w:pPr>
        <w:numPr>
          <w:ilvl w:val="0"/>
          <w:numId w:val="42"/>
        </w:numPr>
        <w:spacing w:after="0" w:line="240" w:lineRule="auto"/>
      </w:pPr>
      <w:r w:rsidRPr="00C744A3">
        <w:t xml:space="preserve">Les </w:t>
      </w:r>
      <w:r w:rsidRPr="00C744A3">
        <w:rPr>
          <w:rFonts w:eastAsia="Times New Roman"/>
          <w:b/>
          <w:bCs/>
        </w:rPr>
        <w:t>informations de paiement</w:t>
      </w:r>
      <w:r w:rsidRPr="00C744A3">
        <w:t xml:space="preserve"> seront cryptées et protégées via une solution sécurisée conforme aux normes </w:t>
      </w:r>
      <w:r w:rsidRPr="00C744A3">
        <w:rPr>
          <w:rFonts w:eastAsia="Times New Roman"/>
          <w:b/>
          <w:bCs/>
        </w:rPr>
        <w:t>PCI-DSS</w:t>
      </w:r>
      <w:r w:rsidRPr="00C744A3">
        <w:t>, garantissant que les données bancaires de l'utilisateur sont stockées et traitées de manière sécurisée.</w:t>
      </w:r>
    </w:p>
    <w:p w14:paraId="51B14C56" w14:textId="035F6D39" w:rsidR="00EA47CC" w:rsidRPr="00C744A3" w:rsidRDefault="00432FC9" w:rsidP="002F273E">
      <w:r>
        <w:rPr>
          <w:noProof/>
        </w:rPr>
        <w:pict w14:anchorId="2582C1AB">
          <v:rect id="_x0000_i1034" alt="" style="width:453.6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62"/>
      </w:tblGrid>
      <w:tr w:rsidR="002F273E" w14:paraId="19AB4DD5" w14:textId="77777777" w:rsidTr="002F273E">
        <w:tc>
          <w:tcPr>
            <w:tcW w:w="9062" w:type="dxa"/>
          </w:tcPr>
          <w:p w14:paraId="33E94ABF" w14:textId="7B5442BB" w:rsidR="002F273E" w:rsidRPr="00C744A3" w:rsidRDefault="00B46B20" w:rsidP="002F273E">
            <w:pPr>
              <w:rPr>
                <w:b/>
                <w:bCs/>
                <w:sz w:val="20"/>
                <w:szCs w:val="20"/>
              </w:rPr>
            </w:pPr>
            <w:r w:rsidRPr="00B46B20">
              <w:rPr>
                <w:noProof/>
                <w:sz w:val="20"/>
                <w:szCs w:val="20"/>
              </w:rPr>
              <w:drawing>
                <wp:inline distT="0" distB="0" distL="0" distR="0" wp14:anchorId="6A90E89B" wp14:editId="54387912">
                  <wp:extent cx="446227" cy="446227"/>
                  <wp:effectExtent l="0" t="0" r="0" b="0"/>
                  <wp:docPr id="1900720146"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r w:rsidR="002F273E" w:rsidRPr="00C744A3">
              <w:rPr>
                <w:rFonts w:eastAsia="Times New Roman"/>
                <w:b/>
                <w:bCs/>
                <w:sz w:val="20"/>
                <w:szCs w:val="20"/>
              </w:rPr>
              <w:t>Résumé des fonctionnalités principales</w:t>
            </w:r>
            <w:r w:rsidR="002F273E" w:rsidRPr="00C744A3">
              <w:rPr>
                <w:b/>
                <w:bCs/>
                <w:sz w:val="20"/>
                <w:szCs w:val="20"/>
              </w:rPr>
              <w:t xml:space="preserve"> :</w:t>
            </w:r>
          </w:p>
          <w:p w14:paraId="17E53E9B" w14:textId="77777777" w:rsidR="002F273E" w:rsidRPr="00C744A3" w:rsidRDefault="002F273E" w:rsidP="00AE78CC">
            <w:pPr>
              <w:numPr>
                <w:ilvl w:val="0"/>
                <w:numId w:val="61"/>
              </w:numPr>
              <w:rPr>
                <w:sz w:val="20"/>
                <w:szCs w:val="20"/>
              </w:rPr>
            </w:pPr>
            <w:r w:rsidRPr="00C744A3">
              <w:rPr>
                <w:rFonts w:eastAsia="Times New Roman"/>
                <w:b/>
                <w:bCs/>
                <w:sz w:val="20"/>
                <w:szCs w:val="20"/>
              </w:rPr>
              <w:t>Modification des informations personnelles</w:t>
            </w:r>
            <w:r w:rsidRPr="00C744A3">
              <w:rPr>
                <w:sz w:val="20"/>
                <w:szCs w:val="20"/>
              </w:rPr>
              <w:t xml:space="preserve"> : L’utilisateur peut changer son nom complet, son adresse e-mail (avec validation), et son mot de passe (avec demande de confirmation de l’ancien mot de passe).</w:t>
            </w:r>
          </w:p>
          <w:p w14:paraId="509F8325" w14:textId="77777777" w:rsidR="002F273E" w:rsidRPr="00C744A3" w:rsidRDefault="002F273E" w:rsidP="00AE78CC">
            <w:pPr>
              <w:numPr>
                <w:ilvl w:val="0"/>
                <w:numId w:val="61"/>
              </w:numPr>
              <w:rPr>
                <w:sz w:val="20"/>
                <w:szCs w:val="20"/>
              </w:rPr>
            </w:pPr>
            <w:r w:rsidRPr="00C744A3">
              <w:rPr>
                <w:rFonts w:eastAsia="Times New Roman"/>
                <w:b/>
                <w:bCs/>
                <w:sz w:val="20"/>
                <w:szCs w:val="20"/>
              </w:rPr>
              <w:t>Gestion des abonnements</w:t>
            </w:r>
            <w:r w:rsidRPr="00C744A3">
              <w:rPr>
                <w:sz w:val="20"/>
                <w:szCs w:val="20"/>
              </w:rPr>
              <w:t xml:space="preserve"> : L’utilisateur peut renouveler, mettre à jour ou résilier ses abonnements aux services SaaS directement depuis son compte.</w:t>
            </w:r>
          </w:p>
          <w:p w14:paraId="1276FD2F" w14:textId="77777777" w:rsidR="002F273E" w:rsidRPr="00C744A3" w:rsidRDefault="002F273E" w:rsidP="00AE78CC">
            <w:pPr>
              <w:numPr>
                <w:ilvl w:val="0"/>
                <w:numId w:val="61"/>
              </w:numPr>
              <w:rPr>
                <w:sz w:val="20"/>
                <w:szCs w:val="20"/>
              </w:rPr>
            </w:pPr>
            <w:r w:rsidRPr="00C744A3">
              <w:rPr>
                <w:rFonts w:eastAsia="Times New Roman"/>
                <w:b/>
                <w:bCs/>
                <w:sz w:val="20"/>
                <w:szCs w:val="20"/>
              </w:rPr>
              <w:t>Gestion des adresses</w:t>
            </w:r>
            <w:r w:rsidRPr="00C744A3">
              <w:rPr>
                <w:sz w:val="20"/>
                <w:szCs w:val="20"/>
              </w:rPr>
              <w:t xml:space="preserve"> : L’utilisateur peut ajouter, modifier ou supprimer des adresses de facturation/livraison.</w:t>
            </w:r>
          </w:p>
          <w:p w14:paraId="59029C03" w14:textId="77777777" w:rsidR="003C0F00" w:rsidRDefault="002F273E" w:rsidP="00AE78CC">
            <w:pPr>
              <w:numPr>
                <w:ilvl w:val="0"/>
                <w:numId w:val="61"/>
              </w:numPr>
              <w:rPr>
                <w:sz w:val="20"/>
                <w:szCs w:val="20"/>
              </w:rPr>
            </w:pPr>
            <w:r w:rsidRPr="00C744A3">
              <w:rPr>
                <w:rFonts w:eastAsia="Times New Roman"/>
                <w:b/>
                <w:bCs/>
                <w:sz w:val="20"/>
                <w:szCs w:val="20"/>
              </w:rPr>
              <w:t>Méthodes de paiement</w:t>
            </w:r>
            <w:r w:rsidRPr="00C744A3">
              <w:rPr>
                <w:sz w:val="20"/>
                <w:szCs w:val="20"/>
              </w:rPr>
              <w:t xml:space="preserve"> : L’utilisateur peut ajouter, supprimer ou définir des méthodes de paiement par défaut pour ses abonnements SaaS.</w:t>
            </w:r>
          </w:p>
          <w:p w14:paraId="4F80C250" w14:textId="24909075" w:rsidR="002F273E" w:rsidRPr="003C0F00" w:rsidRDefault="002F273E" w:rsidP="00AE78CC">
            <w:pPr>
              <w:numPr>
                <w:ilvl w:val="0"/>
                <w:numId w:val="61"/>
              </w:numPr>
              <w:rPr>
                <w:sz w:val="20"/>
                <w:szCs w:val="20"/>
              </w:rPr>
            </w:pPr>
            <w:r w:rsidRPr="00C744A3">
              <w:rPr>
                <w:rFonts w:eastAsia="Times New Roman"/>
                <w:b/>
                <w:bCs/>
                <w:sz w:val="20"/>
                <w:szCs w:val="20"/>
              </w:rPr>
              <w:t>Sécurité renforcée</w:t>
            </w:r>
            <w:r w:rsidRPr="00C744A3">
              <w:rPr>
                <w:sz w:val="20"/>
                <w:szCs w:val="20"/>
              </w:rPr>
              <w:t xml:space="preserve"> : Les modifications sensibles sont protégées par des validations supplémentaires (e-mails, mot de passe actuel) pour garantir la sécurité des données de l’utilisateur.</w:t>
            </w:r>
          </w:p>
        </w:tc>
      </w:tr>
    </w:tbl>
    <w:p w14:paraId="19CA5D21" w14:textId="1D5D8097" w:rsidR="00EA47CC" w:rsidRPr="00C744A3" w:rsidRDefault="00EA47CC" w:rsidP="00EA47CC"/>
    <w:p w14:paraId="03638552" w14:textId="77777777" w:rsidR="00EA47CC" w:rsidRDefault="00EA47CC" w:rsidP="00EA47CC">
      <w:pPr>
        <w:rPr>
          <w:b/>
          <w:bCs/>
        </w:rPr>
      </w:pPr>
    </w:p>
    <w:p w14:paraId="1BFE5576" w14:textId="77777777" w:rsidR="00EA47CC" w:rsidRDefault="00EA47CC" w:rsidP="00EA47CC"/>
    <w:p w14:paraId="07214BF7" w14:textId="77777777" w:rsidR="00EA47CC" w:rsidRDefault="00EA47CC" w:rsidP="00EA47CC"/>
    <w:p w14:paraId="236BE9C5" w14:textId="77777777" w:rsidR="00EA47CC" w:rsidRDefault="00EA47CC" w:rsidP="00EA47CC"/>
    <w:p w14:paraId="7DF3F664" w14:textId="77777777" w:rsidR="00EA47CC" w:rsidRDefault="00EA47CC" w:rsidP="00EA47CC"/>
    <w:p w14:paraId="134053A4" w14:textId="77777777" w:rsidR="00EA47CC" w:rsidRDefault="00EA47CC" w:rsidP="00EA47CC"/>
    <w:p w14:paraId="25D5710E" w14:textId="77777777" w:rsidR="00EA47CC" w:rsidRDefault="00EA47CC" w:rsidP="00EA47CC"/>
    <w:p w14:paraId="085EDB97" w14:textId="77777777" w:rsidR="00EA47CC" w:rsidRDefault="00EA47CC" w:rsidP="00EA47CC"/>
    <w:p w14:paraId="3A1AD77E" w14:textId="77777777" w:rsidR="00EA47CC" w:rsidRDefault="00EA47CC" w:rsidP="00EA47CC"/>
    <w:p w14:paraId="72FAA0D2" w14:textId="77777777" w:rsidR="00EA47CC" w:rsidRDefault="00EA47CC" w:rsidP="00EA47CC"/>
    <w:p w14:paraId="3C52FB39" w14:textId="77777777" w:rsidR="00330F93" w:rsidRDefault="00330F93">
      <w:pPr>
        <w:rPr>
          <w:rFonts w:ascii="Avenir Next" w:eastAsia="PingFang SC" w:hAnsi="Avenir Next" w:cs="Arial Unicode MS"/>
          <w:b/>
          <w:bCs/>
          <w:color w:val="5A1179"/>
          <w:kern w:val="3"/>
          <w:sz w:val="32"/>
          <w:szCs w:val="28"/>
          <w:lang w:eastAsia="zh-CN" w:bidi="hi-IN"/>
          <w14:ligatures w14:val="none"/>
        </w:rPr>
      </w:pPr>
      <w:bookmarkStart w:id="16" w:name="_Toc177114753"/>
      <w:r>
        <w:br w:type="page"/>
      </w:r>
    </w:p>
    <w:p w14:paraId="13F89A11" w14:textId="24967D55" w:rsidR="00EA47CC" w:rsidRPr="00EA47CC" w:rsidRDefault="00EA47CC" w:rsidP="001E2ABE">
      <w:pPr>
        <w:pStyle w:val="Titre1"/>
        <w:spacing w:after="240"/>
      </w:pPr>
      <w:r w:rsidRPr="00C744A3">
        <w:lastRenderedPageBreak/>
        <w:t>Historique des commandes pour les services SaaS</w:t>
      </w:r>
      <w:bookmarkEnd w:id="16"/>
    </w:p>
    <w:p w14:paraId="5461FD82" w14:textId="77777777" w:rsidR="00EA47CC" w:rsidRDefault="00EA47CC" w:rsidP="00EA47CC">
      <w:pPr>
        <w:spacing w:after="0"/>
      </w:pPr>
      <w:r w:rsidRPr="00C744A3">
        <w:t xml:space="preserve">L’utilisateur doit pouvoir accéder à une page dédiée qui répertorie toutes ses </w:t>
      </w:r>
      <w:r w:rsidRPr="00C744A3">
        <w:rPr>
          <w:rFonts w:eastAsia="Times New Roman"/>
          <w:b/>
          <w:bCs/>
        </w:rPr>
        <w:t>commandes passées</w:t>
      </w:r>
      <w:r w:rsidRPr="00C744A3">
        <w:t xml:space="preserve"> (abonnements, renouvellements, services SaaS souscrits). Ces commandes seront </w:t>
      </w:r>
      <w:r w:rsidRPr="00C744A3">
        <w:rPr>
          <w:rFonts w:eastAsia="Times New Roman"/>
          <w:b/>
          <w:bCs/>
        </w:rPr>
        <w:t>regroupées par année</w:t>
      </w:r>
      <w:r w:rsidRPr="00C744A3">
        <w:t xml:space="preserve"> pour faciliter la recherche et la consultation.</w:t>
      </w:r>
    </w:p>
    <w:p w14:paraId="03915AE8" w14:textId="77777777" w:rsidR="00330F93" w:rsidRPr="00C744A3" w:rsidRDefault="00330F93" w:rsidP="00EA47CC">
      <w:pPr>
        <w:spacing w:after="0"/>
      </w:pPr>
    </w:p>
    <w:p w14:paraId="4E473A52" w14:textId="77777777" w:rsidR="00EA47CC" w:rsidRPr="00C744A3" w:rsidRDefault="00EA47CC" w:rsidP="00EA47CC">
      <w:pPr>
        <w:spacing w:after="0"/>
        <w:rPr>
          <w:b/>
          <w:bCs/>
        </w:rPr>
      </w:pPr>
      <w:r w:rsidRPr="00C744A3">
        <w:rPr>
          <w:rFonts w:eastAsia="Times New Roman"/>
          <w:b/>
          <w:bCs/>
        </w:rPr>
        <w:t>Fonctionnalités de l'historique des commandes</w:t>
      </w:r>
      <w:r w:rsidRPr="00C744A3">
        <w:rPr>
          <w:b/>
          <w:bCs/>
        </w:rPr>
        <w:t xml:space="preserve"> :</w:t>
      </w:r>
    </w:p>
    <w:p w14:paraId="1D952A51" w14:textId="77777777" w:rsidR="00EA47CC" w:rsidRPr="00C744A3" w:rsidRDefault="00EA47CC" w:rsidP="00330F93">
      <w:pPr>
        <w:numPr>
          <w:ilvl w:val="0"/>
          <w:numId w:val="38"/>
        </w:numPr>
        <w:spacing w:before="120" w:after="0" w:line="240" w:lineRule="auto"/>
        <w:ind w:left="714" w:hanging="357"/>
      </w:pPr>
      <w:r w:rsidRPr="00C744A3">
        <w:rPr>
          <w:rFonts w:eastAsia="Times New Roman"/>
          <w:b/>
          <w:bCs/>
        </w:rPr>
        <w:t>Affichage des commandes par année</w:t>
      </w:r>
      <w:r w:rsidRPr="00C744A3">
        <w:t xml:space="preserve"> :</w:t>
      </w:r>
    </w:p>
    <w:p w14:paraId="7E8526AF" w14:textId="77777777" w:rsidR="00EA47CC" w:rsidRPr="00C744A3" w:rsidRDefault="00EA47CC" w:rsidP="00AE78CC">
      <w:pPr>
        <w:numPr>
          <w:ilvl w:val="1"/>
          <w:numId w:val="38"/>
        </w:numPr>
        <w:spacing w:after="0" w:line="240" w:lineRule="auto"/>
      </w:pPr>
      <w:r w:rsidRPr="00C744A3">
        <w:t xml:space="preserve">Les commandes passées seront </w:t>
      </w:r>
      <w:r w:rsidRPr="00C744A3">
        <w:rPr>
          <w:rFonts w:eastAsia="Times New Roman"/>
          <w:b/>
          <w:bCs/>
        </w:rPr>
        <w:t>regroupées par année</w:t>
      </w:r>
      <w:r w:rsidRPr="00C744A3">
        <w:t>, avec chaque année présentée sous la forme d’un titre principal. Sous chaque année, la liste des commandes sera visible dans l’ordre chronologique, de la plus récente à la plus ancienne.</w:t>
      </w:r>
    </w:p>
    <w:p w14:paraId="552A0FCB" w14:textId="77777777" w:rsidR="00EA47CC" w:rsidRPr="00C744A3" w:rsidRDefault="00EA47CC" w:rsidP="00AE78CC">
      <w:pPr>
        <w:numPr>
          <w:ilvl w:val="1"/>
          <w:numId w:val="38"/>
        </w:numPr>
        <w:spacing w:after="0" w:line="240" w:lineRule="auto"/>
      </w:pPr>
      <w:r w:rsidRPr="00C744A3">
        <w:t>Chaque entrée dans la liste des commandes devra inclure les informations suivantes :</w:t>
      </w:r>
    </w:p>
    <w:p w14:paraId="49ACC120" w14:textId="77777777" w:rsidR="00EA47CC" w:rsidRPr="00C744A3" w:rsidRDefault="00EA47CC" w:rsidP="00AE78CC">
      <w:pPr>
        <w:numPr>
          <w:ilvl w:val="2"/>
          <w:numId w:val="38"/>
        </w:numPr>
        <w:spacing w:after="0" w:line="240" w:lineRule="auto"/>
      </w:pPr>
      <w:r w:rsidRPr="00C744A3">
        <w:rPr>
          <w:rFonts w:eastAsia="Times New Roman"/>
          <w:b/>
          <w:bCs/>
        </w:rPr>
        <w:t>Nom du service SaaS</w:t>
      </w:r>
      <w:r w:rsidRPr="00C744A3">
        <w:t xml:space="preserve"> commandé.</w:t>
      </w:r>
    </w:p>
    <w:p w14:paraId="0379D56D" w14:textId="77777777" w:rsidR="00EA47CC" w:rsidRPr="00C744A3" w:rsidRDefault="00EA47CC" w:rsidP="00AE78CC">
      <w:pPr>
        <w:numPr>
          <w:ilvl w:val="2"/>
          <w:numId w:val="38"/>
        </w:numPr>
        <w:spacing w:after="0" w:line="240" w:lineRule="auto"/>
      </w:pPr>
      <w:r w:rsidRPr="00C744A3">
        <w:rPr>
          <w:rFonts w:eastAsia="Times New Roman"/>
          <w:b/>
          <w:bCs/>
        </w:rPr>
        <w:t>Date de la commande</w:t>
      </w:r>
      <w:r w:rsidRPr="00C744A3">
        <w:t xml:space="preserve"> (ou de l'abonnement initial).</w:t>
      </w:r>
    </w:p>
    <w:p w14:paraId="73FD602E" w14:textId="77777777" w:rsidR="00EA47CC" w:rsidRPr="00C744A3" w:rsidRDefault="00EA47CC" w:rsidP="00AE78CC">
      <w:pPr>
        <w:numPr>
          <w:ilvl w:val="2"/>
          <w:numId w:val="38"/>
        </w:numPr>
        <w:spacing w:after="0" w:line="240" w:lineRule="auto"/>
      </w:pPr>
      <w:r w:rsidRPr="00C744A3">
        <w:rPr>
          <w:rFonts w:eastAsia="Times New Roman"/>
          <w:b/>
          <w:bCs/>
        </w:rPr>
        <w:t>Durée de l’abonnement</w:t>
      </w:r>
      <w:r w:rsidRPr="00C744A3">
        <w:t xml:space="preserve"> (mensuel, annuel, etc.).</w:t>
      </w:r>
    </w:p>
    <w:p w14:paraId="5A5FBDA5" w14:textId="77777777" w:rsidR="00EA47CC" w:rsidRPr="00C744A3" w:rsidRDefault="00EA47CC" w:rsidP="00AE78CC">
      <w:pPr>
        <w:numPr>
          <w:ilvl w:val="2"/>
          <w:numId w:val="38"/>
        </w:numPr>
        <w:spacing w:after="0" w:line="240" w:lineRule="auto"/>
      </w:pPr>
      <w:r w:rsidRPr="00C744A3">
        <w:rPr>
          <w:rFonts w:eastAsia="Times New Roman"/>
          <w:b/>
          <w:bCs/>
        </w:rPr>
        <w:t>Montant total payé</w:t>
      </w:r>
      <w:r w:rsidRPr="00C744A3">
        <w:t>.</w:t>
      </w:r>
    </w:p>
    <w:p w14:paraId="25FB433A" w14:textId="77777777" w:rsidR="00EA47CC" w:rsidRPr="00C744A3" w:rsidRDefault="00EA47CC" w:rsidP="00AE78CC">
      <w:pPr>
        <w:numPr>
          <w:ilvl w:val="2"/>
          <w:numId w:val="38"/>
        </w:numPr>
        <w:spacing w:after="0" w:line="240" w:lineRule="auto"/>
      </w:pPr>
      <w:r w:rsidRPr="00C744A3">
        <w:rPr>
          <w:rFonts w:eastAsia="Times New Roman"/>
          <w:b/>
          <w:bCs/>
        </w:rPr>
        <w:t>Statut de la commande</w:t>
      </w:r>
      <w:r w:rsidRPr="00C744A3">
        <w:t xml:space="preserve"> (terminée, active, renouvelée, etc.).</w:t>
      </w:r>
    </w:p>
    <w:p w14:paraId="334ECB35" w14:textId="77777777" w:rsidR="00EA47CC" w:rsidRPr="00C744A3" w:rsidRDefault="00EA47CC" w:rsidP="00330F93">
      <w:pPr>
        <w:numPr>
          <w:ilvl w:val="0"/>
          <w:numId w:val="38"/>
        </w:numPr>
        <w:spacing w:before="120" w:after="0" w:line="240" w:lineRule="auto"/>
        <w:ind w:left="714" w:hanging="357"/>
      </w:pPr>
      <w:r w:rsidRPr="00C744A3">
        <w:rPr>
          <w:rFonts w:eastAsia="Times New Roman"/>
          <w:b/>
          <w:bCs/>
        </w:rPr>
        <w:t>Accès détaillé à chaque commande</w:t>
      </w:r>
      <w:r w:rsidRPr="00C744A3">
        <w:t xml:space="preserve"> :</w:t>
      </w:r>
    </w:p>
    <w:p w14:paraId="70D68080" w14:textId="77777777" w:rsidR="00EA47CC" w:rsidRPr="00C744A3" w:rsidRDefault="00EA47CC" w:rsidP="00AE78CC">
      <w:pPr>
        <w:numPr>
          <w:ilvl w:val="1"/>
          <w:numId w:val="38"/>
        </w:numPr>
        <w:spacing w:after="0" w:line="240" w:lineRule="auto"/>
      </w:pPr>
      <w:r w:rsidRPr="00C744A3">
        <w:t xml:space="preserve">En cliquant sur une commande spécifique dans la liste, l’utilisateur pourra accéder à un </w:t>
      </w:r>
      <w:r w:rsidRPr="00C744A3">
        <w:rPr>
          <w:rFonts w:eastAsia="Times New Roman"/>
          <w:b/>
          <w:bCs/>
        </w:rPr>
        <w:t>détail complet</w:t>
      </w:r>
      <w:r w:rsidRPr="00C744A3">
        <w:t xml:space="preserve"> de cette commande, incluant :</w:t>
      </w:r>
    </w:p>
    <w:p w14:paraId="700C9CF1" w14:textId="77777777" w:rsidR="00EA47CC" w:rsidRPr="00C744A3" w:rsidRDefault="00EA47CC" w:rsidP="00AE78CC">
      <w:pPr>
        <w:numPr>
          <w:ilvl w:val="2"/>
          <w:numId w:val="38"/>
        </w:numPr>
        <w:spacing w:after="0" w:line="240" w:lineRule="auto"/>
      </w:pPr>
      <w:r w:rsidRPr="00C744A3">
        <w:rPr>
          <w:rFonts w:eastAsia="Times New Roman"/>
          <w:b/>
          <w:bCs/>
        </w:rPr>
        <w:t>Le service SaaS commandé</w:t>
      </w:r>
      <w:r w:rsidRPr="00C744A3">
        <w:t>.</w:t>
      </w:r>
    </w:p>
    <w:p w14:paraId="2EEDBFB7" w14:textId="77777777" w:rsidR="00EA47CC" w:rsidRPr="00C744A3" w:rsidRDefault="00EA47CC" w:rsidP="00AE78CC">
      <w:pPr>
        <w:numPr>
          <w:ilvl w:val="2"/>
          <w:numId w:val="38"/>
        </w:numPr>
        <w:spacing w:after="0" w:line="240" w:lineRule="auto"/>
      </w:pPr>
      <w:r w:rsidRPr="00C744A3">
        <w:rPr>
          <w:rFonts w:eastAsia="Times New Roman"/>
          <w:b/>
          <w:bCs/>
        </w:rPr>
        <w:t>La durée de l’abonnement</w:t>
      </w:r>
      <w:r w:rsidRPr="00C744A3">
        <w:t>.</w:t>
      </w:r>
    </w:p>
    <w:p w14:paraId="71E09430" w14:textId="77777777" w:rsidR="00EA47CC" w:rsidRPr="00C744A3" w:rsidRDefault="00EA47CC" w:rsidP="00AE78CC">
      <w:pPr>
        <w:numPr>
          <w:ilvl w:val="2"/>
          <w:numId w:val="38"/>
        </w:numPr>
        <w:spacing w:after="0" w:line="240" w:lineRule="auto"/>
      </w:pPr>
      <w:r w:rsidRPr="00C744A3">
        <w:rPr>
          <w:rFonts w:eastAsia="Times New Roman"/>
          <w:b/>
          <w:bCs/>
        </w:rPr>
        <w:t>Le mode de paiement</w:t>
      </w:r>
      <w:r w:rsidRPr="00C744A3">
        <w:t xml:space="preserve"> utilisé (sans afficher les détails complets de la carte pour des raisons de sécurité, uniquement les 4 derniers chiffres).</w:t>
      </w:r>
    </w:p>
    <w:p w14:paraId="4FA1E4EE" w14:textId="77777777" w:rsidR="00EA47CC" w:rsidRPr="00C744A3" w:rsidRDefault="00EA47CC" w:rsidP="00AE78CC">
      <w:pPr>
        <w:numPr>
          <w:ilvl w:val="2"/>
          <w:numId w:val="38"/>
        </w:numPr>
        <w:spacing w:after="0" w:line="240" w:lineRule="auto"/>
      </w:pPr>
      <w:r w:rsidRPr="00C744A3">
        <w:rPr>
          <w:rFonts w:eastAsia="Times New Roman"/>
          <w:b/>
          <w:bCs/>
        </w:rPr>
        <w:t>L’adresse de facturation</w:t>
      </w:r>
      <w:r w:rsidRPr="00C744A3">
        <w:t xml:space="preserve"> utilisée au moment de la commande.</w:t>
      </w:r>
    </w:p>
    <w:p w14:paraId="10D86318" w14:textId="77777777" w:rsidR="00EA47CC" w:rsidRPr="00C744A3" w:rsidRDefault="00EA47CC" w:rsidP="00AE78CC">
      <w:pPr>
        <w:numPr>
          <w:ilvl w:val="2"/>
          <w:numId w:val="38"/>
        </w:numPr>
        <w:spacing w:after="0" w:line="240" w:lineRule="auto"/>
      </w:pPr>
      <w:r w:rsidRPr="00C744A3">
        <w:t xml:space="preserve">Un </w:t>
      </w:r>
      <w:r w:rsidRPr="00C744A3">
        <w:rPr>
          <w:rFonts w:eastAsia="Times New Roman"/>
          <w:b/>
          <w:bCs/>
        </w:rPr>
        <w:t>lien pour télécharger la facture</w:t>
      </w:r>
      <w:r w:rsidRPr="00C744A3">
        <w:t xml:space="preserve"> associée à cette commande, au format PDF.</w:t>
      </w:r>
    </w:p>
    <w:p w14:paraId="585E4105" w14:textId="77777777" w:rsidR="00EA47CC" w:rsidRPr="00C744A3" w:rsidRDefault="00EA47CC" w:rsidP="00330F93">
      <w:pPr>
        <w:numPr>
          <w:ilvl w:val="0"/>
          <w:numId w:val="38"/>
        </w:numPr>
        <w:spacing w:before="120" w:after="0" w:line="240" w:lineRule="auto"/>
        <w:ind w:left="714" w:hanging="357"/>
      </w:pPr>
      <w:r w:rsidRPr="00C744A3">
        <w:rPr>
          <w:rFonts w:eastAsia="Times New Roman"/>
          <w:b/>
          <w:bCs/>
        </w:rPr>
        <w:t>Filtrer par année ou type de commande</w:t>
      </w:r>
      <w:r w:rsidRPr="00C744A3">
        <w:t xml:space="preserve"> :</w:t>
      </w:r>
    </w:p>
    <w:p w14:paraId="32F14A96" w14:textId="77777777" w:rsidR="00EA47CC" w:rsidRPr="00C744A3" w:rsidRDefault="00EA47CC" w:rsidP="00AE78CC">
      <w:pPr>
        <w:numPr>
          <w:ilvl w:val="1"/>
          <w:numId w:val="38"/>
        </w:numPr>
        <w:spacing w:after="0" w:line="240" w:lineRule="auto"/>
      </w:pPr>
      <w:r w:rsidRPr="00C744A3">
        <w:t xml:space="preserve">L'utilisateur pourra </w:t>
      </w:r>
      <w:r w:rsidRPr="00C744A3">
        <w:rPr>
          <w:rFonts w:eastAsia="Times New Roman"/>
          <w:b/>
          <w:bCs/>
        </w:rPr>
        <w:t>filtrer</w:t>
      </w:r>
      <w:r w:rsidRPr="00C744A3">
        <w:t xml:space="preserve"> la liste des commandes en sélectionnant une année spécifique, ou en filtrant par </w:t>
      </w:r>
      <w:r w:rsidRPr="00C744A3">
        <w:rPr>
          <w:rFonts w:eastAsia="Times New Roman"/>
          <w:b/>
          <w:bCs/>
        </w:rPr>
        <w:t>type de service</w:t>
      </w:r>
      <w:r w:rsidRPr="00C744A3">
        <w:t xml:space="preserve"> (par exemple, </w:t>
      </w:r>
      <w:r w:rsidRPr="00C744A3">
        <w:rPr>
          <w:rFonts w:eastAsia="Times New Roman"/>
          <w:b/>
          <w:bCs/>
        </w:rPr>
        <w:t>SOC</w:t>
      </w:r>
      <w:r w:rsidRPr="00C744A3">
        <w:t xml:space="preserve">, </w:t>
      </w:r>
      <w:r w:rsidRPr="00C744A3">
        <w:rPr>
          <w:rFonts w:eastAsia="Times New Roman"/>
          <w:b/>
          <w:bCs/>
        </w:rPr>
        <w:t>EDR</w:t>
      </w:r>
      <w:r w:rsidRPr="00C744A3">
        <w:t xml:space="preserve">, ou </w:t>
      </w:r>
      <w:r w:rsidRPr="00C744A3">
        <w:rPr>
          <w:rFonts w:eastAsia="Times New Roman"/>
          <w:b/>
          <w:bCs/>
        </w:rPr>
        <w:t>XDR</w:t>
      </w:r>
      <w:r w:rsidRPr="00C744A3">
        <w:t>).</w:t>
      </w:r>
    </w:p>
    <w:p w14:paraId="6DC73A4D" w14:textId="77777777" w:rsidR="00EA47CC" w:rsidRPr="00C744A3" w:rsidRDefault="00EA47CC" w:rsidP="00AE78CC">
      <w:pPr>
        <w:numPr>
          <w:ilvl w:val="1"/>
          <w:numId w:val="38"/>
        </w:numPr>
        <w:spacing w:after="0" w:line="240" w:lineRule="auto"/>
      </w:pPr>
      <w:r w:rsidRPr="00C744A3">
        <w:t xml:space="preserve">Un filtre supplémentaire pourrait permettre à l’utilisateur de consulter uniquement les </w:t>
      </w:r>
      <w:r w:rsidRPr="00C744A3">
        <w:rPr>
          <w:rFonts w:eastAsia="Times New Roman"/>
          <w:b/>
          <w:bCs/>
        </w:rPr>
        <w:t>commandes encore actives</w:t>
      </w:r>
      <w:r w:rsidRPr="00C744A3">
        <w:t xml:space="preserve"> ou celles qui ont été </w:t>
      </w:r>
      <w:r w:rsidRPr="00C744A3">
        <w:rPr>
          <w:rFonts w:eastAsia="Times New Roman"/>
          <w:b/>
          <w:bCs/>
        </w:rPr>
        <w:t>résiliées</w:t>
      </w:r>
      <w:r w:rsidRPr="00C744A3">
        <w:t>.</w:t>
      </w:r>
    </w:p>
    <w:p w14:paraId="0F1485B3" w14:textId="77777777" w:rsidR="00EA47CC" w:rsidRPr="00C744A3" w:rsidRDefault="00EA47CC" w:rsidP="00330F93">
      <w:pPr>
        <w:numPr>
          <w:ilvl w:val="0"/>
          <w:numId w:val="38"/>
        </w:numPr>
        <w:spacing w:before="120" w:after="0" w:line="240" w:lineRule="auto"/>
        <w:ind w:left="714" w:hanging="357"/>
      </w:pPr>
      <w:r w:rsidRPr="00C744A3">
        <w:rPr>
          <w:rFonts w:eastAsia="Times New Roman"/>
          <w:b/>
          <w:bCs/>
        </w:rPr>
        <w:t>Recherche de commande</w:t>
      </w:r>
      <w:r w:rsidRPr="00C744A3">
        <w:t xml:space="preserve"> :</w:t>
      </w:r>
    </w:p>
    <w:p w14:paraId="2159E2E5" w14:textId="77777777" w:rsidR="00EA47CC" w:rsidRPr="00C744A3" w:rsidRDefault="00EA47CC" w:rsidP="00AE78CC">
      <w:pPr>
        <w:numPr>
          <w:ilvl w:val="1"/>
          <w:numId w:val="38"/>
        </w:numPr>
        <w:spacing w:after="0" w:line="240" w:lineRule="auto"/>
      </w:pPr>
      <w:r w:rsidRPr="00C744A3">
        <w:t xml:space="preserve">Une </w:t>
      </w:r>
      <w:r w:rsidRPr="00C744A3">
        <w:rPr>
          <w:rFonts w:eastAsia="Times New Roman"/>
          <w:b/>
          <w:bCs/>
        </w:rPr>
        <w:t>barre de recherche</w:t>
      </w:r>
      <w:r w:rsidRPr="00C744A3">
        <w:t xml:space="preserve"> sera disponible pour permettre aux utilisateurs de rechercher une commande spécifique par </w:t>
      </w:r>
      <w:r w:rsidRPr="00C744A3">
        <w:rPr>
          <w:rFonts w:eastAsia="Times New Roman"/>
          <w:b/>
          <w:bCs/>
        </w:rPr>
        <w:t>nom du service SaaS</w:t>
      </w:r>
      <w:r w:rsidRPr="00C744A3">
        <w:t xml:space="preserve"> ou par </w:t>
      </w:r>
      <w:r w:rsidRPr="00C744A3">
        <w:rPr>
          <w:rFonts w:eastAsia="Times New Roman"/>
          <w:b/>
          <w:bCs/>
        </w:rPr>
        <w:t>date de commande</w:t>
      </w:r>
      <w:r w:rsidRPr="00C744A3">
        <w:t>.</w:t>
      </w:r>
    </w:p>
    <w:p w14:paraId="10622DE1" w14:textId="77777777" w:rsidR="00EA47CC" w:rsidRPr="00C744A3" w:rsidRDefault="00EA47CC" w:rsidP="00AE78CC">
      <w:pPr>
        <w:numPr>
          <w:ilvl w:val="1"/>
          <w:numId w:val="38"/>
        </w:numPr>
        <w:spacing w:after="0" w:line="240" w:lineRule="auto"/>
      </w:pPr>
      <w:r w:rsidRPr="00C744A3">
        <w:t>Cela permettra à l'utilisateur de retrouver rapidement une commande précise sans avoir à parcourir l'intégralité de l'historique.</w:t>
      </w:r>
    </w:p>
    <w:p w14:paraId="2186DD8B" w14:textId="77777777" w:rsidR="00EA47CC" w:rsidRPr="00C744A3" w:rsidRDefault="00EA47CC" w:rsidP="00330F93">
      <w:pPr>
        <w:numPr>
          <w:ilvl w:val="0"/>
          <w:numId w:val="38"/>
        </w:numPr>
        <w:spacing w:before="120" w:after="0" w:line="240" w:lineRule="auto"/>
        <w:ind w:left="714" w:hanging="357"/>
      </w:pPr>
      <w:r w:rsidRPr="00C744A3">
        <w:rPr>
          <w:rFonts w:eastAsia="Times New Roman"/>
          <w:b/>
          <w:bCs/>
        </w:rPr>
        <w:t>Téléchargement des factures</w:t>
      </w:r>
      <w:r w:rsidRPr="00C744A3">
        <w:t xml:space="preserve"> :</w:t>
      </w:r>
    </w:p>
    <w:p w14:paraId="4DEDD7F1" w14:textId="77777777" w:rsidR="00EA47CC" w:rsidRPr="00C744A3" w:rsidRDefault="00EA47CC" w:rsidP="00AE78CC">
      <w:pPr>
        <w:numPr>
          <w:ilvl w:val="1"/>
          <w:numId w:val="38"/>
        </w:numPr>
        <w:spacing w:after="0" w:line="240" w:lineRule="auto"/>
      </w:pPr>
      <w:r w:rsidRPr="00C744A3">
        <w:t xml:space="preserve">Chaque commande dans l’historique aura un lien permettant de </w:t>
      </w:r>
      <w:r w:rsidRPr="00C744A3">
        <w:rPr>
          <w:rFonts w:eastAsia="Times New Roman"/>
          <w:b/>
          <w:bCs/>
        </w:rPr>
        <w:t>télécharger la facture</w:t>
      </w:r>
      <w:r w:rsidRPr="00C744A3">
        <w:t xml:space="preserve"> associée, au format PDF. Cela offre à l'utilisateur la possibilité de conserver ou d'imprimer ses factures pour des raisons de comptabilité ou d'archivage.</w:t>
      </w:r>
    </w:p>
    <w:p w14:paraId="17194BA8" w14:textId="77777777" w:rsidR="00330F93" w:rsidRDefault="00330F93" w:rsidP="00EA47CC">
      <w:pPr>
        <w:spacing w:after="0"/>
        <w:rPr>
          <w:rFonts w:eastAsia="Times New Roman"/>
          <w:b/>
          <w:bCs/>
        </w:rPr>
      </w:pPr>
    </w:p>
    <w:p w14:paraId="3882061A" w14:textId="775F1E46" w:rsidR="00EA47CC" w:rsidRPr="00C744A3" w:rsidRDefault="00EA47CC" w:rsidP="00EA47CC">
      <w:pPr>
        <w:spacing w:after="0"/>
        <w:rPr>
          <w:b/>
          <w:bCs/>
        </w:rPr>
      </w:pPr>
      <w:r w:rsidRPr="00C744A3">
        <w:rPr>
          <w:rFonts w:eastAsia="Times New Roman"/>
          <w:b/>
          <w:bCs/>
        </w:rPr>
        <w:t>Sécurité et confidentialité des informations</w:t>
      </w:r>
      <w:r w:rsidRPr="00C744A3">
        <w:rPr>
          <w:b/>
          <w:bCs/>
        </w:rPr>
        <w:t xml:space="preserve"> :</w:t>
      </w:r>
    </w:p>
    <w:p w14:paraId="6F30ED35" w14:textId="77777777" w:rsidR="00EA47CC" w:rsidRPr="00C744A3" w:rsidRDefault="00EA47CC" w:rsidP="00AE78CC">
      <w:pPr>
        <w:numPr>
          <w:ilvl w:val="0"/>
          <w:numId w:val="39"/>
        </w:numPr>
        <w:spacing w:after="0" w:line="240" w:lineRule="auto"/>
      </w:pPr>
      <w:r w:rsidRPr="00C744A3">
        <w:t xml:space="preserve">Les détails des commandes, en particulier ceux relatifs aux </w:t>
      </w:r>
      <w:r w:rsidRPr="00C744A3">
        <w:rPr>
          <w:rFonts w:eastAsia="Times New Roman"/>
          <w:b/>
          <w:bCs/>
        </w:rPr>
        <w:t>paiements</w:t>
      </w:r>
      <w:r w:rsidRPr="00C744A3">
        <w:t>, seront présentés de manière sécurisée, sans afficher les informations complètes de la carte de paiement.</w:t>
      </w:r>
    </w:p>
    <w:p w14:paraId="4308FB52" w14:textId="77777777" w:rsidR="00EA47CC" w:rsidRPr="00C744A3" w:rsidRDefault="00EA47CC" w:rsidP="00AE78CC">
      <w:pPr>
        <w:numPr>
          <w:ilvl w:val="0"/>
          <w:numId w:val="39"/>
        </w:numPr>
        <w:spacing w:after="0" w:line="240" w:lineRule="auto"/>
      </w:pPr>
      <w:r w:rsidRPr="00C744A3">
        <w:t xml:space="preserve">Toutes les factures et informations seront stockées de manière sécurisée sur les serveurs de </w:t>
      </w:r>
      <w:proofErr w:type="spellStart"/>
      <w:r w:rsidRPr="00C744A3">
        <w:t>Cyna</w:t>
      </w:r>
      <w:proofErr w:type="spellEnd"/>
      <w:r w:rsidRPr="00C744A3">
        <w:t>, et accessibles uniquement aux utilisateurs connectés.</w:t>
      </w:r>
    </w:p>
    <w:p w14:paraId="4A9E5660" w14:textId="77777777" w:rsidR="00EA47CC" w:rsidRPr="00C744A3" w:rsidRDefault="00432FC9" w:rsidP="00EA47CC">
      <w:r>
        <w:rPr>
          <w:noProof/>
        </w:rPr>
        <w:pict w14:anchorId="68AAEBF4">
          <v:rect id="_x0000_i1035" alt="" style="width:453.6pt;height:.05pt;mso-width-percent:0;mso-height-percent:0;mso-width-percent:0;mso-height-percent:0" o:hralign="center" o:hrstd="t" o:hr="t" fillcolor="#a0a0a0" stroked="f"/>
        </w:pict>
      </w:r>
    </w:p>
    <w:p w14:paraId="5C1E71B1" w14:textId="77777777" w:rsidR="00EA47CC" w:rsidRDefault="00EA47CC" w:rsidP="00EA47CC"/>
    <w:tbl>
      <w:tblPr>
        <w:tblStyle w:val="Grilledutableau"/>
        <w:tblW w:w="0" w:type="auto"/>
        <w:tblLook w:val="04A0" w:firstRow="1" w:lastRow="0" w:firstColumn="1" w:lastColumn="0" w:noHBand="0" w:noVBand="1"/>
      </w:tblPr>
      <w:tblGrid>
        <w:gridCol w:w="9062"/>
      </w:tblGrid>
      <w:tr w:rsidR="002F273E" w14:paraId="657D7300" w14:textId="77777777" w:rsidTr="002F273E">
        <w:tc>
          <w:tcPr>
            <w:tcW w:w="9062" w:type="dxa"/>
          </w:tcPr>
          <w:p w14:paraId="38250A94" w14:textId="641CAFE9" w:rsidR="002F273E" w:rsidRPr="00C744A3" w:rsidRDefault="00B46B20" w:rsidP="002F273E">
            <w:pPr>
              <w:rPr>
                <w:b/>
                <w:bCs/>
                <w:sz w:val="20"/>
                <w:szCs w:val="20"/>
              </w:rPr>
            </w:pPr>
            <w:r w:rsidRPr="00B46B20">
              <w:rPr>
                <w:noProof/>
                <w:sz w:val="20"/>
                <w:szCs w:val="20"/>
              </w:rPr>
              <w:drawing>
                <wp:inline distT="0" distB="0" distL="0" distR="0" wp14:anchorId="3B955E61" wp14:editId="0776E03A">
                  <wp:extent cx="395021" cy="395021"/>
                  <wp:effectExtent l="0" t="0" r="0" b="0"/>
                  <wp:docPr id="696477464"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06012" cy="406012"/>
                          </a:xfrm>
                          <a:prstGeom prst="rect">
                            <a:avLst/>
                          </a:prstGeom>
                        </pic:spPr>
                      </pic:pic>
                    </a:graphicData>
                  </a:graphic>
                </wp:inline>
              </w:drawing>
            </w:r>
            <w:r w:rsidR="002F273E" w:rsidRPr="00C744A3">
              <w:rPr>
                <w:rFonts w:eastAsia="Times New Roman"/>
                <w:b/>
                <w:bCs/>
                <w:sz w:val="20"/>
                <w:szCs w:val="20"/>
              </w:rPr>
              <w:t>Résumé des fonctionnalités principales</w:t>
            </w:r>
            <w:r w:rsidR="002F273E" w:rsidRPr="00C744A3">
              <w:rPr>
                <w:b/>
                <w:bCs/>
                <w:sz w:val="20"/>
                <w:szCs w:val="20"/>
              </w:rPr>
              <w:t xml:space="preserve"> :</w:t>
            </w:r>
          </w:p>
          <w:p w14:paraId="00139634" w14:textId="77777777" w:rsidR="002F273E" w:rsidRPr="00C744A3" w:rsidRDefault="002F273E" w:rsidP="00AE78CC">
            <w:pPr>
              <w:numPr>
                <w:ilvl w:val="0"/>
                <w:numId w:val="40"/>
              </w:numPr>
              <w:rPr>
                <w:sz w:val="20"/>
                <w:szCs w:val="20"/>
              </w:rPr>
            </w:pPr>
            <w:r w:rsidRPr="00C744A3">
              <w:rPr>
                <w:rFonts w:eastAsia="Times New Roman"/>
                <w:b/>
                <w:bCs/>
                <w:sz w:val="20"/>
                <w:szCs w:val="20"/>
              </w:rPr>
              <w:t>Historique par année</w:t>
            </w:r>
            <w:r w:rsidRPr="00C744A3">
              <w:rPr>
                <w:sz w:val="20"/>
                <w:szCs w:val="20"/>
              </w:rPr>
              <w:t xml:space="preserve"> : Les commandes sont regroupées par année, avec un accès facile aux commandes passées et actives.</w:t>
            </w:r>
          </w:p>
          <w:p w14:paraId="0A75F27B" w14:textId="77777777" w:rsidR="002F273E" w:rsidRPr="00C744A3" w:rsidRDefault="002F273E" w:rsidP="00AE78CC">
            <w:pPr>
              <w:numPr>
                <w:ilvl w:val="0"/>
                <w:numId w:val="40"/>
              </w:numPr>
              <w:rPr>
                <w:sz w:val="20"/>
                <w:szCs w:val="20"/>
              </w:rPr>
            </w:pPr>
            <w:r w:rsidRPr="00C744A3">
              <w:rPr>
                <w:rFonts w:eastAsia="Times New Roman"/>
                <w:b/>
                <w:bCs/>
                <w:sz w:val="20"/>
                <w:szCs w:val="20"/>
              </w:rPr>
              <w:t>Détail de chaque commande</w:t>
            </w:r>
            <w:r w:rsidRPr="00C744A3">
              <w:rPr>
                <w:sz w:val="20"/>
                <w:szCs w:val="20"/>
              </w:rPr>
              <w:t xml:space="preserve"> : L’utilisateur peut consulter les détails complets de chaque commande, y compris les informations sur le service SaaS, la durée d’abonnement, le mode de paiement, et télécharger les factures associées.</w:t>
            </w:r>
          </w:p>
          <w:p w14:paraId="69E404E4" w14:textId="77777777" w:rsidR="002F273E" w:rsidRPr="00C744A3" w:rsidRDefault="002F273E" w:rsidP="00AE78CC">
            <w:pPr>
              <w:numPr>
                <w:ilvl w:val="0"/>
                <w:numId w:val="40"/>
              </w:numPr>
              <w:rPr>
                <w:sz w:val="20"/>
                <w:szCs w:val="20"/>
              </w:rPr>
            </w:pPr>
            <w:r w:rsidRPr="00C744A3">
              <w:rPr>
                <w:rFonts w:eastAsia="Times New Roman"/>
                <w:b/>
                <w:bCs/>
                <w:sz w:val="20"/>
                <w:szCs w:val="20"/>
              </w:rPr>
              <w:t>Filtres et recherche</w:t>
            </w:r>
            <w:r w:rsidRPr="00C744A3">
              <w:rPr>
                <w:sz w:val="20"/>
                <w:szCs w:val="20"/>
              </w:rPr>
              <w:t xml:space="preserve"> : L'utilisateur peut filtrer les commandes par année, type de service, ou rechercher une commande spécifique.</w:t>
            </w:r>
          </w:p>
          <w:p w14:paraId="6B9C8CC4" w14:textId="77777777" w:rsidR="002F273E" w:rsidRPr="00B46B20" w:rsidRDefault="002F273E" w:rsidP="00AE78CC">
            <w:pPr>
              <w:numPr>
                <w:ilvl w:val="0"/>
                <w:numId w:val="40"/>
              </w:numPr>
              <w:rPr>
                <w:sz w:val="20"/>
                <w:szCs w:val="20"/>
              </w:rPr>
            </w:pPr>
            <w:r w:rsidRPr="00C744A3">
              <w:rPr>
                <w:rFonts w:eastAsia="Times New Roman"/>
                <w:b/>
                <w:bCs/>
                <w:sz w:val="20"/>
                <w:szCs w:val="20"/>
              </w:rPr>
              <w:t>Téléchargement des factures</w:t>
            </w:r>
            <w:r w:rsidRPr="00C744A3">
              <w:rPr>
                <w:sz w:val="20"/>
                <w:szCs w:val="20"/>
              </w:rPr>
              <w:t xml:space="preserve"> : Un lien de téléchargement pour chaque facture est disponible, permettant un archivage et une gestion des commandes simplifiée.</w:t>
            </w:r>
          </w:p>
          <w:p w14:paraId="7B757E5B" w14:textId="77777777" w:rsidR="002F273E" w:rsidRDefault="002F273E" w:rsidP="00EA47CC"/>
        </w:tc>
      </w:tr>
    </w:tbl>
    <w:p w14:paraId="391CF03D" w14:textId="77777777" w:rsidR="002F273E" w:rsidRDefault="002F273E" w:rsidP="00EA47CC"/>
    <w:p w14:paraId="16FC69C5" w14:textId="77777777" w:rsidR="00EA47CC" w:rsidRDefault="00EA47CC" w:rsidP="00EA47CC"/>
    <w:p w14:paraId="6C727591" w14:textId="77777777" w:rsidR="00EA47CC" w:rsidRDefault="00EA47CC" w:rsidP="00EA47CC"/>
    <w:p w14:paraId="7E15350E" w14:textId="77777777" w:rsidR="00EA47CC" w:rsidRDefault="00EA47CC" w:rsidP="00EA47CC"/>
    <w:p w14:paraId="0EA1642F" w14:textId="77777777" w:rsidR="00EA47CC" w:rsidRDefault="00EA47CC" w:rsidP="00EA47CC"/>
    <w:p w14:paraId="608D098F" w14:textId="77777777" w:rsidR="00EA47CC" w:rsidRDefault="00EA47CC" w:rsidP="00EA47CC"/>
    <w:p w14:paraId="1DB48C6B" w14:textId="77777777" w:rsidR="00EA47CC" w:rsidRDefault="00EA47CC" w:rsidP="00EA47CC"/>
    <w:p w14:paraId="327B93B4" w14:textId="77777777" w:rsidR="00EA47CC" w:rsidRDefault="00EA47CC" w:rsidP="00EA47CC"/>
    <w:p w14:paraId="49DE2806" w14:textId="77777777" w:rsidR="00EA47CC" w:rsidRDefault="00EA47CC" w:rsidP="00EA47CC"/>
    <w:p w14:paraId="6AB23A88" w14:textId="77777777" w:rsidR="00EA47CC" w:rsidRDefault="00EA47CC" w:rsidP="00EA47CC"/>
    <w:p w14:paraId="527C50C4" w14:textId="77777777" w:rsidR="00EA47CC" w:rsidRDefault="00EA47CC" w:rsidP="00EA47CC"/>
    <w:p w14:paraId="0633557C" w14:textId="77777777" w:rsidR="00EA47CC" w:rsidRDefault="00EA47CC" w:rsidP="00EA47CC"/>
    <w:p w14:paraId="7A632732" w14:textId="77777777" w:rsidR="00EA47CC" w:rsidRDefault="00EA47CC" w:rsidP="00EA47CC"/>
    <w:p w14:paraId="48E3AF5C" w14:textId="77777777" w:rsidR="00EA47CC" w:rsidRDefault="00EA47CC" w:rsidP="00EA47CC"/>
    <w:p w14:paraId="61CB428C" w14:textId="77777777" w:rsidR="00EA47CC" w:rsidRDefault="00EA47CC" w:rsidP="00EA47CC"/>
    <w:p w14:paraId="4DC4E4CD" w14:textId="77777777" w:rsidR="00EA47CC" w:rsidRDefault="00EA47CC" w:rsidP="00EA47CC"/>
    <w:p w14:paraId="158A748D" w14:textId="77777777" w:rsidR="00EA47CC" w:rsidRDefault="00EA47CC" w:rsidP="00EA47CC"/>
    <w:p w14:paraId="7BA60429" w14:textId="77777777" w:rsidR="00EA47CC" w:rsidRDefault="00EA47CC" w:rsidP="00EA47CC"/>
    <w:p w14:paraId="2AFA88EA" w14:textId="77777777" w:rsidR="00EA47CC" w:rsidRDefault="00EA47CC" w:rsidP="00EA47CC"/>
    <w:p w14:paraId="686341C3" w14:textId="77777777" w:rsidR="00EA47CC" w:rsidRDefault="00EA47CC" w:rsidP="00EA47CC"/>
    <w:p w14:paraId="42DEBDFE" w14:textId="77777777" w:rsidR="00EA47CC" w:rsidRDefault="00EA47CC" w:rsidP="00EA47CC"/>
    <w:p w14:paraId="762B7F2E" w14:textId="77777777" w:rsidR="00EA47CC" w:rsidRDefault="00EA47CC" w:rsidP="00EA47CC"/>
    <w:p w14:paraId="7DBAF39B" w14:textId="77777777" w:rsidR="00EA47CC" w:rsidRDefault="00EA47CC" w:rsidP="00EA47CC"/>
    <w:p w14:paraId="101BDC7C" w14:textId="77777777" w:rsidR="00EA47CC" w:rsidRDefault="00EA47CC" w:rsidP="00EA47CC"/>
    <w:p w14:paraId="17E631D5" w14:textId="77777777" w:rsidR="00EA47CC" w:rsidRPr="00EA47CC" w:rsidRDefault="00EA47CC" w:rsidP="001E2ABE">
      <w:pPr>
        <w:pStyle w:val="Titre1"/>
        <w:spacing w:after="240"/>
      </w:pPr>
      <w:bookmarkStart w:id="17" w:name="_Toc177114754"/>
      <w:r w:rsidRPr="00B757AA">
        <w:lastRenderedPageBreak/>
        <w:t>Page Outils – Formulaire de contact avec Chatbot</w:t>
      </w:r>
      <w:bookmarkEnd w:id="17"/>
    </w:p>
    <w:p w14:paraId="5DE04C51" w14:textId="77777777" w:rsidR="00EA47CC" w:rsidRPr="00B757AA" w:rsidRDefault="00EA47CC" w:rsidP="00EA47CC">
      <w:pPr>
        <w:spacing w:after="0"/>
      </w:pPr>
      <w:r w:rsidRPr="00B757AA">
        <w:t xml:space="preserve">Cette page permet à tous les utilisateurs, qu'ils soient connectés ou non, de nous contacter via un </w:t>
      </w:r>
      <w:r w:rsidRPr="00B757AA">
        <w:rPr>
          <w:rFonts w:eastAsia="Times New Roman"/>
          <w:b/>
          <w:bCs/>
        </w:rPr>
        <w:t>formulaire de contact</w:t>
      </w:r>
      <w:r w:rsidRPr="00B757AA">
        <w:t xml:space="preserve"> classique, ainsi qu'un </w:t>
      </w:r>
      <w:r w:rsidRPr="00B757AA">
        <w:rPr>
          <w:rFonts w:eastAsia="Times New Roman"/>
          <w:b/>
          <w:bCs/>
        </w:rPr>
        <w:t>service de chatbot</w:t>
      </w:r>
      <w:r w:rsidRPr="00B757AA">
        <w:t xml:space="preserve"> pour des réponses instantanées. Les messages envoyés via le formulaire seront accessibles depuis le </w:t>
      </w:r>
      <w:r w:rsidRPr="00B757AA">
        <w:rPr>
          <w:rFonts w:eastAsia="Times New Roman"/>
          <w:b/>
          <w:bCs/>
        </w:rPr>
        <w:t>backoffice</w:t>
      </w:r>
      <w:r w:rsidRPr="00B757AA">
        <w:t>, tandis que le chatbot pourra traiter certaines demandes automatiquement.</w:t>
      </w:r>
    </w:p>
    <w:p w14:paraId="5F2EE3ED" w14:textId="77777777" w:rsidR="00330F93" w:rsidRDefault="00330F93" w:rsidP="00EA47CC">
      <w:pPr>
        <w:spacing w:after="0"/>
        <w:rPr>
          <w:rFonts w:eastAsia="Times New Roman"/>
          <w:b/>
          <w:bCs/>
        </w:rPr>
      </w:pPr>
    </w:p>
    <w:p w14:paraId="00DCA75B" w14:textId="407838FC" w:rsidR="00EA47CC" w:rsidRPr="00B757AA" w:rsidRDefault="00EA47CC" w:rsidP="00EA47CC">
      <w:pPr>
        <w:spacing w:after="0"/>
        <w:rPr>
          <w:b/>
          <w:bCs/>
        </w:rPr>
      </w:pPr>
      <w:r w:rsidRPr="00B757AA">
        <w:rPr>
          <w:rFonts w:eastAsia="Times New Roman"/>
          <w:b/>
          <w:bCs/>
        </w:rPr>
        <w:t>Fonctionnalités du formulaire de contact</w:t>
      </w:r>
      <w:r w:rsidRPr="00B757AA">
        <w:rPr>
          <w:b/>
          <w:bCs/>
        </w:rPr>
        <w:t xml:space="preserve"> :</w:t>
      </w:r>
    </w:p>
    <w:p w14:paraId="2C0CFF10" w14:textId="77777777" w:rsidR="00EA47CC" w:rsidRPr="00B757AA" w:rsidRDefault="00EA47CC" w:rsidP="00330F93">
      <w:pPr>
        <w:numPr>
          <w:ilvl w:val="0"/>
          <w:numId w:val="45"/>
        </w:numPr>
        <w:spacing w:before="120" w:after="0" w:line="240" w:lineRule="auto"/>
        <w:ind w:left="714" w:hanging="357"/>
      </w:pPr>
      <w:r w:rsidRPr="00B757AA">
        <w:rPr>
          <w:rFonts w:eastAsia="Times New Roman"/>
          <w:b/>
          <w:bCs/>
        </w:rPr>
        <w:t>Champs du formulaire</w:t>
      </w:r>
      <w:r w:rsidRPr="00B757AA">
        <w:t xml:space="preserve"> :</w:t>
      </w:r>
    </w:p>
    <w:p w14:paraId="09A1DAB7" w14:textId="77777777" w:rsidR="00EA47CC" w:rsidRPr="00B757AA" w:rsidRDefault="00EA47CC" w:rsidP="00AE78CC">
      <w:pPr>
        <w:numPr>
          <w:ilvl w:val="1"/>
          <w:numId w:val="45"/>
        </w:numPr>
        <w:spacing w:after="0" w:line="240" w:lineRule="auto"/>
      </w:pPr>
      <w:r w:rsidRPr="00B757AA">
        <w:t>Le formulaire comprend les champs suivants :</w:t>
      </w:r>
    </w:p>
    <w:p w14:paraId="21504B8D" w14:textId="77777777" w:rsidR="00EA47CC" w:rsidRPr="00B757AA" w:rsidRDefault="00EA47CC" w:rsidP="00AE78CC">
      <w:pPr>
        <w:numPr>
          <w:ilvl w:val="2"/>
          <w:numId w:val="45"/>
        </w:numPr>
        <w:spacing w:after="0" w:line="240" w:lineRule="auto"/>
      </w:pPr>
      <w:r w:rsidRPr="00B757AA">
        <w:rPr>
          <w:rFonts w:eastAsia="Times New Roman"/>
          <w:b/>
          <w:bCs/>
        </w:rPr>
        <w:t>Adresse e-mail</w:t>
      </w:r>
      <w:r w:rsidRPr="00B757AA">
        <w:t xml:space="preserve"> : Le champ obligatoire pour entrer une adresse e-mail valide, pour que nous puissions répondre à l'utilisateur.</w:t>
      </w:r>
    </w:p>
    <w:p w14:paraId="206F30BC" w14:textId="77777777" w:rsidR="00EA47CC" w:rsidRPr="00B757AA" w:rsidRDefault="00EA47CC" w:rsidP="00AE78CC">
      <w:pPr>
        <w:numPr>
          <w:ilvl w:val="2"/>
          <w:numId w:val="45"/>
        </w:numPr>
        <w:spacing w:after="0" w:line="240" w:lineRule="auto"/>
      </w:pPr>
      <w:r w:rsidRPr="00B757AA">
        <w:rPr>
          <w:rFonts w:eastAsia="Times New Roman"/>
          <w:b/>
          <w:bCs/>
        </w:rPr>
        <w:t>Sujet du message</w:t>
      </w:r>
      <w:r w:rsidRPr="00B757AA">
        <w:t xml:space="preserve"> : Un champ où l’utilisateur peut indiquer le sujet de sa demande (par exemple, « Problème technique », « Question sur les abonnements », « Assistance générale »).</w:t>
      </w:r>
    </w:p>
    <w:p w14:paraId="64AD6995" w14:textId="77777777" w:rsidR="00EA47CC" w:rsidRPr="00B757AA" w:rsidRDefault="00EA47CC" w:rsidP="00AE78CC">
      <w:pPr>
        <w:numPr>
          <w:ilvl w:val="2"/>
          <w:numId w:val="45"/>
        </w:numPr>
        <w:spacing w:after="0" w:line="240" w:lineRule="auto"/>
      </w:pPr>
      <w:r w:rsidRPr="00B757AA">
        <w:rPr>
          <w:rFonts w:eastAsia="Times New Roman"/>
          <w:b/>
          <w:bCs/>
        </w:rPr>
        <w:t>Texte du message</w:t>
      </w:r>
      <w:r w:rsidRPr="00B757AA">
        <w:t xml:space="preserve"> : Un champ texte libre où l’utilisateur peut écrire sa demande ou question.</w:t>
      </w:r>
    </w:p>
    <w:p w14:paraId="6BB8740C" w14:textId="77777777" w:rsidR="00EA47CC" w:rsidRPr="00B757AA" w:rsidRDefault="00EA47CC" w:rsidP="00330F93">
      <w:pPr>
        <w:numPr>
          <w:ilvl w:val="0"/>
          <w:numId w:val="45"/>
        </w:numPr>
        <w:spacing w:before="120" w:after="0" w:line="240" w:lineRule="auto"/>
        <w:ind w:left="714" w:hanging="357"/>
      </w:pPr>
      <w:r w:rsidRPr="00B757AA">
        <w:rPr>
          <w:rFonts w:eastAsia="Times New Roman"/>
          <w:b/>
          <w:bCs/>
        </w:rPr>
        <w:t>Validation et soumission</w:t>
      </w:r>
      <w:r w:rsidRPr="00B757AA">
        <w:t xml:space="preserve"> :</w:t>
      </w:r>
    </w:p>
    <w:p w14:paraId="1E48DCB5" w14:textId="77777777" w:rsidR="00EA47CC" w:rsidRPr="00B757AA" w:rsidRDefault="00EA47CC" w:rsidP="00AE78CC">
      <w:pPr>
        <w:numPr>
          <w:ilvl w:val="1"/>
          <w:numId w:val="45"/>
        </w:numPr>
        <w:spacing w:after="0" w:line="240" w:lineRule="auto"/>
      </w:pPr>
      <w:r w:rsidRPr="00B757AA">
        <w:t>Tous les champs obligatoires doivent être remplis avant de soumettre le formulaire.</w:t>
      </w:r>
    </w:p>
    <w:p w14:paraId="6C47D841" w14:textId="77777777" w:rsidR="00EA47CC" w:rsidRPr="00B757AA" w:rsidRDefault="00EA47CC" w:rsidP="00AE78CC">
      <w:pPr>
        <w:numPr>
          <w:ilvl w:val="1"/>
          <w:numId w:val="45"/>
        </w:numPr>
        <w:spacing w:after="0" w:line="240" w:lineRule="auto"/>
      </w:pPr>
      <w:r w:rsidRPr="00B757AA">
        <w:t xml:space="preserve">Une </w:t>
      </w:r>
      <w:r w:rsidRPr="00B757AA">
        <w:rPr>
          <w:rFonts w:eastAsia="Times New Roman"/>
          <w:b/>
          <w:bCs/>
        </w:rPr>
        <w:t>confirmation visuelle</w:t>
      </w:r>
      <w:r w:rsidRPr="00B757AA">
        <w:t xml:space="preserve"> sera affichée après soumission, informant l’utilisateur que son message a bien été envoyé et que nous le contacterons sous peu.</w:t>
      </w:r>
    </w:p>
    <w:p w14:paraId="1B4020EA" w14:textId="77777777" w:rsidR="00EA47CC" w:rsidRPr="00B757AA" w:rsidRDefault="00EA47CC" w:rsidP="00AE78CC">
      <w:pPr>
        <w:numPr>
          <w:ilvl w:val="1"/>
          <w:numId w:val="45"/>
        </w:numPr>
        <w:spacing w:after="0" w:line="240" w:lineRule="auto"/>
      </w:pPr>
      <w:r w:rsidRPr="00B757AA">
        <w:t xml:space="preserve">Les messages seront accessibles dans le </w:t>
      </w:r>
      <w:r w:rsidRPr="00B757AA">
        <w:rPr>
          <w:rFonts w:eastAsia="Times New Roman"/>
          <w:b/>
          <w:bCs/>
        </w:rPr>
        <w:t>backoffice</w:t>
      </w:r>
      <w:r w:rsidRPr="00B757AA">
        <w:t xml:space="preserve"> pour un traitement par l'équipe de support.</w:t>
      </w:r>
    </w:p>
    <w:p w14:paraId="54E69274" w14:textId="77777777" w:rsidR="00330F93" w:rsidRDefault="00330F93" w:rsidP="00EA47CC">
      <w:pPr>
        <w:spacing w:after="0"/>
        <w:rPr>
          <w:rFonts w:eastAsia="Times New Roman"/>
          <w:b/>
          <w:bCs/>
        </w:rPr>
      </w:pPr>
    </w:p>
    <w:p w14:paraId="063B68AF" w14:textId="4D8726C1" w:rsidR="00EA47CC" w:rsidRPr="00B757AA" w:rsidRDefault="00EA47CC" w:rsidP="00EA47CC">
      <w:pPr>
        <w:spacing w:after="0"/>
        <w:rPr>
          <w:b/>
          <w:bCs/>
        </w:rPr>
      </w:pPr>
      <w:r w:rsidRPr="00B757AA">
        <w:rPr>
          <w:rFonts w:eastAsia="Times New Roman"/>
          <w:b/>
          <w:bCs/>
        </w:rPr>
        <w:t>Ajout du bouton « Contact Me » avec chatbot</w:t>
      </w:r>
      <w:r w:rsidRPr="00B757AA">
        <w:rPr>
          <w:b/>
          <w:bCs/>
        </w:rPr>
        <w:t xml:space="preserve"> :</w:t>
      </w:r>
    </w:p>
    <w:p w14:paraId="302BB37A" w14:textId="77777777" w:rsidR="00EA47CC" w:rsidRPr="00B757AA" w:rsidRDefault="00EA47CC" w:rsidP="00330F93">
      <w:pPr>
        <w:numPr>
          <w:ilvl w:val="0"/>
          <w:numId w:val="46"/>
        </w:numPr>
        <w:spacing w:before="120" w:after="0" w:line="240" w:lineRule="auto"/>
        <w:ind w:left="714" w:hanging="357"/>
      </w:pPr>
      <w:r w:rsidRPr="00B757AA">
        <w:rPr>
          <w:rFonts w:eastAsia="Times New Roman"/>
          <w:b/>
          <w:bCs/>
        </w:rPr>
        <w:t>Bouton « Contact Me »</w:t>
      </w:r>
      <w:r w:rsidRPr="00B757AA">
        <w:t xml:space="preserve"> :</w:t>
      </w:r>
    </w:p>
    <w:p w14:paraId="1791281D" w14:textId="77777777" w:rsidR="00EA47CC" w:rsidRPr="00B757AA" w:rsidRDefault="00EA47CC" w:rsidP="00AE78CC">
      <w:pPr>
        <w:numPr>
          <w:ilvl w:val="1"/>
          <w:numId w:val="46"/>
        </w:numPr>
        <w:spacing w:after="0" w:line="240" w:lineRule="auto"/>
      </w:pPr>
      <w:r w:rsidRPr="00B757AA">
        <w:t xml:space="preserve">Un </w:t>
      </w:r>
      <w:r w:rsidRPr="00B757AA">
        <w:rPr>
          <w:rFonts w:eastAsia="Times New Roman"/>
          <w:b/>
          <w:bCs/>
        </w:rPr>
        <w:t>bouton « Contact Me »</w:t>
      </w:r>
      <w:r w:rsidRPr="00B757AA">
        <w:t xml:space="preserve"> sera présent sur la page. Ce bouton déclenchera un </w:t>
      </w:r>
      <w:r w:rsidRPr="00B757AA">
        <w:rPr>
          <w:rFonts w:eastAsia="Times New Roman"/>
          <w:b/>
          <w:bCs/>
        </w:rPr>
        <w:t>chatbot</w:t>
      </w:r>
      <w:r w:rsidRPr="00B757AA">
        <w:t xml:space="preserve"> qui apparaîtra sous forme de fenêtre de chat en temps réel.</w:t>
      </w:r>
    </w:p>
    <w:p w14:paraId="36BC9D61" w14:textId="77777777" w:rsidR="00EA47CC" w:rsidRPr="00B757AA" w:rsidRDefault="00EA47CC" w:rsidP="00AE78CC">
      <w:pPr>
        <w:numPr>
          <w:ilvl w:val="1"/>
          <w:numId w:val="46"/>
        </w:numPr>
        <w:spacing w:after="0" w:line="240" w:lineRule="auto"/>
      </w:pPr>
      <w:r w:rsidRPr="00B757AA">
        <w:t>Le chatbot permettra à l’utilisateur d’</w:t>
      </w:r>
      <w:r w:rsidRPr="00B757AA">
        <w:rPr>
          <w:rFonts w:eastAsia="Times New Roman"/>
          <w:b/>
          <w:bCs/>
        </w:rPr>
        <w:t>interagir immédiatement</w:t>
      </w:r>
      <w:r w:rsidRPr="00B757AA">
        <w:t xml:space="preserve"> pour des questions courantes, l’assistance technique de base, ou pour guider l’utilisateur à travers certaines fonctionnalités du site.</w:t>
      </w:r>
    </w:p>
    <w:p w14:paraId="7CEE5898" w14:textId="77777777" w:rsidR="00EA47CC" w:rsidRPr="00B757AA" w:rsidRDefault="00EA47CC" w:rsidP="00330F93">
      <w:pPr>
        <w:numPr>
          <w:ilvl w:val="0"/>
          <w:numId w:val="46"/>
        </w:numPr>
        <w:spacing w:before="120" w:after="0" w:line="240" w:lineRule="auto"/>
        <w:ind w:left="714" w:hanging="357"/>
      </w:pPr>
      <w:r w:rsidRPr="00B757AA">
        <w:rPr>
          <w:rFonts w:eastAsia="Times New Roman"/>
          <w:b/>
          <w:bCs/>
        </w:rPr>
        <w:t>Fonctionnalités du chatbot</w:t>
      </w:r>
      <w:r w:rsidRPr="00B757AA">
        <w:t xml:space="preserve"> :</w:t>
      </w:r>
    </w:p>
    <w:p w14:paraId="5EC9AE90" w14:textId="77777777" w:rsidR="00EA47CC" w:rsidRPr="00B757AA" w:rsidRDefault="00EA47CC" w:rsidP="00AE78CC">
      <w:pPr>
        <w:numPr>
          <w:ilvl w:val="1"/>
          <w:numId w:val="46"/>
        </w:numPr>
        <w:spacing w:after="0" w:line="240" w:lineRule="auto"/>
      </w:pPr>
      <w:r w:rsidRPr="00B757AA">
        <w:rPr>
          <w:rFonts w:eastAsia="Times New Roman"/>
          <w:b/>
          <w:bCs/>
        </w:rPr>
        <w:t>Réponses instantanées</w:t>
      </w:r>
      <w:r w:rsidRPr="00B757AA">
        <w:t xml:space="preserve"> : Le chatbot sera capable de répondre immédiatement aux questions fréquentes (par exemple, « Comment modifier mon abonnement ? », « Quelles sont les méthodes de paiement acceptées ? »).</w:t>
      </w:r>
    </w:p>
    <w:p w14:paraId="7A3AA100" w14:textId="77777777" w:rsidR="00EA47CC" w:rsidRPr="00B757AA" w:rsidRDefault="00EA47CC" w:rsidP="00AE78CC">
      <w:pPr>
        <w:numPr>
          <w:ilvl w:val="1"/>
          <w:numId w:val="46"/>
        </w:numPr>
        <w:spacing w:after="0" w:line="240" w:lineRule="auto"/>
      </w:pPr>
      <w:r w:rsidRPr="00B757AA">
        <w:rPr>
          <w:rFonts w:eastAsia="Times New Roman"/>
          <w:b/>
          <w:bCs/>
        </w:rPr>
        <w:t>Escalade vers un humain</w:t>
      </w:r>
      <w:r w:rsidRPr="00B757AA">
        <w:t xml:space="preserve"> : Si le chatbot ne peut pas répondre à une question complexe ou si l’utilisateur souhaite parler à un </w:t>
      </w:r>
      <w:r w:rsidRPr="00B757AA">
        <w:rPr>
          <w:rFonts w:eastAsia="Times New Roman"/>
          <w:b/>
          <w:bCs/>
        </w:rPr>
        <w:t>agent humain</w:t>
      </w:r>
      <w:r w:rsidRPr="00B757AA">
        <w:t xml:space="preserve">, le chatbot proposera de transférer la demande vers un membre de l’équipe de support. Dans ce cas, une notification sera envoyée à l’équipe via le </w:t>
      </w:r>
      <w:r w:rsidRPr="00B757AA">
        <w:rPr>
          <w:rFonts w:eastAsia="Times New Roman"/>
          <w:b/>
          <w:bCs/>
        </w:rPr>
        <w:t>backoffice</w:t>
      </w:r>
      <w:r w:rsidRPr="00B757AA">
        <w:t>.</w:t>
      </w:r>
    </w:p>
    <w:p w14:paraId="363F8346" w14:textId="77777777" w:rsidR="00EA47CC" w:rsidRPr="00B757AA" w:rsidRDefault="00EA47CC" w:rsidP="00AE78CC">
      <w:pPr>
        <w:numPr>
          <w:ilvl w:val="1"/>
          <w:numId w:val="46"/>
        </w:numPr>
        <w:spacing w:after="0" w:line="240" w:lineRule="auto"/>
      </w:pPr>
      <w:r w:rsidRPr="00B757AA">
        <w:rPr>
          <w:rFonts w:eastAsia="Times New Roman"/>
          <w:b/>
          <w:bCs/>
        </w:rPr>
        <w:t>Saisie des informations utilisateur</w:t>
      </w:r>
      <w:r w:rsidRPr="00B757AA">
        <w:t xml:space="preserve"> : Le chatbot peut aussi capturer certaines informations de base (par exemple, l'adresse e-mail, le sujet de la question) pour accélérer la gestion de la demande.</w:t>
      </w:r>
    </w:p>
    <w:p w14:paraId="3D9BDB16" w14:textId="77777777" w:rsidR="00EA47CC" w:rsidRPr="00B757AA" w:rsidRDefault="00EA47CC" w:rsidP="00330F93">
      <w:pPr>
        <w:numPr>
          <w:ilvl w:val="0"/>
          <w:numId w:val="46"/>
        </w:numPr>
        <w:spacing w:before="120" w:after="0" w:line="240" w:lineRule="auto"/>
        <w:ind w:left="714" w:hanging="357"/>
      </w:pPr>
      <w:r w:rsidRPr="00B757AA">
        <w:rPr>
          <w:rFonts w:eastAsia="Times New Roman"/>
          <w:b/>
          <w:bCs/>
        </w:rPr>
        <w:t>Interaction avec le backoffice</w:t>
      </w:r>
      <w:r w:rsidRPr="00B757AA">
        <w:t xml:space="preserve"> :</w:t>
      </w:r>
    </w:p>
    <w:p w14:paraId="1F30BFD9" w14:textId="77777777" w:rsidR="00EA47CC" w:rsidRPr="00B757AA" w:rsidRDefault="00EA47CC" w:rsidP="00AE78CC">
      <w:pPr>
        <w:numPr>
          <w:ilvl w:val="1"/>
          <w:numId w:val="46"/>
        </w:numPr>
        <w:spacing w:after="0" w:line="240" w:lineRule="auto"/>
      </w:pPr>
      <w:r w:rsidRPr="00B757AA">
        <w:t xml:space="preserve">Les interactions avec le chatbot seront également enregistrées et </w:t>
      </w:r>
      <w:r w:rsidRPr="00B757AA">
        <w:rPr>
          <w:rFonts w:eastAsia="Times New Roman"/>
          <w:b/>
          <w:bCs/>
        </w:rPr>
        <w:t>accessibles dans le backoffice</w:t>
      </w:r>
      <w:r w:rsidRPr="00B757AA">
        <w:t xml:space="preserve"> pour permettre à l’équipe de support de suivre les conversations et d’apporter un suivi, si nécessaire.</w:t>
      </w:r>
    </w:p>
    <w:p w14:paraId="2C3CAE0B" w14:textId="77777777" w:rsidR="00EA47CC" w:rsidRPr="00B757AA" w:rsidRDefault="00EA47CC" w:rsidP="00AE78CC">
      <w:pPr>
        <w:numPr>
          <w:ilvl w:val="1"/>
          <w:numId w:val="46"/>
        </w:numPr>
        <w:spacing w:after="0" w:line="240" w:lineRule="auto"/>
      </w:pPr>
      <w:r w:rsidRPr="00B757AA">
        <w:t xml:space="preserve">Si un utilisateur utilise le chatbot mais souhaite soumettre un message plus détaillé, un lien vers le </w:t>
      </w:r>
      <w:r w:rsidRPr="00B757AA">
        <w:rPr>
          <w:rFonts w:eastAsia="Times New Roman"/>
          <w:b/>
          <w:bCs/>
        </w:rPr>
        <w:t>formulaire de contact</w:t>
      </w:r>
      <w:r w:rsidRPr="00B757AA">
        <w:t xml:space="preserve"> sera proposé directement depuis la conversation du chatbot.</w:t>
      </w:r>
    </w:p>
    <w:p w14:paraId="123FE973" w14:textId="2AB83F4D" w:rsidR="00EA47CC" w:rsidRDefault="00432FC9" w:rsidP="002F273E">
      <w:r>
        <w:rPr>
          <w:noProof/>
        </w:rPr>
        <w:lastRenderedPageBreak/>
        <w:pict w14:anchorId="29A1DA20">
          <v:rect id="_x0000_i1036" alt="" style="width:453.6pt;height:.05pt;mso-width-percent:0;mso-height-percent:0;mso-width-percent:0;mso-height-percent:0" o:hralign="center" o:hrstd="t" o:hr="t" fillcolor="#a0a0a0" stroked="f"/>
        </w:pict>
      </w:r>
    </w:p>
    <w:tbl>
      <w:tblPr>
        <w:tblStyle w:val="Grilledutableau"/>
        <w:tblW w:w="0" w:type="auto"/>
        <w:tblLook w:val="04A0" w:firstRow="1" w:lastRow="0" w:firstColumn="1" w:lastColumn="0" w:noHBand="0" w:noVBand="1"/>
      </w:tblPr>
      <w:tblGrid>
        <w:gridCol w:w="9062"/>
      </w:tblGrid>
      <w:tr w:rsidR="002F273E" w14:paraId="22215F38" w14:textId="77777777" w:rsidTr="002F273E">
        <w:tc>
          <w:tcPr>
            <w:tcW w:w="9062" w:type="dxa"/>
          </w:tcPr>
          <w:p w14:paraId="2E641849" w14:textId="7684D733" w:rsidR="002F273E" w:rsidRPr="00B757AA" w:rsidRDefault="00B46B20" w:rsidP="002F273E">
            <w:pPr>
              <w:rPr>
                <w:b/>
                <w:bCs/>
                <w:sz w:val="20"/>
                <w:szCs w:val="20"/>
              </w:rPr>
            </w:pPr>
            <w:r w:rsidRPr="00B46B20">
              <w:rPr>
                <w:noProof/>
                <w:sz w:val="20"/>
                <w:szCs w:val="20"/>
              </w:rPr>
              <w:drawing>
                <wp:inline distT="0" distB="0" distL="0" distR="0" wp14:anchorId="6140C054" wp14:editId="0C1F39A6">
                  <wp:extent cx="446227" cy="446227"/>
                  <wp:effectExtent l="0" t="0" r="0" b="0"/>
                  <wp:docPr id="98295820"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r w:rsidR="002F273E" w:rsidRPr="00B757AA">
              <w:rPr>
                <w:rFonts w:eastAsia="Times New Roman"/>
                <w:b/>
                <w:bCs/>
                <w:sz w:val="20"/>
                <w:szCs w:val="20"/>
              </w:rPr>
              <w:t>Résumé des fonctionnalités principales</w:t>
            </w:r>
            <w:r w:rsidR="002F273E" w:rsidRPr="00B757AA">
              <w:rPr>
                <w:b/>
                <w:bCs/>
                <w:sz w:val="20"/>
                <w:szCs w:val="20"/>
              </w:rPr>
              <w:t xml:space="preserve"> :</w:t>
            </w:r>
          </w:p>
          <w:p w14:paraId="5104656F" w14:textId="77777777" w:rsidR="002F273E" w:rsidRPr="00B757AA" w:rsidRDefault="002F273E" w:rsidP="00AE78CC">
            <w:pPr>
              <w:numPr>
                <w:ilvl w:val="0"/>
                <w:numId w:val="62"/>
              </w:numPr>
              <w:rPr>
                <w:sz w:val="20"/>
                <w:szCs w:val="20"/>
              </w:rPr>
            </w:pPr>
            <w:r w:rsidRPr="00B757AA">
              <w:rPr>
                <w:rFonts w:eastAsia="Times New Roman"/>
                <w:b/>
                <w:bCs/>
                <w:sz w:val="20"/>
                <w:szCs w:val="20"/>
              </w:rPr>
              <w:t>Formulaire de contact classique</w:t>
            </w:r>
            <w:r w:rsidRPr="00B757AA">
              <w:rPr>
                <w:sz w:val="20"/>
                <w:szCs w:val="20"/>
              </w:rPr>
              <w:t xml:space="preserve"> : Les utilisateurs peuvent entrer leur e-mail, sujet, et message pour envoyer une demande.</w:t>
            </w:r>
          </w:p>
          <w:p w14:paraId="30B44704" w14:textId="77777777" w:rsidR="002F273E" w:rsidRPr="00B757AA" w:rsidRDefault="002F273E" w:rsidP="00AE78CC">
            <w:pPr>
              <w:numPr>
                <w:ilvl w:val="0"/>
                <w:numId w:val="62"/>
              </w:numPr>
              <w:rPr>
                <w:sz w:val="20"/>
                <w:szCs w:val="20"/>
              </w:rPr>
            </w:pPr>
            <w:r w:rsidRPr="00B757AA">
              <w:rPr>
                <w:rFonts w:eastAsia="Times New Roman"/>
                <w:b/>
                <w:bCs/>
                <w:sz w:val="20"/>
                <w:szCs w:val="20"/>
              </w:rPr>
              <w:t>Bouton « Contact Me » avec chatbot</w:t>
            </w:r>
            <w:r w:rsidRPr="00B757AA">
              <w:rPr>
                <w:sz w:val="20"/>
                <w:szCs w:val="20"/>
              </w:rPr>
              <w:t xml:space="preserve"> : Un chatbot interactif est accessible via un bouton, permettant aux utilisateurs de recevoir des réponses instantanées.</w:t>
            </w:r>
          </w:p>
          <w:p w14:paraId="03AAFA7D" w14:textId="77777777" w:rsidR="003C0F00" w:rsidRDefault="002F273E" w:rsidP="00AE78CC">
            <w:pPr>
              <w:numPr>
                <w:ilvl w:val="0"/>
                <w:numId w:val="62"/>
              </w:numPr>
              <w:rPr>
                <w:sz w:val="20"/>
                <w:szCs w:val="20"/>
              </w:rPr>
            </w:pPr>
            <w:r w:rsidRPr="00B757AA">
              <w:rPr>
                <w:rFonts w:eastAsia="Times New Roman"/>
                <w:b/>
                <w:bCs/>
                <w:sz w:val="20"/>
                <w:szCs w:val="20"/>
              </w:rPr>
              <w:t>Escalade vers un agent humain</w:t>
            </w:r>
            <w:r w:rsidRPr="00B757AA">
              <w:rPr>
                <w:sz w:val="20"/>
                <w:szCs w:val="20"/>
              </w:rPr>
              <w:t xml:space="preserve"> : Si le chatbot ne peut pas répondre à une demande complexe, il propose de transférer la conversation vers un membre de l'équipe de support.</w:t>
            </w:r>
          </w:p>
          <w:p w14:paraId="61FF81BF" w14:textId="5752198C" w:rsidR="002F273E" w:rsidRPr="003C0F00" w:rsidRDefault="002F273E" w:rsidP="00AE78CC">
            <w:pPr>
              <w:numPr>
                <w:ilvl w:val="0"/>
                <w:numId w:val="62"/>
              </w:numPr>
              <w:rPr>
                <w:sz w:val="20"/>
                <w:szCs w:val="20"/>
              </w:rPr>
            </w:pPr>
            <w:r w:rsidRPr="00B757AA">
              <w:rPr>
                <w:rFonts w:eastAsia="Times New Roman"/>
                <w:b/>
                <w:bCs/>
                <w:sz w:val="20"/>
                <w:szCs w:val="20"/>
              </w:rPr>
              <w:t>Intégration au backoffice</w:t>
            </w:r>
            <w:r w:rsidRPr="00B757AA">
              <w:rPr>
                <w:sz w:val="20"/>
                <w:szCs w:val="20"/>
              </w:rPr>
              <w:t xml:space="preserve"> : Les messages soumis via le formulaire ou les conversations avec le chatbot sont centralisés dans le backoffice pour un suivi par l’équipe.</w:t>
            </w:r>
          </w:p>
        </w:tc>
      </w:tr>
    </w:tbl>
    <w:p w14:paraId="44A2476A" w14:textId="77777777" w:rsidR="002F273E" w:rsidRPr="00B757AA" w:rsidRDefault="002F273E" w:rsidP="002F273E">
      <w:pPr>
        <w:spacing w:after="0" w:line="240" w:lineRule="auto"/>
      </w:pPr>
    </w:p>
    <w:p w14:paraId="38EB948E" w14:textId="77777777" w:rsidR="00EA47CC" w:rsidRPr="00C744A3" w:rsidRDefault="00EA47CC" w:rsidP="00EA47CC">
      <w:pPr>
        <w:spacing w:after="0"/>
      </w:pPr>
    </w:p>
    <w:p w14:paraId="40AED2C5" w14:textId="77777777" w:rsidR="00EA47CC" w:rsidRDefault="00EA47CC" w:rsidP="00EA47CC"/>
    <w:p w14:paraId="0DD8987A" w14:textId="77777777" w:rsidR="00EA47CC" w:rsidRDefault="00EA47CC" w:rsidP="00EA47CC">
      <w:pPr>
        <w:rPr>
          <w:b/>
          <w:bCs/>
        </w:rPr>
      </w:pPr>
    </w:p>
    <w:p w14:paraId="495E29AE" w14:textId="77777777" w:rsidR="00EA47CC" w:rsidRDefault="00EA47CC" w:rsidP="00EA47CC">
      <w:pPr>
        <w:rPr>
          <w:b/>
          <w:bCs/>
        </w:rPr>
      </w:pPr>
    </w:p>
    <w:p w14:paraId="3C71DC3E" w14:textId="77777777" w:rsidR="00EA47CC" w:rsidRDefault="00EA47CC" w:rsidP="00EA47CC">
      <w:pPr>
        <w:rPr>
          <w:b/>
          <w:bCs/>
        </w:rPr>
      </w:pPr>
    </w:p>
    <w:p w14:paraId="771AFCCE" w14:textId="77777777" w:rsidR="00EA47CC" w:rsidRDefault="00EA47CC" w:rsidP="00EA47CC">
      <w:pPr>
        <w:rPr>
          <w:b/>
          <w:bCs/>
        </w:rPr>
      </w:pPr>
    </w:p>
    <w:p w14:paraId="61615336" w14:textId="77777777" w:rsidR="00EA47CC" w:rsidRDefault="00EA47CC" w:rsidP="00EA47CC">
      <w:pPr>
        <w:rPr>
          <w:b/>
          <w:bCs/>
        </w:rPr>
      </w:pPr>
    </w:p>
    <w:p w14:paraId="6DC21981" w14:textId="77777777" w:rsidR="00EA47CC" w:rsidRDefault="00EA47CC" w:rsidP="00EA47CC">
      <w:pPr>
        <w:rPr>
          <w:b/>
          <w:bCs/>
        </w:rPr>
      </w:pPr>
    </w:p>
    <w:p w14:paraId="4A59505D" w14:textId="77777777" w:rsidR="00EA47CC" w:rsidRDefault="00EA47CC" w:rsidP="00EA47CC">
      <w:pPr>
        <w:rPr>
          <w:b/>
          <w:bCs/>
        </w:rPr>
      </w:pPr>
    </w:p>
    <w:p w14:paraId="5F6CEC34" w14:textId="77777777" w:rsidR="00EA47CC" w:rsidRDefault="00EA47CC" w:rsidP="00EA47CC">
      <w:pPr>
        <w:rPr>
          <w:b/>
          <w:bCs/>
        </w:rPr>
      </w:pPr>
    </w:p>
    <w:p w14:paraId="70AE80B9" w14:textId="77777777" w:rsidR="00EA47CC" w:rsidRDefault="00EA47CC" w:rsidP="00EA47CC">
      <w:pPr>
        <w:rPr>
          <w:b/>
          <w:bCs/>
        </w:rPr>
      </w:pPr>
    </w:p>
    <w:p w14:paraId="718D2061" w14:textId="77777777" w:rsidR="00EA47CC" w:rsidRDefault="00EA47CC" w:rsidP="00EA47CC">
      <w:pPr>
        <w:rPr>
          <w:b/>
          <w:bCs/>
        </w:rPr>
      </w:pPr>
    </w:p>
    <w:p w14:paraId="4E202E16" w14:textId="77777777" w:rsidR="00EA47CC" w:rsidRDefault="00EA47CC" w:rsidP="00EA47CC">
      <w:pPr>
        <w:rPr>
          <w:b/>
          <w:bCs/>
        </w:rPr>
      </w:pPr>
    </w:p>
    <w:p w14:paraId="4394DDC8" w14:textId="77777777" w:rsidR="00EA47CC" w:rsidRDefault="00EA47CC" w:rsidP="00EA47CC">
      <w:pPr>
        <w:rPr>
          <w:b/>
          <w:bCs/>
        </w:rPr>
      </w:pPr>
    </w:p>
    <w:p w14:paraId="410D08B0" w14:textId="77777777" w:rsidR="00EA47CC" w:rsidRDefault="00EA47CC" w:rsidP="00EA47CC">
      <w:pPr>
        <w:rPr>
          <w:b/>
          <w:bCs/>
        </w:rPr>
      </w:pPr>
    </w:p>
    <w:p w14:paraId="2C132945" w14:textId="77777777" w:rsidR="00EA47CC" w:rsidRDefault="00EA47CC" w:rsidP="00EA47CC">
      <w:pPr>
        <w:rPr>
          <w:b/>
          <w:bCs/>
        </w:rPr>
      </w:pPr>
    </w:p>
    <w:p w14:paraId="76231407" w14:textId="77777777" w:rsidR="00EA47CC" w:rsidRDefault="00EA47CC" w:rsidP="00EA47CC">
      <w:pPr>
        <w:rPr>
          <w:b/>
          <w:bCs/>
        </w:rPr>
      </w:pPr>
    </w:p>
    <w:p w14:paraId="3AC45A30" w14:textId="77777777" w:rsidR="00EA47CC" w:rsidRDefault="00EA47CC" w:rsidP="00EA47CC">
      <w:pPr>
        <w:rPr>
          <w:b/>
          <w:bCs/>
        </w:rPr>
      </w:pPr>
    </w:p>
    <w:p w14:paraId="19C4B0D7" w14:textId="77777777" w:rsidR="00EA47CC" w:rsidRDefault="00EA47CC" w:rsidP="00EA47CC">
      <w:pPr>
        <w:rPr>
          <w:b/>
          <w:bCs/>
        </w:rPr>
      </w:pPr>
    </w:p>
    <w:p w14:paraId="29C0F3EF" w14:textId="77777777" w:rsidR="00EA47CC" w:rsidRDefault="00EA47CC" w:rsidP="00EA47CC">
      <w:pPr>
        <w:rPr>
          <w:b/>
          <w:bCs/>
        </w:rPr>
      </w:pPr>
    </w:p>
    <w:p w14:paraId="6A5AEAC5" w14:textId="77777777" w:rsidR="00EA47CC" w:rsidRDefault="00EA47CC" w:rsidP="00EA47CC">
      <w:pPr>
        <w:rPr>
          <w:b/>
          <w:bCs/>
        </w:rPr>
      </w:pPr>
    </w:p>
    <w:p w14:paraId="24419A8B" w14:textId="77777777" w:rsidR="00EA47CC" w:rsidRDefault="00EA47CC" w:rsidP="00EA47CC">
      <w:pPr>
        <w:rPr>
          <w:b/>
          <w:bCs/>
        </w:rPr>
      </w:pPr>
    </w:p>
    <w:p w14:paraId="1EF016C0" w14:textId="77777777" w:rsidR="00EA47CC" w:rsidRDefault="00EA47CC" w:rsidP="00EA47CC">
      <w:pPr>
        <w:rPr>
          <w:b/>
          <w:bCs/>
        </w:rPr>
      </w:pPr>
    </w:p>
    <w:p w14:paraId="1F791202" w14:textId="77777777" w:rsidR="00B46B20" w:rsidRDefault="00B46B20" w:rsidP="00EA47CC">
      <w:pPr>
        <w:rPr>
          <w:b/>
          <w:bCs/>
        </w:rPr>
      </w:pPr>
    </w:p>
    <w:p w14:paraId="677C4CA4" w14:textId="77777777" w:rsidR="00B46B20" w:rsidRDefault="00B46B20" w:rsidP="00EA47CC">
      <w:pPr>
        <w:rPr>
          <w:b/>
          <w:bCs/>
        </w:rPr>
      </w:pPr>
    </w:p>
    <w:p w14:paraId="7BA587A2" w14:textId="77777777" w:rsidR="00EA47CC" w:rsidRPr="00EA47CC" w:rsidRDefault="00EA47CC" w:rsidP="001E2ABE">
      <w:pPr>
        <w:pStyle w:val="Titre1"/>
        <w:spacing w:after="240"/>
      </w:pPr>
      <w:bookmarkStart w:id="18" w:name="_Toc177114755"/>
      <w:r w:rsidRPr="00B757AA">
        <w:lastRenderedPageBreak/>
        <w:t>Backoffice pour les produits SaaS</w:t>
      </w:r>
      <w:bookmarkEnd w:id="18"/>
    </w:p>
    <w:p w14:paraId="0047918C" w14:textId="77777777" w:rsidR="00EA47CC" w:rsidRPr="00B757AA" w:rsidRDefault="00EA47CC" w:rsidP="00EA47CC">
      <w:pPr>
        <w:spacing w:after="0"/>
      </w:pPr>
      <w:r w:rsidRPr="00B757AA">
        <w:t xml:space="preserve">Le backoffice est un outil réservé aux administrateurs, leur permettant de gérer les produits SaaS (tels que </w:t>
      </w:r>
      <w:proofErr w:type="spellStart"/>
      <w:r w:rsidRPr="00B757AA">
        <w:t>Cyna</w:t>
      </w:r>
      <w:proofErr w:type="spellEnd"/>
      <w:r w:rsidRPr="00B757AA">
        <w:t xml:space="preserve"> EDR, XDR, SOC) et de suivre les ventes. Il doit être fonctionnel, simple, et offrir une gestion efficace des ressources avec des tableaux de bord pour visualiser les performances.</w:t>
      </w:r>
    </w:p>
    <w:p w14:paraId="6408A180" w14:textId="77777777" w:rsidR="00330F93" w:rsidRDefault="00330F93" w:rsidP="00EA47CC">
      <w:pPr>
        <w:spacing w:after="0"/>
        <w:rPr>
          <w:rFonts w:eastAsia="Times New Roman"/>
          <w:b/>
          <w:bCs/>
        </w:rPr>
      </w:pPr>
    </w:p>
    <w:p w14:paraId="54A75C02" w14:textId="32899AE9" w:rsidR="00EA47CC" w:rsidRPr="00B757AA" w:rsidRDefault="00EA47CC" w:rsidP="00EA47CC">
      <w:pPr>
        <w:spacing w:after="0"/>
        <w:rPr>
          <w:b/>
          <w:bCs/>
        </w:rPr>
      </w:pPr>
      <w:r w:rsidRPr="00B757AA">
        <w:rPr>
          <w:rFonts w:eastAsia="Times New Roman"/>
          <w:b/>
          <w:bCs/>
        </w:rPr>
        <w:t>1. Gestion des ressources</w:t>
      </w:r>
      <w:r w:rsidRPr="00B757AA">
        <w:rPr>
          <w:b/>
          <w:bCs/>
        </w:rPr>
        <w:t xml:space="preserve"> :</w:t>
      </w:r>
    </w:p>
    <w:p w14:paraId="3381A2C1" w14:textId="77777777" w:rsidR="00EA47CC" w:rsidRPr="00B757AA" w:rsidRDefault="00EA47CC" w:rsidP="00EA47CC">
      <w:pPr>
        <w:spacing w:after="0"/>
      </w:pPr>
      <w:r w:rsidRPr="00B757AA">
        <w:t xml:space="preserve">Le backoffice doit inclure des </w:t>
      </w:r>
      <w:r w:rsidRPr="00B757AA">
        <w:rPr>
          <w:rFonts w:eastAsia="Times New Roman"/>
          <w:b/>
          <w:bCs/>
        </w:rPr>
        <w:t>pages de gestion</w:t>
      </w:r>
      <w:r w:rsidRPr="00B757AA">
        <w:t xml:space="preserve"> pour chaque ressource, avec les fonctionnalités suivantes :</w:t>
      </w:r>
    </w:p>
    <w:p w14:paraId="0F4D88CE" w14:textId="77777777" w:rsidR="00EA47CC" w:rsidRPr="00B757AA" w:rsidRDefault="00EA47CC" w:rsidP="00330F93">
      <w:pPr>
        <w:numPr>
          <w:ilvl w:val="0"/>
          <w:numId w:val="47"/>
        </w:numPr>
        <w:spacing w:before="120" w:after="0" w:line="240" w:lineRule="auto"/>
        <w:ind w:left="714" w:hanging="357"/>
      </w:pPr>
      <w:r w:rsidRPr="00B757AA">
        <w:rPr>
          <w:rFonts w:eastAsia="Times New Roman"/>
          <w:b/>
          <w:bCs/>
        </w:rPr>
        <w:t>Lister les éléments d’une ressource</w:t>
      </w:r>
      <w:r w:rsidRPr="00B757AA">
        <w:t xml:space="preserve"> :</w:t>
      </w:r>
    </w:p>
    <w:p w14:paraId="2C85ED47" w14:textId="77777777" w:rsidR="00EA47CC" w:rsidRPr="00B757AA" w:rsidRDefault="00EA47CC" w:rsidP="00AE78CC">
      <w:pPr>
        <w:numPr>
          <w:ilvl w:val="1"/>
          <w:numId w:val="47"/>
        </w:numPr>
        <w:spacing w:after="0" w:line="240" w:lineRule="auto"/>
      </w:pPr>
      <w:r w:rsidRPr="00B757AA">
        <w:t xml:space="preserve">Les éléments (par exemple, </w:t>
      </w:r>
      <w:r w:rsidRPr="00B757AA">
        <w:rPr>
          <w:rFonts w:eastAsia="Times New Roman"/>
          <w:b/>
          <w:bCs/>
        </w:rPr>
        <w:t>produits SaaS</w:t>
      </w:r>
      <w:r w:rsidRPr="00B757AA">
        <w:t xml:space="preserve">) sont listés dans un </w:t>
      </w:r>
      <w:r w:rsidRPr="00B757AA">
        <w:rPr>
          <w:rFonts w:eastAsia="Times New Roman"/>
          <w:b/>
          <w:bCs/>
        </w:rPr>
        <w:t>tableau</w:t>
      </w:r>
      <w:r w:rsidRPr="00B757AA">
        <w:t>.</w:t>
      </w:r>
    </w:p>
    <w:p w14:paraId="28EC773D" w14:textId="77777777" w:rsidR="00EA47CC" w:rsidRPr="00B757AA" w:rsidRDefault="00EA47CC" w:rsidP="00AE78CC">
      <w:pPr>
        <w:numPr>
          <w:ilvl w:val="1"/>
          <w:numId w:val="47"/>
        </w:numPr>
        <w:spacing w:after="0" w:line="240" w:lineRule="auto"/>
      </w:pPr>
      <w:r w:rsidRPr="00B757AA">
        <w:t xml:space="preserve">Ce tableau doit être </w:t>
      </w:r>
      <w:proofErr w:type="spellStart"/>
      <w:r w:rsidRPr="00B757AA">
        <w:rPr>
          <w:rFonts w:eastAsia="Times New Roman"/>
          <w:b/>
          <w:bCs/>
        </w:rPr>
        <w:t>triable</w:t>
      </w:r>
      <w:proofErr w:type="spellEnd"/>
      <w:r w:rsidRPr="00B757AA">
        <w:t xml:space="preserve"> par n’importe laquelle de ses colonnes (par exemple : nom du produit, prix, nombre d’utilisateurs).</w:t>
      </w:r>
    </w:p>
    <w:p w14:paraId="12A72CB7" w14:textId="77777777" w:rsidR="00EA47CC" w:rsidRPr="00B757AA" w:rsidRDefault="00EA47CC" w:rsidP="00AE78CC">
      <w:pPr>
        <w:numPr>
          <w:ilvl w:val="1"/>
          <w:numId w:val="47"/>
        </w:numPr>
        <w:spacing w:after="0" w:line="240" w:lineRule="auto"/>
      </w:pPr>
      <w:r w:rsidRPr="00B757AA">
        <w:t xml:space="preserve">Il doit permettre une </w:t>
      </w:r>
      <w:r w:rsidRPr="00B757AA">
        <w:rPr>
          <w:rFonts w:eastAsia="Times New Roman"/>
          <w:b/>
          <w:bCs/>
        </w:rPr>
        <w:t>sélection multiple</w:t>
      </w:r>
      <w:r w:rsidRPr="00B757AA">
        <w:t xml:space="preserve"> pour des actions groupées telles que la suppression de plusieurs éléments en une seule fois.</w:t>
      </w:r>
    </w:p>
    <w:p w14:paraId="326B1BE2" w14:textId="77777777" w:rsidR="00EA47CC" w:rsidRPr="00B757AA" w:rsidRDefault="00EA47CC" w:rsidP="00330F93">
      <w:pPr>
        <w:numPr>
          <w:ilvl w:val="0"/>
          <w:numId w:val="47"/>
        </w:numPr>
        <w:spacing w:before="120" w:after="0" w:line="240" w:lineRule="auto"/>
        <w:ind w:left="714" w:hanging="357"/>
      </w:pPr>
      <w:r w:rsidRPr="00B757AA">
        <w:rPr>
          <w:rFonts w:eastAsia="Times New Roman"/>
          <w:b/>
          <w:bCs/>
        </w:rPr>
        <w:t>Voir les détails d’un élément</w:t>
      </w:r>
      <w:r w:rsidRPr="00B757AA">
        <w:t xml:space="preserve"> :</w:t>
      </w:r>
    </w:p>
    <w:p w14:paraId="521977CE" w14:textId="77777777" w:rsidR="00EA47CC" w:rsidRPr="00B757AA" w:rsidRDefault="00EA47CC" w:rsidP="00AE78CC">
      <w:pPr>
        <w:numPr>
          <w:ilvl w:val="1"/>
          <w:numId w:val="47"/>
        </w:numPr>
        <w:spacing w:after="0" w:line="240" w:lineRule="auto"/>
      </w:pPr>
      <w:r w:rsidRPr="00B757AA">
        <w:t xml:space="preserve">Pour chaque élément (par exemple, un produit SaaS spécifique), les administrateurs peuvent accéder à une </w:t>
      </w:r>
      <w:r w:rsidRPr="00B757AA">
        <w:rPr>
          <w:rFonts w:eastAsia="Times New Roman"/>
          <w:b/>
          <w:bCs/>
        </w:rPr>
        <w:t>page de détails</w:t>
      </w:r>
      <w:r w:rsidRPr="00B757AA">
        <w:t xml:space="preserve"> avec toutes les informations pertinentes (nom, description, prix, quantité disponible, etc.).</w:t>
      </w:r>
    </w:p>
    <w:p w14:paraId="3615F759" w14:textId="77777777" w:rsidR="00EA47CC" w:rsidRPr="00B757AA" w:rsidRDefault="00EA47CC" w:rsidP="00330F93">
      <w:pPr>
        <w:numPr>
          <w:ilvl w:val="0"/>
          <w:numId w:val="47"/>
        </w:numPr>
        <w:spacing w:before="120" w:after="0" w:line="240" w:lineRule="auto"/>
        <w:ind w:left="714" w:hanging="357"/>
      </w:pPr>
      <w:r w:rsidRPr="00B757AA">
        <w:rPr>
          <w:rFonts w:eastAsia="Times New Roman"/>
          <w:b/>
          <w:bCs/>
        </w:rPr>
        <w:t>Créer un nouvel élément</w:t>
      </w:r>
      <w:r w:rsidRPr="00B757AA">
        <w:t xml:space="preserve"> :</w:t>
      </w:r>
    </w:p>
    <w:p w14:paraId="03BEDF30" w14:textId="77777777" w:rsidR="00EA47CC" w:rsidRPr="00B757AA" w:rsidRDefault="00EA47CC" w:rsidP="00AE78CC">
      <w:pPr>
        <w:numPr>
          <w:ilvl w:val="1"/>
          <w:numId w:val="47"/>
        </w:numPr>
        <w:spacing w:after="0" w:line="240" w:lineRule="auto"/>
      </w:pPr>
      <w:r w:rsidRPr="00B757AA">
        <w:t xml:space="preserve">Une </w:t>
      </w:r>
      <w:r w:rsidRPr="00B757AA">
        <w:rPr>
          <w:rFonts w:eastAsia="Times New Roman"/>
          <w:b/>
          <w:bCs/>
        </w:rPr>
        <w:t>page de création</w:t>
      </w:r>
      <w:r w:rsidRPr="00B757AA">
        <w:t xml:space="preserve"> permet aux administrateurs d’ajouter de nouveaux produits SaaS avec tous les champs nécessaires (nom, description, catégorie, prix, etc.).</w:t>
      </w:r>
    </w:p>
    <w:p w14:paraId="4C84DD59" w14:textId="77777777" w:rsidR="00EA47CC" w:rsidRPr="00B757AA" w:rsidRDefault="00EA47CC" w:rsidP="00330F93">
      <w:pPr>
        <w:numPr>
          <w:ilvl w:val="0"/>
          <w:numId w:val="47"/>
        </w:numPr>
        <w:spacing w:before="120" w:after="0" w:line="240" w:lineRule="auto"/>
        <w:ind w:left="714" w:hanging="357"/>
      </w:pPr>
      <w:r w:rsidRPr="00B757AA">
        <w:rPr>
          <w:rFonts w:eastAsia="Times New Roman"/>
          <w:b/>
          <w:bCs/>
        </w:rPr>
        <w:t>Modifier un élément précis</w:t>
      </w:r>
      <w:r w:rsidRPr="00B757AA">
        <w:t xml:space="preserve"> :</w:t>
      </w:r>
    </w:p>
    <w:p w14:paraId="202C7FEB" w14:textId="77777777" w:rsidR="00EA47CC" w:rsidRPr="00B757AA" w:rsidRDefault="00EA47CC" w:rsidP="00AE78CC">
      <w:pPr>
        <w:numPr>
          <w:ilvl w:val="1"/>
          <w:numId w:val="47"/>
        </w:numPr>
        <w:spacing w:after="0" w:line="240" w:lineRule="auto"/>
      </w:pPr>
      <w:r w:rsidRPr="00B757AA">
        <w:t xml:space="preserve">Chaque élément peut être </w:t>
      </w:r>
      <w:r w:rsidRPr="00B757AA">
        <w:rPr>
          <w:rFonts w:eastAsia="Times New Roman"/>
          <w:b/>
          <w:bCs/>
        </w:rPr>
        <w:t>modifié</w:t>
      </w:r>
      <w:r w:rsidRPr="00B757AA">
        <w:t xml:space="preserve"> directement via une page dédiée. Les administrateurs peuvent ajuster les informations (par exemple, modifier le prix d'un produit ou sa durée d’abonnement).</w:t>
      </w:r>
    </w:p>
    <w:p w14:paraId="66341304" w14:textId="77777777" w:rsidR="00EA47CC" w:rsidRPr="00B757AA" w:rsidRDefault="00EA47CC" w:rsidP="00330F93">
      <w:pPr>
        <w:numPr>
          <w:ilvl w:val="0"/>
          <w:numId w:val="47"/>
        </w:numPr>
        <w:spacing w:before="120" w:after="0" w:line="240" w:lineRule="auto"/>
        <w:ind w:left="714" w:hanging="357"/>
      </w:pPr>
      <w:r w:rsidRPr="00B757AA">
        <w:rPr>
          <w:rFonts w:eastAsia="Times New Roman"/>
          <w:b/>
          <w:bCs/>
        </w:rPr>
        <w:t>Supprimer un élément</w:t>
      </w:r>
      <w:r w:rsidRPr="00B757AA">
        <w:t xml:space="preserve"> :</w:t>
      </w:r>
    </w:p>
    <w:p w14:paraId="76CA6694" w14:textId="77777777" w:rsidR="00EA47CC" w:rsidRPr="00B757AA" w:rsidRDefault="00EA47CC" w:rsidP="00AE78CC">
      <w:pPr>
        <w:numPr>
          <w:ilvl w:val="1"/>
          <w:numId w:val="47"/>
        </w:numPr>
        <w:spacing w:after="0" w:line="240" w:lineRule="auto"/>
      </w:pPr>
      <w:r w:rsidRPr="00B757AA">
        <w:t xml:space="preserve">Les administrateurs peuvent </w:t>
      </w:r>
      <w:r w:rsidRPr="00B757AA">
        <w:rPr>
          <w:rFonts w:eastAsia="Times New Roman"/>
          <w:b/>
          <w:bCs/>
        </w:rPr>
        <w:t>supprimer</w:t>
      </w:r>
      <w:r w:rsidRPr="00B757AA">
        <w:t xml:space="preserve"> un produit SaaS spécifique, avec une confirmation pour éviter les suppressions accidentelles.</w:t>
      </w:r>
    </w:p>
    <w:p w14:paraId="6453569D" w14:textId="77777777" w:rsidR="00330F93" w:rsidRDefault="00330F93" w:rsidP="00EA47CC">
      <w:pPr>
        <w:spacing w:after="0"/>
        <w:rPr>
          <w:rFonts w:eastAsia="Times New Roman"/>
          <w:b/>
          <w:bCs/>
        </w:rPr>
      </w:pPr>
    </w:p>
    <w:p w14:paraId="4DCE2BB5" w14:textId="02D945B1" w:rsidR="00EA47CC" w:rsidRPr="00B757AA" w:rsidRDefault="00EA47CC" w:rsidP="00EA47CC">
      <w:pPr>
        <w:spacing w:after="0"/>
        <w:rPr>
          <w:b/>
          <w:bCs/>
        </w:rPr>
      </w:pPr>
      <w:r w:rsidRPr="00B757AA">
        <w:rPr>
          <w:rFonts w:eastAsia="Times New Roman"/>
          <w:b/>
          <w:bCs/>
        </w:rPr>
        <w:t>2. Tableau de bord de suivi des ventes</w:t>
      </w:r>
      <w:r w:rsidRPr="00B757AA">
        <w:rPr>
          <w:b/>
          <w:bCs/>
        </w:rPr>
        <w:t xml:space="preserve"> :</w:t>
      </w:r>
    </w:p>
    <w:p w14:paraId="796FA6D3" w14:textId="77777777" w:rsidR="00EA47CC" w:rsidRPr="00B757AA" w:rsidRDefault="00EA47CC" w:rsidP="00EA47CC">
      <w:pPr>
        <w:spacing w:after="0"/>
      </w:pPr>
      <w:r w:rsidRPr="00B757AA">
        <w:t xml:space="preserve">Le backoffice inclura également un </w:t>
      </w:r>
      <w:r w:rsidRPr="00B757AA">
        <w:rPr>
          <w:rFonts w:eastAsia="Times New Roman"/>
          <w:b/>
          <w:bCs/>
        </w:rPr>
        <w:t>tableau de bord</w:t>
      </w:r>
      <w:r w:rsidRPr="00B757AA">
        <w:t xml:space="preserve"> pour afficher les données de vente et de performance des produits SaaS. Ce tableau de bord comportera plusieurs types de graphiques pour une vue d’ensemble rapide et efficace :</w:t>
      </w:r>
    </w:p>
    <w:p w14:paraId="4B5FF851" w14:textId="77777777" w:rsidR="00EA47CC" w:rsidRPr="00B757AA" w:rsidRDefault="00EA47CC" w:rsidP="00330F93">
      <w:pPr>
        <w:numPr>
          <w:ilvl w:val="0"/>
          <w:numId w:val="48"/>
        </w:numPr>
        <w:spacing w:before="120" w:after="0" w:line="240" w:lineRule="auto"/>
        <w:ind w:left="714" w:hanging="357"/>
      </w:pPr>
      <w:r w:rsidRPr="00B757AA">
        <w:rPr>
          <w:rFonts w:eastAsia="Times New Roman"/>
          <w:b/>
          <w:bCs/>
        </w:rPr>
        <w:t>Histogramme des ventes par jour</w:t>
      </w:r>
      <w:r w:rsidRPr="00B757AA">
        <w:t xml:space="preserve"> :</w:t>
      </w:r>
    </w:p>
    <w:p w14:paraId="3BC62B72" w14:textId="77777777" w:rsidR="00EA47CC" w:rsidRPr="00B757AA" w:rsidRDefault="00EA47CC" w:rsidP="00AE78CC">
      <w:pPr>
        <w:numPr>
          <w:ilvl w:val="1"/>
          <w:numId w:val="48"/>
        </w:numPr>
        <w:spacing w:after="0" w:line="240" w:lineRule="auto"/>
      </w:pPr>
      <w:r w:rsidRPr="00B757AA">
        <w:t xml:space="preserve">Un </w:t>
      </w:r>
      <w:r w:rsidRPr="00B757AA">
        <w:rPr>
          <w:rFonts w:eastAsia="Times New Roman"/>
          <w:b/>
          <w:bCs/>
        </w:rPr>
        <w:t>histogramme</w:t>
      </w:r>
      <w:r w:rsidRPr="00B757AA">
        <w:t xml:space="preserve"> affichera le </w:t>
      </w:r>
      <w:r w:rsidRPr="00B757AA">
        <w:rPr>
          <w:rFonts w:eastAsia="Times New Roman"/>
          <w:b/>
          <w:bCs/>
        </w:rPr>
        <w:t>total des ventes par jour</w:t>
      </w:r>
      <w:r w:rsidRPr="00B757AA">
        <w:t xml:space="preserve"> sur les 7 derniers jours. Cette période pourra être </w:t>
      </w:r>
      <w:r w:rsidRPr="00B757AA">
        <w:rPr>
          <w:rFonts w:eastAsia="Times New Roman"/>
          <w:b/>
          <w:bCs/>
        </w:rPr>
        <w:t>modifiée</w:t>
      </w:r>
      <w:r w:rsidRPr="00B757AA">
        <w:t xml:space="preserve"> pour afficher les ventes par semaine sur les 5 dernières semaines.</w:t>
      </w:r>
    </w:p>
    <w:p w14:paraId="3C7D7D18" w14:textId="77777777" w:rsidR="00EA47CC" w:rsidRPr="00B757AA" w:rsidRDefault="00EA47CC" w:rsidP="00AE78CC">
      <w:pPr>
        <w:numPr>
          <w:ilvl w:val="1"/>
          <w:numId w:val="48"/>
        </w:numPr>
        <w:spacing w:after="0" w:line="240" w:lineRule="auto"/>
      </w:pPr>
      <w:r w:rsidRPr="00B757AA">
        <w:t>Ce graphique permet de suivre les tendances de vente sur une période donnée et de visualiser les pics d’activité.</w:t>
      </w:r>
    </w:p>
    <w:p w14:paraId="3534E2E7" w14:textId="77777777" w:rsidR="00EA47CC" w:rsidRPr="00B757AA" w:rsidRDefault="00EA47CC" w:rsidP="00330F93">
      <w:pPr>
        <w:numPr>
          <w:ilvl w:val="0"/>
          <w:numId w:val="48"/>
        </w:numPr>
        <w:spacing w:before="120" w:after="0" w:line="240" w:lineRule="auto"/>
        <w:ind w:left="714" w:hanging="357"/>
      </w:pPr>
      <w:r w:rsidRPr="00B757AA">
        <w:rPr>
          <w:rFonts w:eastAsia="Times New Roman"/>
          <w:b/>
          <w:bCs/>
        </w:rPr>
        <w:t xml:space="preserve">Histogramme </w:t>
      </w:r>
      <w:proofErr w:type="spellStart"/>
      <w:r w:rsidRPr="00B757AA">
        <w:rPr>
          <w:rFonts w:eastAsia="Times New Roman"/>
          <w:b/>
          <w:bCs/>
        </w:rPr>
        <w:t>multi-couches</w:t>
      </w:r>
      <w:proofErr w:type="spellEnd"/>
      <w:r w:rsidRPr="00B757AA">
        <w:rPr>
          <w:rFonts w:eastAsia="Times New Roman"/>
          <w:b/>
          <w:bCs/>
        </w:rPr>
        <w:t xml:space="preserve"> des paniers moyens</w:t>
      </w:r>
      <w:r w:rsidRPr="00B757AA">
        <w:t xml:space="preserve"> :</w:t>
      </w:r>
    </w:p>
    <w:p w14:paraId="48F181F2" w14:textId="77777777" w:rsidR="00EA47CC" w:rsidRPr="00B757AA" w:rsidRDefault="00EA47CC" w:rsidP="00AE78CC">
      <w:pPr>
        <w:numPr>
          <w:ilvl w:val="1"/>
          <w:numId w:val="48"/>
        </w:numPr>
        <w:spacing w:after="0" w:line="240" w:lineRule="auto"/>
      </w:pPr>
      <w:r w:rsidRPr="00B757AA">
        <w:t xml:space="preserve">Un </w:t>
      </w:r>
      <w:r w:rsidRPr="00B757AA">
        <w:rPr>
          <w:rFonts w:eastAsia="Times New Roman"/>
          <w:b/>
          <w:bCs/>
        </w:rPr>
        <w:t xml:space="preserve">histogramme </w:t>
      </w:r>
      <w:proofErr w:type="spellStart"/>
      <w:r w:rsidRPr="00B757AA">
        <w:rPr>
          <w:rFonts w:eastAsia="Times New Roman"/>
          <w:b/>
          <w:bCs/>
        </w:rPr>
        <w:t>multi-couches</w:t>
      </w:r>
      <w:proofErr w:type="spellEnd"/>
      <w:r w:rsidRPr="00B757AA">
        <w:t xml:space="preserve"> affichera le </w:t>
      </w:r>
      <w:r w:rsidRPr="00B757AA">
        <w:rPr>
          <w:rFonts w:eastAsia="Times New Roman"/>
          <w:b/>
          <w:bCs/>
        </w:rPr>
        <w:t>total des ventes par catégories</w:t>
      </w:r>
      <w:r w:rsidRPr="00B757AA">
        <w:t xml:space="preserve"> (par exemple, EDR, XDR, SOC) en fonction des paniers moyens sur les 7 derniers jours. La période pourra également être modifiée pour afficher les paniers moyens sur les 5 dernières semaines.</w:t>
      </w:r>
    </w:p>
    <w:p w14:paraId="74130C6F" w14:textId="77777777" w:rsidR="00EA47CC" w:rsidRPr="00B757AA" w:rsidRDefault="00EA47CC" w:rsidP="00AE78CC">
      <w:pPr>
        <w:numPr>
          <w:ilvl w:val="1"/>
          <w:numId w:val="48"/>
        </w:numPr>
        <w:spacing w:after="0" w:line="240" w:lineRule="auto"/>
      </w:pPr>
      <w:r w:rsidRPr="00B757AA">
        <w:t>Ce graphique permet de comparer les performances des différentes catégories de services SaaS.</w:t>
      </w:r>
    </w:p>
    <w:p w14:paraId="170A23AD" w14:textId="77777777" w:rsidR="00330F93" w:rsidRDefault="00330F93">
      <w:pPr>
        <w:rPr>
          <w:rFonts w:eastAsia="Times New Roman"/>
          <w:b/>
          <w:bCs/>
        </w:rPr>
      </w:pPr>
      <w:r>
        <w:rPr>
          <w:rFonts w:eastAsia="Times New Roman"/>
          <w:b/>
          <w:bCs/>
        </w:rPr>
        <w:br w:type="page"/>
      </w:r>
    </w:p>
    <w:p w14:paraId="19D0F144" w14:textId="2657F2CB" w:rsidR="00EA47CC" w:rsidRPr="00B757AA" w:rsidRDefault="00EA47CC" w:rsidP="00330F93">
      <w:pPr>
        <w:numPr>
          <w:ilvl w:val="0"/>
          <w:numId w:val="48"/>
        </w:numPr>
        <w:spacing w:before="120" w:after="0" w:line="240" w:lineRule="auto"/>
        <w:ind w:left="714" w:hanging="357"/>
      </w:pPr>
      <w:r w:rsidRPr="00B757AA">
        <w:rPr>
          <w:rFonts w:eastAsia="Times New Roman"/>
          <w:b/>
          <w:bCs/>
        </w:rPr>
        <w:lastRenderedPageBreak/>
        <w:t>Graphique « camembert » des ventes par catégorie</w:t>
      </w:r>
      <w:r w:rsidRPr="00B757AA">
        <w:t xml:space="preserve"> :</w:t>
      </w:r>
    </w:p>
    <w:p w14:paraId="7FC4899A" w14:textId="77777777" w:rsidR="00EA47CC" w:rsidRPr="00B757AA" w:rsidRDefault="00EA47CC" w:rsidP="00AE78CC">
      <w:pPr>
        <w:numPr>
          <w:ilvl w:val="1"/>
          <w:numId w:val="48"/>
        </w:numPr>
        <w:spacing w:after="0" w:line="240" w:lineRule="auto"/>
      </w:pPr>
      <w:r w:rsidRPr="00B757AA">
        <w:t xml:space="preserve">Un graphique </w:t>
      </w:r>
      <w:r w:rsidRPr="00B757AA">
        <w:rPr>
          <w:rFonts w:eastAsia="Times New Roman"/>
          <w:b/>
          <w:bCs/>
        </w:rPr>
        <w:t>camembert</w:t>
      </w:r>
      <w:r w:rsidRPr="00B757AA">
        <w:t xml:space="preserve"> (ou pie chart) présentera la </w:t>
      </w:r>
      <w:r w:rsidRPr="00B757AA">
        <w:rPr>
          <w:rFonts w:eastAsia="Times New Roman"/>
          <w:b/>
          <w:bCs/>
        </w:rPr>
        <w:t>répartition des ventes par catégorie</w:t>
      </w:r>
      <w:r w:rsidRPr="00B757AA">
        <w:t xml:space="preserve"> sur les 7 derniers jours, avec une possibilité de modification de la période sur les 5 dernières semaines.</w:t>
      </w:r>
    </w:p>
    <w:p w14:paraId="31DFD939" w14:textId="77777777" w:rsidR="00EA47CC" w:rsidRPr="00B757AA" w:rsidRDefault="00EA47CC" w:rsidP="00AE78CC">
      <w:pPr>
        <w:numPr>
          <w:ilvl w:val="1"/>
          <w:numId w:val="48"/>
        </w:numPr>
        <w:spacing w:after="0" w:line="240" w:lineRule="auto"/>
      </w:pPr>
      <w:r w:rsidRPr="00B757AA">
        <w:t>Cela permet de voir facilement quelle catégorie de produits SaaS est la plus performante en termes de volume de ventes.</w:t>
      </w:r>
    </w:p>
    <w:p w14:paraId="6323E308" w14:textId="77777777" w:rsidR="00330F93" w:rsidRDefault="00330F93" w:rsidP="00EA47CC">
      <w:pPr>
        <w:spacing w:after="0"/>
        <w:rPr>
          <w:rFonts w:eastAsia="Times New Roman"/>
          <w:b/>
          <w:bCs/>
        </w:rPr>
      </w:pPr>
    </w:p>
    <w:p w14:paraId="739D3858" w14:textId="7B0753B9" w:rsidR="00EA47CC" w:rsidRPr="00B757AA" w:rsidRDefault="00EA47CC" w:rsidP="00EA47CC">
      <w:pPr>
        <w:spacing w:after="0"/>
        <w:rPr>
          <w:b/>
          <w:bCs/>
        </w:rPr>
      </w:pPr>
      <w:r w:rsidRPr="00B757AA">
        <w:rPr>
          <w:rFonts w:eastAsia="Times New Roman"/>
          <w:b/>
          <w:bCs/>
        </w:rPr>
        <w:t>3. Accès réservé aux administrateurs</w:t>
      </w:r>
      <w:r w:rsidRPr="00B757AA">
        <w:rPr>
          <w:b/>
          <w:bCs/>
        </w:rPr>
        <w:t xml:space="preserve"> :</w:t>
      </w:r>
    </w:p>
    <w:p w14:paraId="71878399" w14:textId="77777777" w:rsidR="00EA47CC" w:rsidRPr="00B757AA" w:rsidRDefault="00EA47CC" w:rsidP="00AE78CC">
      <w:pPr>
        <w:numPr>
          <w:ilvl w:val="0"/>
          <w:numId w:val="49"/>
        </w:numPr>
        <w:spacing w:after="0" w:line="240" w:lineRule="auto"/>
      </w:pPr>
      <w:r w:rsidRPr="00B757AA">
        <w:t xml:space="preserve">Le backoffice sera accessible uniquement aux </w:t>
      </w:r>
      <w:r w:rsidRPr="00B757AA">
        <w:rPr>
          <w:rFonts w:eastAsia="Times New Roman"/>
          <w:b/>
          <w:bCs/>
        </w:rPr>
        <w:t>administrateurs</w:t>
      </w:r>
      <w:r w:rsidRPr="00B757AA">
        <w:t xml:space="preserve"> avec les autorisations appropriées.</w:t>
      </w:r>
    </w:p>
    <w:p w14:paraId="76D0798B" w14:textId="77777777" w:rsidR="00EA47CC" w:rsidRPr="00B757AA" w:rsidRDefault="00EA47CC" w:rsidP="00AE78CC">
      <w:pPr>
        <w:numPr>
          <w:ilvl w:val="0"/>
          <w:numId w:val="49"/>
        </w:numPr>
        <w:spacing w:after="0" w:line="240" w:lineRule="auto"/>
      </w:pPr>
      <w:r w:rsidRPr="00B757AA">
        <w:t xml:space="preserve">Une </w:t>
      </w:r>
      <w:r w:rsidRPr="00B757AA">
        <w:rPr>
          <w:rFonts w:eastAsia="Times New Roman"/>
          <w:b/>
          <w:bCs/>
        </w:rPr>
        <w:t>authentification forte</w:t>
      </w:r>
      <w:r w:rsidRPr="00B757AA">
        <w:t xml:space="preserve"> sera nécessaire pour accéder à cette section, incluant des fonctionnalités de sécurité telles que l’authentification à deux facteurs (2FA).</w:t>
      </w:r>
    </w:p>
    <w:p w14:paraId="36D3B82B" w14:textId="77777777" w:rsidR="00EA47CC" w:rsidRPr="00B757AA" w:rsidRDefault="00432FC9" w:rsidP="00EA47CC">
      <w:r>
        <w:rPr>
          <w:noProof/>
        </w:rPr>
        <w:pict w14:anchorId="057B2C5A">
          <v:rect id="_x0000_i1037" alt="" style="width:453.6pt;height:.05pt;mso-width-percent:0;mso-height-percent:0;mso-width-percent:0;mso-height-percent:0" o:hralign="center" o:hrstd="t" o:hr="t" fillcolor="#a0a0a0" stroked="f"/>
        </w:pict>
      </w:r>
    </w:p>
    <w:p w14:paraId="2BA5626E" w14:textId="0FC6D3FA" w:rsidR="00EA47CC" w:rsidRDefault="00EA47CC" w:rsidP="00AE78CC">
      <w:pPr>
        <w:numPr>
          <w:ilvl w:val="1"/>
          <w:numId w:val="50"/>
        </w:numPr>
        <w:spacing w:after="0" w:line="240" w:lineRule="auto"/>
      </w:pPr>
    </w:p>
    <w:tbl>
      <w:tblPr>
        <w:tblStyle w:val="Grilledutableau"/>
        <w:tblW w:w="0" w:type="auto"/>
        <w:tblLook w:val="04A0" w:firstRow="1" w:lastRow="0" w:firstColumn="1" w:lastColumn="0" w:noHBand="0" w:noVBand="1"/>
      </w:tblPr>
      <w:tblGrid>
        <w:gridCol w:w="9062"/>
      </w:tblGrid>
      <w:tr w:rsidR="00B46B20" w14:paraId="783CEDBE" w14:textId="77777777" w:rsidTr="00B46B20">
        <w:tc>
          <w:tcPr>
            <w:tcW w:w="9062" w:type="dxa"/>
          </w:tcPr>
          <w:p w14:paraId="0C2E0409" w14:textId="77777777" w:rsidR="00B46B20" w:rsidRPr="00B757AA" w:rsidRDefault="00B46B20" w:rsidP="00B46B20">
            <w:pPr>
              <w:rPr>
                <w:b/>
                <w:bCs/>
                <w:sz w:val="20"/>
                <w:szCs w:val="20"/>
              </w:rPr>
            </w:pPr>
            <w:r w:rsidRPr="00B46B20">
              <w:rPr>
                <w:noProof/>
                <w:sz w:val="20"/>
                <w:szCs w:val="20"/>
              </w:rPr>
              <w:drawing>
                <wp:inline distT="0" distB="0" distL="0" distR="0" wp14:anchorId="057B904F" wp14:editId="705BCBC9">
                  <wp:extent cx="446227" cy="446227"/>
                  <wp:effectExtent l="0" t="0" r="0" b="0"/>
                  <wp:docPr id="1113928500" name="Graphique 6" descr="Lunettes 3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713" name="Graphique 183915713" descr="Lunettes 3D avec un remplissage uni"/>
                          <pic:cNvPicPr/>
                        </pic:nvPicPr>
                        <pic:blipFill>
                          <a:blip r:embed="rId13">
                            <a:extLst>
                              <a:ext uri="{96DAC541-7B7A-43D3-8B79-37D633B846F1}">
                                <asvg:svgBlip xmlns:asvg="http://schemas.microsoft.com/office/drawing/2016/SVG/main" r:embed="rId14"/>
                              </a:ext>
                            </a:extLst>
                          </a:blip>
                          <a:stretch>
                            <a:fillRect/>
                          </a:stretch>
                        </pic:blipFill>
                        <pic:spPr>
                          <a:xfrm>
                            <a:off x="0" y="0"/>
                            <a:ext cx="457681" cy="457681"/>
                          </a:xfrm>
                          <a:prstGeom prst="rect">
                            <a:avLst/>
                          </a:prstGeom>
                        </pic:spPr>
                      </pic:pic>
                    </a:graphicData>
                  </a:graphic>
                </wp:inline>
              </w:drawing>
            </w:r>
            <w:r w:rsidRPr="00B757AA">
              <w:rPr>
                <w:rFonts w:eastAsia="Times New Roman"/>
                <w:b/>
                <w:bCs/>
                <w:sz w:val="20"/>
                <w:szCs w:val="20"/>
              </w:rPr>
              <w:t>Résumé des fonctionnalités principales</w:t>
            </w:r>
            <w:r w:rsidRPr="00B757AA">
              <w:rPr>
                <w:b/>
                <w:bCs/>
                <w:sz w:val="20"/>
                <w:szCs w:val="20"/>
              </w:rPr>
              <w:t xml:space="preserve"> :</w:t>
            </w:r>
          </w:p>
          <w:p w14:paraId="5C5D859D" w14:textId="77777777" w:rsidR="00B46B20" w:rsidRPr="00B757AA" w:rsidRDefault="00B46B20" w:rsidP="00AE78CC">
            <w:pPr>
              <w:numPr>
                <w:ilvl w:val="0"/>
                <w:numId w:val="64"/>
              </w:numPr>
              <w:rPr>
                <w:sz w:val="20"/>
                <w:szCs w:val="20"/>
              </w:rPr>
            </w:pPr>
            <w:r w:rsidRPr="00B757AA">
              <w:rPr>
                <w:rFonts w:eastAsia="Times New Roman"/>
                <w:b/>
                <w:bCs/>
                <w:sz w:val="20"/>
                <w:szCs w:val="20"/>
              </w:rPr>
              <w:t>Gestion des ressources</w:t>
            </w:r>
            <w:r w:rsidRPr="00B757AA">
              <w:rPr>
                <w:sz w:val="20"/>
                <w:szCs w:val="20"/>
              </w:rPr>
              <w:t xml:space="preserve"> :</w:t>
            </w:r>
          </w:p>
          <w:p w14:paraId="0ADBC8A8" w14:textId="77777777" w:rsidR="00B46B20" w:rsidRPr="00B757AA" w:rsidRDefault="00B46B20" w:rsidP="00AE78CC">
            <w:pPr>
              <w:numPr>
                <w:ilvl w:val="1"/>
                <w:numId w:val="64"/>
              </w:numPr>
              <w:rPr>
                <w:sz w:val="20"/>
                <w:szCs w:val="20"/>
              </w:rPr>
            </w:pPr>
            <w:r w:rsidRPr="00B757AA">
              <w:rPr>
                <w:sz w:val="20"/>
                <w:szCs w:val="20"/>
              </w:rPr>
              <w:t>Lister, trier, sélectionner, et supprimer des éléments (par exemple, produits SaaS).</w:t>
            </w:r>
          </w:p>
          <w:p w14:paraId="2CAD88BC" w14:textId="77777777" w:rsidR="00B46B20" w:rsidRPr="00B757AA" w:rsidRDefault="00B46B20" w:rsidP="00AE78CC">
            <w:pPr>
              <w:numPr>
                <w:ilvl w:val="1"/>
                <w:numId w:val="64"/>
              </w:numPr>
              <w:rPr>
                <w:sz w:val="20"/>
                <w:szCs w:val="20"/>
              </w:rPr>
            </w:pPr>
            <w:r w:rsidRPr="00B757AA">
              <w:rPr>
                <w:sz w:val="20"/>
                <w:szCs w:val="20"/>
              </w:rPr>
              <w:t>Voir les détails d’un produit, créer de nouveaux produits, modifier ou supprimer les produits existants.</w:t>
            </w:r>
          </w:p>
          <w:p w14:paraId="18635483" w14:textId="77777777" w:rsidR="00B46B20" w:rsidRPr="00B757AA" w:rsidRDefault="00B46B20" w:rsidP="00AE78CC">
            <w:pPr>
              <w:numPr>
                <w:ilvl w:val="0"/>
                <w:numId w:val="64"/>
              </w:numPr>
              <w:rPr>
                <w:sz w:val="20"/>
                <w:szCs w:val="20"/>
              </w:rPr>
            </w:pPr>
            <w:r w:rsidRPr="00B757AA">
              <w:rPr>
                <w:rFonts w:eastAsia="Times New Roman"/>
                <w:b/>
                <w:bCs/>
                <w:sz w:val="20"/>
                <w:szCs w:val="20"/>
              </w:rPr>
              <w:t>Tableau de bord</w:t>
            </w:r>
            <w:r w:rsidRPr="00B757AA">
              <w:rPr>
                <w:sz w:val="20"/>
                <w:szCs w:val="20"/>
              </w:rPr>
              <w:t xml:space="preserve"> :</w:t>
            </w:r>
          </w:p>
          <w:p w14:paraId="35ADF29E" w14:textId="77777777" w:rsidR="00B46B20" w:rsidRPr="00B757AA" w:rsidRDefault="00B46B20" w:rsidP="00AE78CC">
            <w:pPr>
              <w:numPr>
                <w:ilvl w:val="1"/>
                <w:numId w:val="64"/>
              </w:numPr>
              <w:rPr>
                <w:sz w:val="20"/>
                <w:szCs w:val="20"/>
              </w:rPr>
            </w:pPr>
            <w:r w:rsidRPr="00B757AA">
              <w:rPr>
                <w:sz w:val="20"/>
                <w:szCs w:val="20"/>
              </w:rPr>
              <w:t>Histogramme des ventes par jour ou semaine.</w:t>
            </w:r>
          </w:p>
          <w:p w14:paraId="6D4166BF" w14:textId="77777777" w:rsidR="00B46B20" w:rsidRPr="00B757AA" w:rsidRDefault="00B46B20" w:rsidP="00AE78CC">
            <w:pPr>
              <w:numPr>
                <w:ilvl w:val="1"/>
                <w:numId w:val="64"/>
              </w:numPr>
              <w:rPr>
                <w:sz w:val="20"/>
                <w:szCs w:val="20"/>
              </w:rPr>
            </w:pPr>
            <w:r w:rsidRPr="00B757AA">
              <w:rPr>
                <w:sz w:val="20"/>
                <w:szCs w:val="20"/>
              </w:rPr>
              <w:t xml:space="preserve">Histogramme </w:t>
            </w:r>
            <w:proofErr w:type="spellStart"/>
            <w:r w:rsidRPr="00B757AA">
              <w:rPr>
                <w:sz w:val="20"/>
                <w:szCs w:val="20"/>
              </w:rPr>
              <w:t>multi-couches</w:t>
            </w:r>
            <w:proofErr w:type="spellEnd"/>
            <w:r w:rsidRPr="00B757AA">
              <w:rPr>
                <w:sz w:val="20"/>
                <w:szCs w:val="20"/>
              </w:rPr>
              <w:t xml:space="preserve"> des paniers moyens par catégorie.</w:t>
            </w:r>
          </w:p>
          <w:p w14:paraId="010F94F1" w14:textId="77777777" w:rsidR="00B46B20" w:rsidRPr="00B757AA" w:rsidRDefault="00B46B20" w:rsidP="00AE78CC">
            <w:pPr>
              <w:numPr>
                <w:ilvl w:val="1"/>
                <w:numId w:val="64"/>
              </w:numPr>
              <w:rPr>
                <w:sz w:val="20"/>
                <w:szCs w:val="20"/>
              </w:rPr>
            </w:pPr>
            <w:r w:rsidRPr="00B757AA">
              <w:rPr>
                <w:sz w:val="20"/>
                <w:szCs w:val="20"/>
              </w:rPr>
              <w:t>Graphique camembert pour visualiser les volumes de vente par catégorie.</w:t>
            </w:r>
          </w:p>
          <w:p w14:paraId="4DD19613" w14:textId="77777777" w:rsidR="00B46B20" w:rsidRPr="00B757AA" w:rsidRDefault="00B46B20" w:rsidP="00AE78CC">
            <w:pPr>
              <w:numPr>
                <w:ilvl w:val="0"/>
                <w:numId w:val="64"/>
              </w:numPr>
              <w:rPr>
                <w:sz w:val="20"/>
                <w:szCs w:val="20"/>
              </w:rPr>
            </w:pPr>
            <w:r w:rsidRPr="00B757AA">
              <w:rPr>
                <w:rFonts w:eastAsia="Times New Roman"/>
                <w:b/>
                <w:bCs/>
                <w:sz w:val="20"/>
                <w:szCs w:val="20"/>
              </w:rPr>
              <w:t>Accès sécurisé</w:t>
            </w:r>
            <w:r w:rsidRPr="00B757AA">
              <w:rPr>
                <w:sz w:val="20"/>
                <w:szCs w:val="20"/>
              </w:rPr>
              <w:t xml:space="preserve"> :</w:t>
            </w:r>
          </w:p>
          <w:p w14:paraId="7C773D67" w14:textId="77777777" w:rsidR="00B46B20" w:rsidRPr="00B46B20" w:rsidRDefault="00B46B20" w:rsidP="00AE78CC">
            <w:pPr>
              <w:numPr>
                <w:ilvl w:val="1"/>
                <w:numId w:val="64"/>
              </w:numPr>
              <w:rPr>
                <w:sz w:val="20"/>
                <w:szCs w:val="20"/>
              </w:rPr>
            </w:pPr>
            <w:r w:rsidRPr="00B757AA">
              <w:rPr>
                <w:sz w:val="20"/>
                <w:szCs w:val="20"/>
              </w:rPr>
              <w:t>Accessible uniquement aux administrateurs avec des mesures de sécurité robustes.</w:t>
            </w:r>
          </w:p>
          <w:p w14:paraId="3A15FAA2" w14:textId="77777777" w:rsidR="00B46B20" w:rsidRDefault="00B46B20" w:rsidP="00B46B20"/>
        </w:tc>
      </w:tr>
    </w:tbl>
    <w:p w14:paraId="40FFACFE" w14:textId="77777777" w:rsidR="00B46B20" w:rsidRDefault="00B46B20" w:rsidP="00B46B20">
      <w:pPr>
        <w:spacing w:after="0" w:line="240" w:lineRule="auto"/>
      </w:pPr>
    </w:p>
    <w:p w14:paraId="02BDE4F0" w14:textId="77777777" w:rsidR="00EA47CC" w:rsidRDefault="00EA47CC" w:rsidP="00EA47CC"/>
    <w:p w14:paraId="4A048FE5" w14:textId="77777777" w:rsidR="00EA47CC" w:rsidRDefault="00EA47CC" w:rsidP="00EA47CC"/>
    <w:p w14:paraId="2C1133B0" w14:textId="77777777" w:rsidR="00EA47CC" w:rsidRDefault="00EA47CC" w:rsidP="00EA47CC"/>
    <w:p w14:paraId="2AF8BC35" w14:textId="77777777" w:rsidR="00EA47CC" w:rsidRDefault="00EA47CC" w:rsidP="00EA47CC"/>
    <w:p w14:paraId="23590BDB" w14:textId="77777777" w:rsidR="00EA47CC" w:rsidRDefault="00EA47CC" w:rsidP="00EA47CC"/>
    <w:p w14:paraId="2A2898CB" w14:textId="77777777" w:rsidR="00EA47CC" w:rsidRDefault="00EA47CC" w:rsidP="00EA47CC"/>
    <w:p w14:paraId="727A5B1E" w14:textId="77777777" w:rsidR="00EA47CC" w:rsidRDefault="00EA47CC" w:rsidP="00EA47CC"/>
    <w:p w14:paraId="5B0670A7" w14:textId="77777777" w:rsidR="00EA47CC" w:rsidRDefault="00EA47CC" w:rsidP="00EA47CC"/>
    <w:p w14:paraId="211C9FF2" w14:textId="77777777" w:rsidR="00EA47CC" w:rsidRDefault="00EA47CC" w:rsidP="00EA47CC"/>
    <w:p w14:paraId="6230C241" w14:textId="77777777" w:rsidR="00EA47CC" w:rsidRDefault="00EA47CC" w:rsidP="00EA47CC"/>
    <w:p w14:paraId="0399326D" w14:textId="77777777" w:rsidR="00EA47CC" w:rsidRDefault="00EA47CC" w:rsidP="00EA47CC"/>
    <w:p w14:paraId="273027E9" w14:textId="77777777" w:rsidR="00EA47CC" w:rsidRDefault="00EA47CC" w:rsidP="00EA47CC"/>
    <w:p w14:paraId="7D77E4D7" w14:textId="77777777" w:rsidR="00EA47CC" w:rsidRDefault="00EA47CC" w:rsidP="00EA47CC"/>
    <w:p w14:paraId="7B930C14" w14:textId="77777777" w:rsidR="00EA47CC" w:rsidRDefault="00EA47CC" w:rsidP="00EA47CC"/>
    <w:p w14:paraId="534364C2" w14:textId="77777777" w:rsidR="00EA47CC" w:rsidRDefault="00EA47CC" w:rsidP="00EA47CC"/>
    <w:p w14:paraId="216F3C2F" w14:textId="77777777" w:rsidR="00EA47CC" w:rsidRPr="00EA47CC" w:rsidRDefault="00EA47CC" w:rsidP="001E2ABE">
      <w:pPr>
        <w:pStyle w:val="Titre1"/>
        <w:spacing w:after="240"/>
      </w:pPr>
      <w:bookmarkStart w:id="19" w:name="_Toc177114756"/>
      <w:r w:rsidRPr="00EA47CC">
        <w:lastRenderedPageBreak/>
        <w:t>BACKLOG DU PROJET :</w:t>
      </w:r>
      <w:bookmarkEnd w:id="19"/>
    </w:p>
    <w:p w14:paraId="068B0DB6" w14:textId="41380DD1" w:rsidR="00EA47CC" w:rsidRDefault="00EA47CC" w:rsidP="00EA47CC">
      <w:pPr>
        <w:spacing w:after="0"/>
        <w:rPr>
          <w:b/>
          <w:bCs/>
        </w:rPr>
      </w:pPr>
      <w:r w:rsidRPr="00134691">
        <w:t xml:space="preserve">Chaque partie de ce projet permettra d'évaluer les </w:t>
      </w:r>
      <w:r w:rsidRPr="00134691">
        <w:rPr>
          <w:rFonts w:eastAsia="Times New Roman"/>
          <w:b/>
          <w:bCs/>
        </w:rPr>
        <w:t>trois étudiants</w:t>
      </w:r>
      <w:r w:rsidRPr="00134691">
        <w:t xml:space="preserve"> en fonction de la </w:t>
      </w:r>
      <w:r w:rsidRPr="00134691">
        <w:rPr>
          <w:rFonts w:eastAsia="Times New Roman"/>
          <w:b/>
          <w:bCs/>
        </w:rPr>
        <w:t>difficulté des tâches</w:t>
      </w:r>
      <w:r w:rsidRPr="00134691">
        <w:t xml:space="preserve"> qui leur seront attribuées. Les tâches ont été réparties en trois niveaux de difficulté : </w:t>
      </w:r>
      <w:r w:rsidRPr="00134691">
        <w:rPr>
          <w:rFonts w:eastAsia="Times New Roman"/>
          <w:b/>
          <w:bCs/>
        </w:rPr>
        <w:t>faible</w:t>
      </w:r>
      <w:r w:rsidRPr="00134691">
        <w:t xml:space="preserve">, </w:t>
      </w:r>
      <w:r w:rsidRPr="00134691">
        <w:rPr>
          <w:rFonts w:eastAsia="Times New Roman"/>
          <w:b/>
          <w:bCs/>
        </w:rPr>
        <w:t>moyenne</w:t>
      </w:r>
      <w:r w:rsidRPr="00134691">
        <w:t xml:space="preserve"> et </w:t>
      </w:r>
      <w:r w:rsidRPr="00134691">
        <w:rPr>
          <w:rFonts w:eastAsia="Times New Roman"/>
          <w:b/>
          <w:bCs/>
        </w:rPr>
        <w:t>élevée</w:t>
      </w:r>
      <w:r w:rsidRPr="00134691">
        <w:t xml:space="preserve">, et chacune d'elles représente une opportunité de démontrer des compétences techniques spécifiques. Les étudiants devront se répartir ces tâches de la manière </w:t>
      </w:r>
      <w:r w:rsidRPr="00134691">
        <w:rPr>
          <w:rFonts w:eastAsia="Times New Roman"/>
          <w:b/>
          <w:bCs/>
        </w:rPr>
        <w:t>équitabl</w:t>
      </w:r>
      <w:r>
        <w:rPr>
          <w:rFonts w:eastAsia="Times New Roman"/>
          <w:b/>
          <w:bCs/>
        </w:rPr>
        <w:t>e</w:t>
      </w:r>
    </w:p>
    <w:p w14:paraId="1F99C374" w14:textId="77777777" w:rsidR="00EA47CC" w:rsidRDefault="00EA47CC" w:rsidP="00EA47CC">
      <w:pPr>
        <w:spacing w:after="0"/>
      </w:pPr>
      <w:r w:rsidRPr="00134691">
        <w:t>, en tenant compte des forces et des faiblesses de chacun, afin de garantir que tous contribuent de manière significative au projet. Cette approche garantira une répartition juste du travail, tout en offrant à chaque étudiant l'opportunité de s'améliorer sur des tâches plus complexes, et d’être évalué équitablement en fonction de l'effort fourni et du niveau de difficulté des tâches réalisées.</w:t>
      </w:r>
    </w:p>
    <w:p w14:paraId="68EC05CA" w14:textId="77777777" w:rsidR="00EA47CC" w:rsidRPr="00134691" w:rsidRDefault="00EA47CC" w:rsidP="00EA47CC">
      <w:pPr>
        <w:spacing w:after="0"/>
      </w:pP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2"/>
        <w:gridCol w:w="7335"/>
        <w:gridCol w:w="1234"/>
      </w:tblGrid>
      <w:tr w:rsidR="00EA47CC" w:rsidRPr="00134691" w14:paraId="1AFEB9AD" w14:textId="77777777" w:rsidTr="00330F93">
        <w:trPr>
          <w:tblHeader/>
          <w:tblCellSpacing w:w="15" w:type="dxa"/>
        </w:trPr>
        <w:tc>
          <w:tcPr>
            <w:tcW w:w="0" w:type="auto"/>
            <w:vAlign w:val="center"/>
            <w:hideMark/>
          </w:tcPr>
          <w:p w14:paraId="41A70F9E" w14:textId="77777777" w:rsidR="00EA47CC" w:rsidRPr="00134691" w:rsidRDefault="00EA47CC" w:rsidP="00330F93">
            <w:pPr>
              <w:jc w:val="center"/>
              <w:rPr>
                <w:b/>
                <w:bCs/>
              </w:rPr>
            </w:pPr>
            <w:r w:rsidRPr="00134691">
              <w:rPr>
                <w:b/>
                <w:bCs/>
              </w:rPr>
              <w:t>Ticket #</w:t>
            </w:r>
          </w:p>
        </w:tc>
        <w:tc>
          <w:tcPr>
            <w:tcW w:w="0" w:type="auto"/>
            <w:vAlign w:val="center"/>
            <w:hideMark/>
          </w:tcPr>
          <w:p w14:paraId="410EF631" w14:textId="77777777" w:rsidR="00EA47CC" w:rsidRPr="00134691" w:rsidRDefault="00EA47CC" w:rsidP="00330F93">
            <w:pPr>
              <w:ind w:left="19"/>
              <w:rPr>
                <w:b/>
                <w:bCs/>
              </w:rPr>
            </w:pPr>
            <w:r w:rsidRPr="00134691">
              <w:rPr>
                <w:b/>
                <w:bCs/>
              </w:rPr>
              <w:t>Tâche / User Story</w:t>
            </w:r>
          </w:p>
        </w:tc>
        <w:tc>
          <w:tcPr>
            <w:tcW w:w="1189" w:type="dxa"/>
            <w:vAlign w:val="center"/>
            <w:hideMark/>
          </w:tcPr>
          <w:p w14:paraId="76078ED0" w14:textId="77777777" w:rsidR="00EA47CC" w:rsidRPr="00134691" w:rsidRDefault="00EA47CC" w:rsidP="00330F93">
            <w:pPr>
              <w:ind w:left="69"/>
              <w:rPr>
                <w:b/>
                <w:bCs/>
              </w:rPr>
            </w:pPr>
            <w:r w:rsidRPr="00134691">
              <w:rPr>
                <w:b/>
                <w:bCs/>
              </w:rPr>
              <w:t>Difficulté</w:t>
            </w:r>
          </w:p>
        </w:tc>
      </w:tr>
      <w:tr w:rsidR="00EA47CC" w:rsidRPr="00134691" w14:paraId="5C37D023" w14:textId="77777777" w:rsidTr="00330F93">
        <w:trPr>
          <w:tblCellSpacing w:w="15" w:type="dxa"/>
        </w:trPr>
        <w:tc>
          <w:tcPr>
            <w:tcW w:w="0" w:type="auto"/>
            <w:vAlign w:val="center"/>
            <w:hideMark/>
          </w:tcPr>
          <w:p w14:paraId="3925DBEB" w14:textId="77777777" w:rsidR="00EA47CC" w:rsidRPr="00134691" w:rsidRDefault="00EA47CC" w:rsidP="00330F93">
            <w:pPr>
              <w:jc w:val="center"/>
            </w:pPr>
            <w:r w:rsidRPr="00134691">
              <w:t>1</w:t>
            </w:r>
          </w:p>
        </w:tc>
        <w:tc>
          <w:tcPr>
            <w:tcW w:w="0" w:type="auto"/>
            <w:vAlign w:val="center"/>
            <w:hideMark/>
          </w:tcPr>
          <w:p w14:paraId="7C729771" w14:textId="77777777" w:rsidR="00EA47CC" w:rsidRPr="00134691" w:rsidRDefault="00EA47CC" w:rsidP="00330F93">
            <w:pPr>
              <w:ind w:left="19"/>
            </w:pPr>
            <w:r w:rsidRPr="00134691">
              <w:t>Créer la mise en page de la page d'accueil</w:t>
            </w:r>
          </w:p>
        </w:tc>
        <w:tc>
          <w:tcPr>
            <w:tcW w:w="1189" w:type="dxa"/>
            <w:vAlign w:val="center"/>
            <w:hideMark/>
          </w:tcPr>
          <w:p w14:paraId="5328B86B" w14:textId="77777777" w:rsidR="00EA47CC" w:rsidRPr="00134691" w:rsidRDefault="00EA47CC" w:rsidP="00330F93">
            <w:pPr>
              <w:ind w:left="69"/>
            </w:pPr>
            <w:r w:rsidRPr="00134691">
              <w:t>Faible</w:t>
            </w:r>
          </w:p>
        </w:tc>
      </w:tr>
      <w:tr w:rsidR="00EA47CC" w:rsidRPr="00134691" w14:paraId="7F6392D0" w14:textId="77777777" w:rsidTr="00330F93">
        <w:trPr>
          <w:tblCellSpacing w:w="15" w:type="dxa"/>
        </w:trPr>
        <w:tc>
          <w:tcPr>
            <w:tcW w:w="0" w:type="auto"/>
            <w:vAlign w:val="center"/>
            <w:hideMark/>
          </w:tcPr>
          <w:p w14:paraId="6438C4CD" w14:textId="77777777" w:rsidR="00EA47CC" w:rsidRPr="00134691" w:rsidRDefault="00EA47CC" w:rsidP="00330F93">
            <w:pPr>
              <w:jc w:val="center"/>
            </w:pPr>
            <w:r w:rsidRPr="00134691">
              <w:t>2</w:t>
            </w:r>
          </w:p>
        </w:tc>
        <w:tc>
          <w:tcPr>
            <w:tcW w:w="0" w:type="auto"/>
            <w:vAlign w:val="center"/>
            <w:hideMark/>
          </w:tcPr>
          <w:p w14:paraId="70E2D080" w14:textId="77777777" w:rsidR="00EA47CC" w:rsidRPr="00134691" w:rsidRDefault="00EA47CC" w:rsidP="00330F93">
            <w:pPr>
              <w:ind w:left="19"/>
            </w:pPr>
            <w:r w:rsidRPr="00134691">
              <w:t>Implémenter le carrousel de produits sur la page d'accueil</w:t>
            </w:r>
          </w:p>
        </w:tc>
        <w:tc>
          <w:tcPr>
            <w:tcW w:w="1189" w:type="dxa"/>
            <w:vAlign w:val="center"/>
            <w:hideMark/>
          </w:tcPr>
          <w:p w14:paraId="4865AB25" w14:textId="77777777" w:rsidR="00EA47CC" w:rsidRPr="00134691" w:rsidRDefault="00EA47CC" w:rsidP="00330F93">
            <w:pPr>
              <w:ind w:left="69"/>
            </w:pPr>
            <w:r w:rsidRPr="00134691">
              <w:t>Moyenne</w:t>
            </w:r>
          </w:p>
        </w:tc>
      </w:tr>
      <w:tr w:rsidR="00EA47CC" w:rsidRPr="00134691" w14:paraId="1DAF7B11" w14:textId="77777777" w:rsidTr="00330F93">
        <w:trPr>
          <w:tblCellSpacing w:w="15" w:type="dxa"/>
        </w:trPr>
        <w:tc>
          <w:tcPr>
            <w:tcW w:w="0" w:type="auto"/>
            <w:vAlign w:val="center"/>
            <w:hideMark/>
          </w:tcPr>
          <w:p w14:paraId="2A0436BE" w14:textId="77777777" w:rsidR="00EA47CC" w:rsidRPr="00134691" w:rsidRDefault="00EA47CC" w:rsidP="00330F93">
            <w:pPr>
              <w:jc w:val="center"/>
            </w:pPr>
            <w:r w:rsidRPr="00134691">
              <w:t>3</w:t>
            </w:r>
          </w:p>
        </w:tc>
        <w:tc>
          <w:tcPr>
            <w:tcW w:w="0" w:type="auto"/>
            <w:vAlign w:val="center"/>
            <w:hideMark/>
          </w:tcPr>
          <w:p w14:paraId="7EB4D031" w14:textId="77777777" w:rsidR="00EA47CC" w:rsidRPr="00134691" w:rsidRDefault="00EA47CC" w:rsidP="00330F93">
            <w:pPr>
              <w:ind w:left="19"/>
            </w:pPr>
            <w:r w:rsidRPr="00134691">
              <w:t>Mettre en place la grille de catégories de produits sur la page d'accueil</w:t>
            </w:r>
          </w:p>
        </w:tc>
        <w:tc>
          <w:tcPr>
            <w:tcW w:w="1189" w:type="dxa"/>
            <w:vAlign w:val="center"/>
            <w:hideMark/>
          </w:tcPr>
          <w:p w14:paraId="79A3D857" w14:textId="77777777" w:rsidR="00EA47CC" w:rsidRPr="00134691" w:rsidRDefault="00EA47CC" w:rsidP="00330F93">
            <w:pPr>
              <w:ind w:left="69"/>
            </w:pPr>
            <w:r w:rsidRPr="00134691">
              <w:t>Moyenne</w:t>
            </w:r>
          </w:p>
        </w:tc>
      </w:tr>
      <w:tr w:rsidR="00EA47CC" w:rsidRPr="00134691" w14:paraId="31F82AB0" w14:textId="77777777" w:rsidTr="00330F93">
        <w:trPr>
          <w:tblCellSpacing w:w="15" w:type="dxa"/>
        </w:trPr>
        <w:tc>
          <w:tcPr>
            <w:tcW w:w="0" w:type="auto"/>
            <w:vAlign w:val="center"/>
            <w:hideMark/>
          </w:tcPr>
          <w:p w14:paraId="7010FF95" w14:textId="77777777" w:rsidR="00EA47CC" w:rsidRPr="00134691" w:rsidRDefault="00EA47CC" w:rsidP="00330F93">
            <w:pPr>
              <w:jc w:val="center"/>
            </w:pPr>
            <w:r w:rsidRPr="00134691">
              <w:t>4</w:t>
            </w:r>
          </w:p>
        </w:tc>
        <w:tc>
          <w:tcPr>
            <w:tcW w:w="0" w:type="auto"/>
            <w:vAlign w:val="center"/>
            <w:hideMark/>
          </w:tcPr>
          <w:p w14:paraId="5729F11C" w14:textId="77777777" w:rsidR="00EA47CC" w:rsidRPr="00134691" w:rsidRDefault="00EA47CC" w:rsidP="00330F93">
            <w:pPr>
              <w:ind w:left="19"/>
            </w:pPr>
            <w:r w:rsidRPr="00134691">
              <w:t>Ajouter une section de texte dynamique sur la page d'accueil</w:t>
            </w:r>
          </w:p>
        </w:tc>
        <w:tc>
          <w:tcPr>
            <w:tcW w:w="1189" w:type="dxa"/>
            <w:vAlign w:val="center"/>
            <w:hideMark/>
          </w:tcPr>
          <w:p w14:paraId="7F13B448" w14:textId="77777777" w:rsidR="00EA47CC" w:rsidRPr="00134691" w:rsidRDefault="00EA47CC" w:rsidP="00330F93">
            <w:pPr>
              <w:ind w:left="69"/>
            </w:pPr>
            <w:r w:rsidRPr="00134691">
              <w:t>Faible</w:t>
            </w:r>
          </w:p>
        </w:tc>
      </w:tr>
      <w:tr w:rsidR="00EA47CC" w:rsidRPr="00134691" w14:paraId="1B4FF2BB" w14:textId="77777777" w:rsidTr="00330F93">
        <w:trPr>
          <w:tblCellSpacing w:w="15" w:type="dxa"/>
        </w:trPr>
        <w:tc>
          <w:tcPr>
            <w:tcW w:w="0" w:type="auto"/>
            <w:vAlign w:val="center"/>
            <w:hideMark/>
          </w:tcPr>
          <w:p w14:paraId="188A776F" w14:textId="77777777" w:rsidR="00EA47CC" w:rsidRPr="00134691" w:rsidRDefault="00EA47CC" w:rsidP="00330F93">
            <w:pPr>
              <w:jc w:val="center"/>
            </w:pPr>
            <w:r w:rsidRPr="00134691">
              <w:t>5</w:t>
            </w:r>
          </w:p>
        </w:tc>
        <w:tc>
          <w:tcPr>
            <w:tcW w:w="0" w:type="auto"/>
            <w:vAlign w:val="center"/>
            <w:hideMark/>
          </w:tcPr>
          <w:p w14:paraId="13149A78" w14:textId="77777777" w:rsidR="00EA47CC" w:rsidRPr="00134691" w:rsidRDefault="00EA47CC" w:rsidP="00330F93">
            <w:pPr>
              <w:ind w:left="19"/>
            </w:pPr>
            <w:r w:rsidRPr="00134691">
              <w:t>Construire le pied de page avec des liens légaux et les informations de contact</w:t>
            </w:r>
          </w:p>
        </w:tc>
        <w:tc>
          <w:tcPr>
            <w:tcW w:w="1189" w:type="dxa"/>
            <w:vAlign w:val="center"/>
            <w:hideMark/>
          </w:tcPr>
          <w:p w14:paraId="1876A977" w14:textId="77777777" w:rsidR="00EA47CC" w:rsidRPr="00134691" w:rsidRDefault="00EA47CC" w:rsidP="00330F93">
            <w:pPr>
              <w:ind w:left="69"/>
            </w:pPr>
            <w:r w:rsidRPr="00134691">
              <w:t>Faible</w:t>
            </w:r>
          </w:p>
        </w:tc>
      </w:tr>
      <w:tr w:rsidR="00EA47CC" w:rsidRPr="00134691" w14:paraId="5A719030" w14:textId="77777777" w:rsidTr="00330F93">
        <w:trPr>
          <w:tblCellSpacing w:w="15" w:type="dxa"/>
        </w:trPr>
        <w:tc>
          <w:tcPr>
            <w:tcW w:w="0" w:type="auto"/>
            <w:vAlign w:val="center"/>
            <w:hideMark/>
          </w:tcPr>
          <w:p w14:paraId="651FA1C2" w14:textId="77777777" w:rsidR="00EA47CC" w:rsidRPr="00134691" w:rsidRDefault="00EA47CC" w:rsidP="00330F93">
            <w:pPr>
              <w:jc w:val="center"/>
            </w:pPr>
            <w:r w:rsidRPr="00134691">
              <w:t>6</w:t>
            </w:r>
          </w:p>
        </w:tc>
        <w:tc>
          <w:tcPr>
            <w:tcW w:w="0" w:type="auto"/>
            <w:vAlign w:val="center"/>
            <w:hideMark/>
          </w:tcPr>
          <w:p w14:paraId="098D87AA" w14:textId="77777777" w:rsidR="00EA47CC" w:rsidRPr="00134691" w:rsidRDefault="00EA47CC" w:rsidP="00330F93">
            <w:pPr>
              <w:ind w:left="19"/>
            </w:pPr>
            <w:r w:rsidRPr="00134691">
              <w:t>Développer un backoffice pour modifier le carrousel de la page d'accueil</w:t>
            </w:r>
          </w:p>
        </w:tc>
        <w:tc>
          <w:tcPr>
            <w:tcW w:w="1189" w:type="dxa"/>
            <w:vAlign w:val="center"/>
            <w:hideMark/>
          </w:tcPr>
          <w:p w14:paraId="159A45B9" w14:textId="77777777" w:rsidR="00EA47CC" w:rsidRPr="00134691" w:rsidRDefault="00EA47CC" w:rsidP="00330F93">
            <w:pPr>
              <w:ind w:left="69"/>
            </w:pPr>
            <w:r w:rsidRPr="00134691">
              <w:t>Élevée</w:t>
            </w:r>
          </w:p>
        </w:tc>
      </w:tr>
      <w:tr w:rsidR="00EA47CC" w:rsidRPr="00134691" w14:paraId="7B1D1FB5" w14:textId="77777777" w:rsidTr="00330F93">
        <w:trPr>
          <w:tblCellSpacing w:w="15" w:type="dxa"/>
        </w:trPr>
        <w:tc>
          <w:tcPr>
            <w:tcW w:w="0" w:type="auto"/>
            <w:vAlign w:val="center"/>
            <w:hideMark/>
          </w:tcPr>
          <w:p w14:paraId="51B5744D" w14:textId="77777777" w:rsidR="00EA47CC" w:rsidRPr="00134691" w:rsidRDefault="00EA47CC" w:rsidP="00330F93">
            <w:pPr>
              <w:jc w:val="center"/>
            </w:pPr>
            <w:r w:rsidRPr="00134691">
              <w:t>7</w:t>
            </w:r>
          </w:p>
        </w:tc>
        <w:tc>
          <w:tcPr>
            <w:tcW w:w="0" w:type="auto"/>
            <w:vAlign w:val="center"/>
            <w:hideMark/>
          </w:tcPr>
          <w:p w14:paraId="393B9945" w14:textId="77777777" w:rsidR="00EA47CC" w:rsidRPr="00134691" w:rsidRDefault="00EA47CC" w:rsidP="00330F93">
            <w:pPr>
              <w:ind w:left="19"/>
            </w:pPr>
            <w:r w:rsidRPr="00134691">
              <w:t>Permettre la modification de l'ordre des images et des catégories</w:t>
            </w:r>
          </w:p>
        </w:tc>
        <w:tc>
          <w:tcPr>
            <w:tcW w:w="1189" w:type="dxa"/>
            <w:vAlign w:val="center"/>
            <w:hideMark/>
          </w:tcPr>
          <w:p w14:paraId="3E73CA1A" w14:textId="77777777" w:rsidR="00EA47CC" w:rsidRPr="00134691" w:rsidRDefault="00EA47CC" w:rsidP="00330F93">
            <w:pPr>
              <w:ind w:left="69"/>
            </w:pPr>
            <w:r w:rsidRPr="00134691">
              <w:t>Moyenne</w:t>
            </w:r>
          </w:p>
        </w:tc>
      </w:tr>
      <w:tr w:rsidR="00EA47CC" w:rsidRPr="00134691" w14:paraId="6435996F" w14:textId="77777777" w:rsidTr="00330F93">
        <w:trPr>
          <w:tblCellSpacing w:w="15" w:type="dxa"/>
        </w:trPr>
        <w:tc>
          <w:tcPr>
            <w:tcW w:w="0" w:type="auto"/>
            <w:vAlign w:val="center"/>
            <w:hideMark/>
          </w:tcPr>
          <w:p w14:paraId="275661E9" w14:textId="77777777" w:rsidR="00EA47CC" w:rsidRPr="00134691" w:rsidRDefault="00EA47CC" w:rsidP="00330F93">
            <w:pPr>
              <w:jc w:val="center"/>
            </w:pPr>
            <w:r w:rsidRPr="00134691">
              <w:t>8</w:t>
            </w:r>
          </w:p>
        </w:tc>
        <w:tc>
          <w:tcPr>
            <w:tcW w:w="0" w:type="auto"/>
            <w:vAlign w:val="center"/>
            <w:hideMark/>
          </w:tcPr>
          <w:p w14:paraId="37F6E490" w14:textId="77777777" w:rsidR="00EA47CC" w:rsidRPr="00134691" w:rsidRDefault="00EA47CC" w:rsidP="00330F93">
            <w:pPr>
              <w:ind w:left="19"/>
            </w:pPr>
            <w:r w:rsidRPr="00134691">
              <w:t>Implémenter la grille de produits "Top du moment"</w:t>
            </w:r>
          </w:p>
        </w:tc>
        <w:tc>
          <w:tcPr>
            <w:tcW w:w="1189" w:type="dxa"/>
            <w:vAlign w:val="center"/>
            <w:hideMark/>
          </w:tcPr>
          <w:p w14:paraId="15AB35A4" w14:textId="77777777" w:rsidR="00EA47CC" w:rsidRPr="00134691" w:rsidRDefault="00EA47CC" w:rsidP="00330F93">
            <w:pPr>
              <w:ind w:left="69"/>
            </w:pPr>
            <w:r w:rsidRPr="00134691">
              <w:t>Moyenne</w:t>
            </w:r>
          </w:p>
        </w:tc>
      </w:tr>
      <w:tr w:rsidR="00EA47CC" w:rsidRPr="00134691" w14:paraId="544C119B" w14:textId="77777777" w:rsidTr="00330F93">
        <w:trPr>
          <w:tblCellSpacing w:w="15" w:type="dxa"/>
        </w:trPr>
        <w:tc>
          <w:tcPr>
            <w:tcW w:w="0" w:type="auto"/>
            <w:vAlign w:val="center"/>
            <w:hideMark/>
          </w:tcPr>
          <w:p w14:paraId="774C34C0" w14:textId="77777777" w:rsidR="00EA47CC" w:rsidRPr="00134691" w:rsidRDefault="00EA47CC" w:rsidP="00330F93">
            <w:pPr>
              <w:jc w:val="center"/>
            </w:pPr>
            <w:r w:rsidRPr="00134691">
              <w:t>9</w:t>
            </w:r>
          </w:p>
        </w:tc>
        <w:tc>
          <w:tcPr>
            <w:tcW w:w="0" w:type="auto"/>
            <w:vAlign w:val="center"/>
            <w:hideMark/>
          </w:tcPr>
          <w:p w14:paraId="4190AC80" w14:textId="77777777" w:rsidR="00EA47CC" w:rsidRPr="00134691" w:rsidRDefault="00EA47CC" w:rsidP="00330F93">
            <w:pPr>
              <w:ind w:left="19"/>
            </w:pPr>
            <w:r w:rsidRPr="00134691">
              <w:t>Créer la fonctionnalité de recherche avec filtres et tri</w:t>
            </w:r>
          </w:p>
        </w:tc>
        <w:tc>
          <w:tcPr>
            <w:tcW w:w="1189" w:type="dxa"/>
            <w:vAlign w:val="center"/>
            <w:hideMark/>
          </w:tcPr>
          <w:p w14:paraId="663682FD" w14:textId="77777777" w:rsidR="00EA47CC" w:rsidRPr="00134691" w:rsidRDefault="00EA47CC" w:rsidP="00330F93">
            <w:pPr>
              <w:ind w:left="69"/>
            </w:pPr>
            <w:r w:rsidRPr="00134691">
              <w:t>Élevée</w:t>
            </w:r>
          </w:p>
        </w:tc>
      </w:tr>
      <w:tr w:rsidR="00EA47CC" w:rsidRPr="00134691" w14:paraId="79F5A93A" w14:textId="77777777" w:rsidTr="00330F93">
        <w:trPr>
          <w:tblCellSpacing w:w="15" w:type="dxa"/>
        </w:trPr>
        <w:tc>
          <w:tcPr>
            <w:tcW w:w="0" w:type="auto"/>
            <w:vAlign w:val="center"/>
            <w:hideMark/>
          </w:tcPr>
          <w:p w14:paraId="054C3E28" w14:textId="77777777" w:rsidR="00EA47CC" w:rsidRPr="00134691" w:rsidRDefault="00EA47CC" w:rsidP="00330F93">
            <w:pPr>
              <w:jc w:val="center"/>
            </w:pPr>
            <w:r w:rsidRPr="00134691">
              <w:t>10</w:t>
            </w:r>
          </w:p>
        </w:tc>
        <w:tc>
          <w:tcPr>
            <w:tcW w:w="0" w:type="auto"/>
            <w:vAlign w:val="center"/>
            <w:hideMark/>
          </w:tcPr>
          <w:p w14:paraId="58F925A6" w14:textId="77777777" w:rsidR="00EA47CC" w:rsidRPr="00134691" w:rsidRDefault="00EA47CC" w:rsidP="00330F93">
            <w:pPr>
              <w:ind w:left="19"/>
            </w:pPr>
            <w:r w:rsidRPr="00134691">
              <w:t>Intégrer les facettes de recherche (titre, description, prix)</w:t>
            </w:r>
          </w:p>
        </w:tc>
        <w:tc>
          <w:tcPr>
            <w:tcW w:w="1189" w:type="dxa"/>
            <w:vAlign w:val="center"/>
            <w:hideMark/>
          </w:tcPr>
          <w:p w14:paraId="69263615" w14:textId="77777777" w:rsidR="00EA47CC" w:rsidRPr="00134691" w:rsidRDefault="00EA47CC" w:rsidP="00330F93">
            <w:pPr>
              <w:ind w:left="69"/>
            </w:pPr>
            <w:r w:rsidRPr="00134691">
              <w:t>Élevée</w:t>
            </w:r>
          </w:p>
        </w:tc>
      </w:tr>
      <w:tr w:rsidR="00EA47CC" w:rsidRPr="00134691" w14:paraId="2E1FA47E" w14:textId="77777777" w:rsidTr="00330F93">
        <w:trPr>
          <w:tblCellSpacing w:w="15" w:type="dxa"/>
        </w:trPr>
        <w:tc>
          <w:tcPr>
            <w:tcW w:w="0" w:type="auto"/>
            <w:vAlign w:val="center"/>
            <w:hideMark/>
          </w:tcPr>
          <w:p w14:paraId="606A21F6" w14:textId="77777777" w:rsidR="00EA47CC" w:rsidRPr="00134691" w:rsidRDefault="00EA47CC" w:rsidP="00330F93">
            <w:pPr>
              <w:jc w:val="center"/>
            </w:pPr>
            <w:r w:rsidRPr="00134691">
              <w:t>11</w:t>
            </w:r>
          </w:p>
        </w:tc>
        <w:tc>
          <w:tcPr>
            <w:tcW w:w="0" w:type="auto"/>
            <w:vAlign w:val="center"/>
            <w:hideMark/>
          </w:tcPr>
          <w:p w14:paraId="62A5B900" w14:textId="77777777" w:rsidR="00EA47CC" w:rsidRPr="00134691" w:rsidRDefault="00EA47CC" w:rsidP="00330F93">
            <w:pPr>
              <w:ind w:left="19"/>
            </w:pPr>
            <w:r w:rsidRPr="00134691">
              <w:t>Développer l'indicateur de stock sur les pages produits</w:t>
            </w:r>
          </w:p>
        </w:tc>
        <w:tc>
          <w:tcPr>
            <w:tcW w:w="1189" w:type="dxa"/>
            <w:vAlign w:val="center"/>
            <w:hideMark/>
          </w:tcPr>
          <w:p w14:paraId="0AB71EA7" w14:textId="77777777" w:rsidR="00EA47CC" w:rsidRPr="00134691" w:rsidRDefault="00EA47CC" w:rsidP="00330F93">
            <w:pPr>
              <w:ind w:left="69"/>
            </w:pPr>
            <w:r w:rsidRPr="00134691">
              <w:t>Faible</w:t>
            </w:r>
          </w:p>
        </w:tc>
      </w:tr>
      <w:tr w:rsidR="00EA47CC" w:rsidRPr="00134691" w14:paraId="1125BB4F" w14:textId="77777777" w:rsidTr="00330F93">
        <w:trPr>
          <w:tblCellSpacing w:w="15" w:type="dxa"/>
        </w:trPr>
        <w:tc>
          <w:tcPr>
            <w:tcW w:w="0" w:type="auto"/>
            <w:vAlign w:val="center"/>
            <w:hideMark/>
          </w:tcPr>
          <w:p w14:paraId="0EF6359E" w14:textId="77777777" w:rsidR="00EA47CC" w:rsidRPr="00134691" w:rsidRDefault="00EA47CC" w:rsidP="00330F93">
            <w:pPr>
              <w:jc w:val="center"/>
            </w:pPr>
            <w:r w:rsidRPr="00134691">
              <w:t>12</w:t>
            </w:r>
          </w:p>
        </w:tc>
        <w:tc>
          <w:tcPr>
            <w:tcW w:w="0" w:type="auto"/>
            <w:vAlign w:val="center"/>
            <w:hideMark/>
          </w:tcPr>
          <w:p w14:paraId="16739896" w14:textId="77777777" w:rsidR="00EA47CC" w:rsidRPr="00134691" w:rsidRDefault="00EA47CC" w:rsidP="00330F93">
            <w:pPr>
              <w:ind w:left="19"/>
            </w:pPr>
            <w:r w:rsidRPr="00134691">
              <w:t>Mettre en place des règles de disponibilité des produits dans les résultats de recherche</w:t>
            </w:r>
          </w:p>
        </w:tc>
        <w:tc>
          <w:tcPr>
            <w:tcW w:w="1189" w:type="dxa"/>
            <w:vAlign w:val="center"/>
            <w:hideMark/>
          </w:tcPr>
          <w:p w14:paraId="6BB17015" w14:textId="77777777" w:rsidR="00EA47CC" w:rsidRPr="00134691" w:rsidRDefault="00EA47CC" w:rsidP="00330F93">
            <w:pPr>
              <w:ind w:left="69"/>
            </w:pPr>
            <w:r w:rsidRPr="00134691">
              <w:t>Moyenne</w:t>
            </w:r>
          </w:p>
        </w:tc>
      </w:tr>
      <w:tr w:rsidR="00EA47CC" w:rsidRPr="00134691" w14:paraId="4F43143F" w14:textId="77777777" w:rsidTr="00330F93">
        <w:trPr>
          <w:tblCellSpacing w:w="15" w:type="dxa"/>
        </w:trPr>
        <w:tc>
          <w:tcPr>
            <w:tcW w:w="0" w:type="auto"/>
            <w:vAlign w:val="center"/>
            <w:hideMark/>
          </w:tcPr>
          <w:p w14:paraId="6F8F8BE8" w14:textId="77777777" w:rsidR="00EA47CC" w:rsidRPr="00134691" w:rsidRDefault="00EA47CC" w:rsidP="00330F93">
            <w:pPr>
              <w:jc w:val="center"/>
            </w:pPr>
            <w:r w:rsidRPr="00134691">
              <w:t>13</w:t>
            </w:r>
          </w:p>
        </w:tc>
        <w:tc>
          <w:tcPr>
            <w:tcW w:w="0" w:type="auto"/>
            <w:vAlign w:val="center"/>
            <w:hideMark/>
          </w:tcPr>
          <w:p w14:paraId="70F724AF" w14:textId="77777777" w:rsidR="00EA47CC" w:rsidRPr="00134691" w:rsidRDefault="00EA47CC" w:rsidP="00330F93">
            <w:pPr>
              <w:ind w:left="19"/>
            </w:pPr>
            <w:r w:rsidRPr="00134691">
              <w:t>Créer la page de détail pour chaque service SaaS</w:t>
            </w:r>
          </w:p>
        </w:tc>
        <w:tc>
          <w:tcPr>
            <w:tcW w:w="1189" w:type="dxa"/>
            <w:vAlign w:val="center"/>
            <w:hideMark/>
          </w:tcPr>
          <w:p w14:paraId="544752DF" w14:textId="77777777" w:rsidR="00EA47CC" w:rsidRPr="00134691" w:rsidRDefault="00EA47CC" w:rsidP="00330F93">
            <w:pPr>
              <w:ind w:left="69"/>
            </w:pPr>
            <w:r>
              <w:t>Faible</w:t>
            </w:r>
          </w:p>
        </w:tc>
      </w:tr>
      <w:tr w:rsidR="00EA47CC" w:rsidRPr="00134691" w14:paraId="6689B73D" w14:textId="77777777" w:rsidTr="00330F93">
        <w:trPr>
          <w:tblCellSpacing w:w="15" w:type="dxa"/>
        </w:trPr>
        <w:tc>
          <w:tcPr>
            <w:tcW w:w="0" w:type="auto"/>
            <w:vAlign w:val="center"/>
            <w:hideMark/>
          </w:tcPr>
          <w:p w14:paraId="5B6C898E" w14:textId="77777777" w:rsidR="00EA47CC" w:rsidRPr="00134691" w:rsidRDefault="00EA47CC" w:rsidP="00330F93">
            <w:pPr>
              <w:jc w:val="center"/>
            </w:pPr>
            <w:r w:rsidRPr="00134691">
              <w:t>14</w:t>
            </w:r>
          </w:p>
        </w:tc>
        <w:tc>
          <w:tcPr>
            <w:tcW w:w="0" w:type="auto"/>
            <w:vAlign w:val="center"/>
            <w:hideMark/>
          </w:tcPr>
          <w:p w14:paraId="6DE5F02A" w14:textId="77777777" w:rsidR="00EA47CC" w:rsidRPr="00134691" w:rsidRDefault="00EA47CC" w:rsidP="00330F93">
            <w:pPr>
              <w:ind w:left="19"/>
            </w:pPr>
            <w:r w:rsidRPr="00134691">
              <w:t>Implémenter un système d'abonnement aux services (mensuel, annuel)</w:t>
            </w:r>
          </w:p>
        </w:tc>
        <w:tc>
          <w:tcPr>
            <w:tcW w:w="1189" w:type="dxa"/>
            <w:vAlign w:val="center"/>
            <w:hideMark/>
          </w:tcPr>
          <w:p w14:paraId="293B6475" w14:textId="77777777" w:rsidR="00EA47CC" w:rsidRPr="00134691" w:rsidRDefault="00EA47CC" w:rsidP="00330F93">
            <w:pPr>
              <w:ind w:left="69"/>
            </w:pPr>
            <w:r w:rsidRPr="00134691">
              <w:t>Élevée</w:t>
            </w:r>
          </w:p>
        </w:tc>
      </w:tr>
      <w:tr w:rsidR="00EA47CC" w:rsidRPr="00134691" w14:paraId="45A9ACF8" w14:textId="77777777" w:rsidTr="00330F93">
        <w:trPr>
          <w:tblCellSpacing w:w="15" w:type="dxa"/>
        </w:trPr>
        <w:tc>
          <w:tcPr>
            <w:tcW w:w="0" w:type="auto"/>
            <w:vAlign w:val="center"/>
            <w:hideMark/>
          </w:tcPr>
          <w:p w14:paraId="4C479E17" w14:textId="77777777" w:rsidR="00EA47CC" w:rsidRPr="00134691" w:rsidRDefault="00EA47CC" w:rsidP="00330F93">
            <w:pPr>
              <w:jc w:val="center"/>
            </w:pPr>
            <w:r w:rsidRPr="00134691">
              <w:t>15</w:t>
            </w:r>
          </w:p>
        </w:tc>
        <w:tc>
          <w:tcPr>
            <w:tcW w:w="0" w:type="auto"/>
            <w:vAlign w:val="center"/>
            <w:hideMark/>
          </w:tcPr>
          <w:p w14:paraId="7288A6A7" w14:textId="77777777" w:rsidR="00EA47CC" w:rsidRPr="00134691" w:rsidRDefault="00EA47CC" w:rsidP="00330F93">
            <w:pPr>
              <w:ind w:left="19"/>
            </w:pPr>
            <w:r w:rsidRPr="00134691">
              <w:t>Ajouter la sélection de quantité dans le panier</w:t>
            </w:r>
          </w:p>
        </w:tc>
        <w:tc>
          <w:tcPr>
            <w:tcW w:w="1189" w:type="dxa"/>
            <w:vAlign w:val="center"/>
            <w:hideMark/>
          </w:tcPr>
          <w:p w14:paraId="7F6E4DC0" w14:textId="77777777" w:rsidR="00EA47CC" w:rsidRPr="00134691" w:rsidRDefault="00EA47CC" w:rsidP="00330F93">
            <w:pPr>
              <w:ind w:left="69"/>
            </w:pPr>
            <w:r w:rsidRPr="00134691">
              <w:t>Moyenne</w:t>
            </w:r>
          </w:p>
        </w:tc>
      </w:tr>
      <w:tr w:rsidR="00EA47CC" w:rsidRPr="00134691" w14:paraId="50BFC78B" w14:textId="77777777" w:rsidTr="00330F93">
        <w:trPr>
          <w:tblCellSpacing w:w="15" w:type="dxa"/>
        </w:trPr>
        <w:tc>
          <w:tcPr>
            <w:tcW w:w="0" w:type="auto"/>
            <w:vAlign w:val="center"/>
            <w:hideMark/>
          </w:tcPr>
          <w:p w14:paraId="195D876E" w14:textId="77777777" w:rsidR="00EA47CC" w:rsidRPr="00134691" w:rsidRDefault="00EA47CC" w:rsidP="00330F93">
            <w:pPr>
              <w:jc w:val="center"/>
            </w:pPr>
            <w:r w:rsidRPr="00134691">
              <w:t>16</w:t>
            </w:r>
          </w:p>
        </w:tc>
        <w:tc>
          <w:tcPr>
            <w:tcW w:w="0" w:type="auto"/>
            <w:vAlign w:val="center"/>
            <w:hideMark/>
          </w:tcPr>
          <w:p w14:paraId="34213891" w14:textId="77777777" w:rsidR="00EA47CC" w:rsidRPr="00134691" w:rsidRDefault="00EA47CC" w:rsidP="00330F93">
            <w:pPr>
              <w:ind w:left="19"/>
            </w:pPr>
            <w:r w:rsidRPr="00134691">
              <w:t>Créer l'affichage dynamique des prix en fonction de la quantité</w:t>
            </w:r>
          </w:p>
        </w:tc>
        <w:tc>
          <w:tcPr>
            <w:tcW w:w="1189" w:type="dxa"/>
            <w:vAlign w:val="center"/>
            <w:hideMark/>
          </w:tcPr>
          <w:p w14:paraId="7983CF97" w14:textId="77777777" w:rsidR="00EA47CC" w:rsidRPr="00134691" w:rsidRDefault="00EA47CC" w:rsidP="00330F93">
            <w:pPr>
              <w:ind w:left="69"/>
            </w:pPr>
            <w:r w:rsidRPr="00134691">
              <w:t>Moyenne</w:t>
            </w:r>
          </w:p>
        </w:tc>
      </w:tr>
      <w:tr w:rsidR="00EA47CC" w:rsidRPr="00134691" w14:paraId="59B5F965" w14:textId="77777777" w:rsidTr="00330F93">
        <w:trPr>
          <w:tblCellSpacing w:w="15" w:type="dxa"/>
        </w:trPr>
        <w:tc>
          <w:tcPr>
            <w:tcW w:w="0" w:type="auto"/>
            <w:vAlign w:val="center"/>
            <w:hideMark/>
          </w:tcPr>
          <w:p w14:paraId="68570AB7" w14:textId="77777777" w:rsidR="00EA47CC" w:rsidRPr="00134691" w:rsidRDefault="00EA47CC" w:rsidP="00330F93">
            <w:pPr>
              <w:jc w:val="center"/>
            </w:pPr>
            <w:r w:rsidRPr="00134691">
              <w:t>17</w:t>
            </w:r>
          </w:p>
        </w:tc>
        <w:tc>
          <w:tcPr>
            <w:tcW w:w="0" w:type="auto"/>
            <w:vAlign w:val="center"/>
            <w:hideMark/>
          </w:tcPr>
          <w:p w14:paraId="6E430BE8" w14:textId="77777777" w:rsidR="00EA47CC" w:rsidRPr="00134691" w:rsidRDefault="00EA47CC" w:rsidP="00330F93">
            <w:pPr>
              <w:ind w:left="19"/>
            </w:pPr>
            <w:r w:rsidRPr="00134691">
              <w:t>Construire le processus de commande (connexion, adresse, paiement)</w:t>
            </w:r>
          </w:p>
        </w:tc>
        <w:tc>
          <w:tcPr>
            <w:tcW w:w="1189" w:type="dxa"/>
            <w:vAlign w:val="center"/>
            <w:hideMark/>
          </w:tcPr>
          <w:p w14:paraId="1D2CC609" w14:textId="77777777" w:rsidR="00EA47CC" w:rsidRPr="00134691" w:rsidRDefault="00EA47CC" w:rsidP="00330F93">
            <w:pPr>
              <w:ind w:left="69"/>
            </w:pPr>
            <w:r w:rsidRPr="00134691">
              <w:t>Élevée</w:t>
            </w:r>
          </w:p>
        </w:tc>
      </w:tr>
      <w:tr w:rsidR="00EA47CC" w:rsidRPr="00134691" w14:paraId="3DD9B8FD" w14:textId="77777777" w:rsidTr="00330F93">
        <w:trPr>
          <w:tblCellSpacing w:w="15" w:type="dxa"/>
        </w:trPr>
        <w:tc>
          <w:tcPr>
            <w:tcW w:w="0" w:type="auto"/>
            <w:vAlign w:val="center"/>
            <w:hideMark/>
          </w:tcPr>
          <w:p w14:paraId="352D8563" w14:textId="77777777" w:rsidR="00EA47CC" w:rsidRPr="00134691" w:rsidRDefault="00EA47CC" w:rsidP="00330F93">
            <w:pPr>
              <w:jc w:val="center"/>
            </w:pPr>
            <w:r w:rsidRPr="00134691">
              <w:t>18</w:t>
            </w:r>
          </w:p>
        </w:tc>
        <w:tc>
          <w:tcPr>
            <w:tcW w:w="0" w:type="auto"/>
            <w:vAlign w:val="center"/>
            <w:hideMark/>
          </w:tcPr>
          <w:p w14:paraId="2E62FDCF" w14:textId="77777777" w:rsidR="00EA47CC" w:rsidRPr="00134691" w:rsidRDefault="00EA47CC" w:rsidP="00330F93">
            <w:pPr>
              <w:ind w:left="19"/>
            </w:pPr>
            <w:r w:rsidRPr="00134691">
              <w:t>Mettre en place le système d'inscription et de confirmation d'inscription</w:t>
            </w:r>
          </w:p>
        </w:tc>
        <w:tc>
          <w:tcPr>
            <w:tcW w:w="1189" w:type="dxa"/>
            <w:vAlign w:val="center"/>
            <w:hideMark/>
          </w:tcPr>
          <w:p w14:paraId="26AFB5AF" w14:textId="77777777" w:rsidR="00EA47CC" w:rsidRPr="00134691" w:rsidRDefault="00EA47CC" w:rsidP="00330F93">
            <w:pPr>
              <w:ind w:left="69"/>
            </w:pPr>
            <w:r w:rsidRPr="00134691">
              <w:t>Moyenne</w:t>
            </w:r>
          </w:p>
        </w:tc>
      </w:tr>
      <w:tr w:rsidR="00EA47CC" w:rsidRPr="00134691" w14:paraId="7BED762E" w14:textId="77777777" w:rsidTr="00330F93">
        <w:trPr>
          <w:tblCellSpacing w:w="15" w:type="dxa"/>
        </w:trPr>
        <w:tc>
          <w:tcPr>
            <w:tcW w:w="0" w:type="auto"/>
            <w:vAlign w:val="center"/>
            <w:hideMark/>
          </w:tcPr>
          <w:p w14:paraId="649AA783" w14:textId="77777777" w:rsidR="00EA47CC" w:rsidRPr="00134691" w:rsidRDefault="00EA47CC" w:rsidP="00330F93">
            <w:pPr>
              <w:jc w:val="center"/>
            </w:pPr>
            <w:r w:rsidRPr="00134691">
              <w:lastRenderedPageBreak/>
              <w:t>19</w:t>
            </w:r>
          </w:p>
        </w:tc>
        <w:tc>
          <w:tcPr>
            <w:tcW w:w="0" w:type="auto"/>
            <w:vAlign w:val="center"/>
            <w:hideMark/>
          </w:tcPr>
          <w:p w14:paraId="1C19321F" w14:textId="77777777" w:rsidR="00EA47CC" w:rsidRPr="00134691" w:rsidRDefault="00EA47CC" w:rsidP="00330F93">
            <w:pPr>
              <w:ind w:left="19"/>
            </w:pPr>
            <w:r w:rsidRPr="00134691">
              <w:t>Implémenter la fonctionnalité "Mot de passe oublié"</w:t>
            </w:r>
          </w:p>
        </w:tc>
        <w:tc>
          <w:tcPr>
            <w:tcW w:w="1189" w:type="dxa"/>
            <w:vAlign w:val="center"/>
            <w:hideMark/>
          </w:tcPr>
          <w:p w14:paraId="0DA48776" w14:textId="77777777" w:rsidR="00EA47CC" w:rsidRPr="00134691" w:rsidRDefault="00EA47CC" w:rsidP="00330F93">
            <w:pPr>
              <w:ind w:left="69"/>
            </w:pPr>
            <w:r w:rsidRPr="00134691">
              <w:t>Faible</w:t>
            </w:r>
          </w:p>
        </w:tc>
      </w:tr>
      <w:tr w:rsidR="00EA47CC" w:rsidRPr="00134691" w14:paraId="794C4114" w14:textId="77777777" w:rsidTr="00330F93">
        <w:trPr>
          <w:tblCellSpacing w:w="15" w:type="dxa"/>
        </w:trPr>
        <w:tc>
          <w:tcPr>
            <w:tcW w:w="0" w:type="auto"/>
            <w:vAlign w:val="center"/>
            <w:hideMark/>
          </w:tcPr>
          <w:p w14:paraId="5FDBCB61" w14:textId="77777777" w:rsidR="00EA47CC" w:rsidRPr="00134691" w:rsidRDefault="00EA47CC" w:rsidP="00330F93">
            <w:pPr>
              <w:jc w:val="center"/>
            </w:pPr>
            <w:r w:rsidRPr="00134691">
              <w:t>20</w:t>
            </w:r>
          </w:p>
        </w:tc>
        <w:tc>
          <w:tcPr>
            <w:tcW w:w="0" w:type="auto"/>
            <w:vAlign w:val="center"/>
            <w:hideMark/>
          </w:tcPr>
          <w:p w14:paraId="0E162E12" w14:textId="77777777" w:rsidR="00EA47CC" w:rsidRPr="00134691" w:rsidRDefault="00EA47CC" w:rsidP="00330F93">
            <w:pPr>
              <w:ind w:left="19"/>
            </w:pPr>
            <w:r w:rsidRPr="00134691">
              <w:t>Ajouter la section de compte utilisateur pour modifier les informations personnelles</w:t>
            </w:r>
          </w:p>
        </w:tc>
        <w:tc>
          <w:tcPr>
            <w:tcW w:w="1189" w:type="dxa"/>
            <w:vAlign w:val="center"/>
            <w:hideMark/>
          </w:tcPr>
          <w:p w14:paraId="03F21640" w14:textId="77777777" w:rsidR="00EA47CC" w:rsidRPr="00134691" w:rsidRDefault="00EA47CC" w:rsidP="00330F93">
            <w:pPr>
              <w:ind w:left="69"/>
            </w:pPr>
            <w:r w:rsidRPr="00134691">
              <w:t>Moyenne</w:t>
            </w:r>
          </w:p>
        </w:tc>
      </w:tr>
      <w:tr w:rsidR="00EA47CC" w:rsidRPr="00134691" w14:paraId="190B94C9" w14:textId="77777777" w:rsidTr="00330F93">
        <w:trPr>
          <w:tblCellSpacing w:w="15" w:type="dxa"/>
        </w:trPr>
        <w:tc>
          <w:tcPr>
            <w:tcW w:w="0" w:type="auto"/>
            <w:vAlign w:val="center"/>
            <w:hideMark/>
          </w:tcPr>
          <w:p w14:paraId="7D69A66E" w14:textId="77777777" w:rsidR="00EA47CC" w:rsidRPr="00134691" w:rsidRDefault="00EA47CC" w:rsidP="00330F93">
            <w:pPr>
              <w:jc w:val="center"/>
            </w:pPr>
            <w:r w:rsidRPr="00134691">
              <w:t>21</w:t>
            </w:r>
          </w:p>
        </w:tc>
        <w:tc>
          <w:tcPr>
            <w:tcW w:w="0" w:type="auto"/>
            <w:vAlign w:val="center"/>
            <w:hideMark/>
          </w:tcPr>
          <w:p w14:paraId="5922C810" w14:textId="77777777" w:rsidR="00EA47CC" w:rsidRPr="00134691" w:rsidRDefault="00EA47CC" w:rsidP="00330F93">
            <w:pPr>
              <w:ind w:left="19"/>
            </w:pPr>
            <w:r w:rsidRPr="00134691">
              <w:t>Développer le carnet d'adresses dans le compte utilisateur</w:t>
            </w:r>
          </w:p>
        </w:tc>
        <w:tc>
          <w:tcPr>
            <w:tcW w:w="1189" w:type="dxa"/>
            <w:vAlign w:val="center"/>
            <w:hideMark/>
          </w:tcPr>
          <w:p w14:paraId="266202A1" w14:textId="77777777" w:rsidR="00EA47CC" w:rsidRPr="00134691" w:rsidRDefault="00EA47CC" w:rsidP="00330F93">
            <w:pPr>
              <w:ind w:left="69"/>
            </w:pPr>
            <w:r w:rsidRPr="00134691">
              <w:t>Moyenne</w:t>
            </w:r>
          </w:p>
        </w:tc>
      </w:tr>
      <w:tr w:rsidR="00EA47CC" w:rsidRPr="00134691" w14:paraId="766E2500" w14:textId="77777777" w:rsidTr="00330F93">
        <w:trPr>
          <w:tblCellSpacing w:w="15" w:type="dxa"/>
        </w:trPr>
        <w:tc>
          <w:tcPr>
            <w:tcW w:w="0" w:type="auto"/>
            <w:vAlign w:val="center"/>
            <w:hideMark/>
          </w:tcPr>
          <w:p w14:paraId="6C57A2A2" w14:textId="77777777" w:rsidR="00EA47CC" w:rsidRPr="00134691" w:rsidRDefault="00EA47CC" w:rsidP="00330F93">
            <w:pPr>
              <w:jc w:val="center"/>
            </w:pPr>
            <w:r w:rsidRPr="00134691">
              <w:t>22</w:t>
            </w:r>
          </w:p>
        </w:tc>
        <w:tc>
          <w:tcPr>
            <w:tcW w:w="0" w:type="auto"/>
            <w:vAlign w:val="center"/>
            <w:hideMark/>
          </w:tcPr>
          <w:p w14:paraId="790702DB" w14:textId="77777777" w:rsidR="00EA47CC" w:rsidRPr="00134691" w:rsidRDefault="00EA47CC" w:rsidP="00330F93">
            <w:pPr>
              <w:ind w:left="19"/>
            </w:pPr>
            <w:r w:rsidRPr="00134691">
              <w:t>Créer la gestion des méthodes de paiement dans le compte utilisateur</w:t>
            </w:r>
          </w:p>
        </w:tc>
        <w:tc>
          <w:tcPr>
            <w:tcW w:w="1189" w:type="dxa"/>
            <w:vAlign w:val="center"/>
            <w:hideMark/>
          </w:tcPr>
          <w:p w14:paraId="1D057BE1" w14:textId="77777777" w:rsidR="00EA47CC" w:rsidRPr="00134691" w:rsidRDefault="00EA47CC" w:rsidP="00330F93">
            <w:pPr>
              <w:ind w:left="69"/>
            </w:pPr>
            <w:r w:rsidRPr="00134691">
              <w:t>Moyenne</w:t>
            </w:r>
          </w:p>
        </w:tc>
      </w:tr>
      <w:tr w:rsidR="00EA47CC" w:rsidRPr="00134691" w14:paraId="619FDB9B" w14:textId="77777777" w:rsidTr="00330F93">
        <w:trPr>
          <w:tblCellSpacing w:w="15" w:type="dxa"/>
        </w:trPr>
        <w:tc>
          <w:tcPr>
            <w:tcW w:w="0" w:type="auto"/>
            <w:vAlign w:val="center"/>
            <w:hideMark/>
          </w:tcPr>
          <w:p w14:paraId="7A8E6F07" w14:textId="77777777" w:rsidR="00EA47CC" w:rsidRPr="00134691" w:rsidRDefault="00EA47CC" w:rsidP="00330F93">
            <w:pPr>
              <w:jc w:val="center"/>
            </w:pPr>
            <w:r w:rsidRPr="00134691">
              <w:t>23</w:t>
            </w:r>
          </w:p>
        </w:tc>
        <w:tc>
          <w:tcPr>
            <w:tcW w:w="0" w:type="auto"/>
            <w:vAlign w:val="center"/>
            <w:hideMark/>
          </w:tcPr>
          <w:p w14:paraId="45464D50" w14:textId="77777777" w:rsidR="00EA47CC" w:rsidRPr="00134691" w:rsidRDefault="00EA47CC" w:rsidP="00330F93">
            <w:pPr>
              <w:ind w:left="19"/>
            </w:pPr>
            <w:r w:rsidRPr="00134691">
              <w:t>Intégrer la gestion des abonnements dans le compte utilisateur</w:t>
            </w:r>
          </w:p>
        </w:tc>
        <w:tc>
          <w:tcPr>
            <w:tcW w:w="1189" w:type="dxa"/>
            <w:vAlign w:val="center"/>
            <w:hideMark/>
          </w:tcPr>
          <w:p w14:paraId="3510D3F3" w14:textId="77777777" w:rsidR="00EA47CC" w:rsidRPr="00134691" w:rsidRDefault="00EA47CC" w:rsidP="00330F93">
            <w:pPr>
              <w:ind w:left="69"/>
            </w:pPr>
            <w:r w:rsidRPr="00134691">
              <w:t>Élevée</w:t>
            </w:r>
          </w:p>
        </w:tc>
      </w:tr>
      <w:tr w:rsidR="00EA47CC" w:rsidRPr="00134691" w14:paraId="122E2ED0" w14:textId="77777777" w:rsidTr="00330F93">
        <w:trPr>
          <w:tblCellSpacing w:w="15" w:type="dxa"/>
        </w:trPr>
        <w:tc>
          <w:tcPr>
            <w:tcW w:w="0" w:type="auto"/>
            <w:vAlign w:val="center"/>
            <w:hideMark/>
          </w:tcPr>
          <w:p w14:paraId="4CB8AA57" w14:textId="77777777" w:rsidR="00EA47CC" w:rsidRPr="00134691" w:rsidRDefault="00EA47CC" w:rsidP="00330F93">
            <w:pPr>
              <w:jc w:val="center"/>
            </w:pPr>
            <w:r w:rsidRPr="00134691">
              <w:t>24</w:t>
            </w:r>
          </w:p>
        </w:tc>
        <w:tc>
          <w:tcPr>
            <w:tcW w:w="0" w:type="auto"/>
            <w:vAlign w:val="center"/>
            <w:hideMark/>
          </w:tcPr>
          <w:p w14:paraId="636BAE0F" w14:textId="77777777" w:rsidR="00EA47CC" w:rsidRPr="00134691" w:rsidRDefault="00EA47CC" w:rsidP="00330F93">
            <w:pPr>
              <w:ind w:left="19"/>
            </w:pPr>
            <w:r w:rsidRPr="00134691">
              <w:t>Développer l'historique des commandes avec téléchargement des factures</w:t>
            </w:r>
          </w:p>
        </w:tc>
        <w:tc>
          <w:tcPr>
            <w:tcW w:w="1189" w:type="dxa"/>
            <w:vAlign w:val="center"/>
            <w:hideMark/>
          </w:tcPr>
          <w:p w14:paraId="35016937" w14:textId="77777777" w:rsidR="00EA47CC" w:rsidRPr="00134691" w:rsidRDefault="00EA47CC" w:rsidP="00330F93">
            <w:pPr>
              <w:ind w:left="69"/>
            </w:pPr>
            <w:r w:rsidRPr="00134691">
              <w:t>Moyenne</w:t>
            </w:r>
          </w:p>
        </w:tc>
      </w:tr>
      <w:tr w:rsidR="00EA47CC" w:rsidRPr="00134691" w14:paraId="6E4F2223" w14:textId="77777777" w:rsidTr="00330F93">
        <w:trPr>
          <w:tblCellSpacing w:w="15" w:type="dxa"/>
        </w:trPr>
        <w:tc>
          <w:tcPr>
            <w:tcW w:w="0" w:type="auto"/>
            <w:vAlign w:val="center"/>
            <w:hideMark/>
          </w:tcPr>
          <w:p w14:paraId="10C68E26" w14:textId="77777777" w:rsidR="00EA47CC" w:rsidRPr="00134691" w:rsidRDefault="00EA47CC" w:rsidP="00330F93">
            <w:pPr>
              <w:jc w:val="center"/>
            </w:pPr>
            <w:r w:rsidRPr="00134691">
              <w:t>25</w:t>
            </w:r>
          </w:p>
        </w:tc>
        <w:tc>
          <w:tcPr>
            <w:tcW w:w="0" w:type="auto"/>
            <w:vAlign w:val="center"/>
            <w:hideMark/>
          </w:tcPr>
          <w:p w14:paraId="2C47FE34" w14:textId="77777777" w:rsidR="00EA47CC" w:rsidRPr="00134691" w:rsidRDefault="00EA47CC" w:rsidP="00330F93">
            <w:pPr>
              <w:ind w:left="19"/>
            </w:pPr>
            <w:r w:rsidRPr="00134691">
              <w:t>Ajouter un chatbot avec des réponses automatiques</w:t>
            </w:r>
          </w:p>
        </w:tc>
        <w:tc>
          <w:tcPr>
            <w:tcW w:w="1189" w:type="dxa"/>
            <w:vAlign w:val="center"/>
            <w:hideMark/>
          </w:tcPr>
          <w:p w14:paraId="60EFE5C8" w14:textId="77777777" w:rsidR="00EA47CC" w:rsidRPr="00134691" w:rsidRDefault="00EA47CC" w:rsidP="00330F93">
            <w:pPr>
              <w:ind w:left="69"/>
            </w:pPr>
            <w:r w:rsidRPr="00134691">
              <w:t>Élevée</w:t>
            </w:r>
          </w:p>
        </w:tc>
      </w:tr>
      <w:tr w:rsidR="00EA47CC" w:rsidRPr="00134691" w14:paraId="15DFA211" w14:textId="77777777" w:rsidTr="00330F93">
        <w:trPr>
          <w:tblCellSpacing w:w="15" w:type="dxa"/>
        </w:trPr>
        <w:tc>
          <w:tcPr>
            <w:tcW w:w="0" w:type="auto"/>
            <w:vAlign w:val="center"/>
            <w:hideMark/>
          </w:tcPr>
          <w:p w14:paraId="6CDD9BE9" w14:textId="77777777" w:rsidR="00EA47CC" w:rsidRPr="00134691" w:rsidRDefault="00EA47CC" w:rsidP="00330F93">
            <w:pPr>
              <w:jc w:val="center"/>
            </w:pPr>
            <w:r w:rsidRPr="00134691">
              <w:t>26</w:t>
            </w:r>
          </w:p>
        </w:tc>
        <w:tc>
          <w:tcPr>
            <w:tcW w:w="0" w:type="auto"/>
            <w:vAlign w:val="center"/>
            <w:hideMark/>
          </w:tcPr>
          <w:p w14:paraId="0CB33BF3" w14:textId="77777777" w:rsidR="00EA47CC" w:rsidRPr="00134691" w:rsidRDefault="00EA47CC" w:rsidP="00330F93">
            <w:pPr>
              <w:ind w:left="19"/>
            </w:pPr>
            <w:r w:rsidRPr="00134691">
              <w:t>Implémenter l'accès au backoffice réservé aux administrateurs</w:t>
            </w:r>
          </w:p>
        </w:tc>
        <w:tc>
          <w:tcPr>
            <w:tcW w:w="1189" w:type="dxa"/>
            <w:vAlign w:val="center"/>
            <w:hideMark/>
          </w:tcPr>
          <w:p w14:paraId="530F87F5" w14:textId="77777777" w:rsidR="00EA47CC" w:rsidRPr="00134691" w:rsidRDefault="00EA47CC" w:rsidP="00330F93">
            <w:pPr>
              <w:ind w:left="69"/>
            </w:pPr>
            <w:r w:rsidRPr="00134691">
              <w:t>Moyenne</w:t>
            </w:r>
          </w:p>
        </w:tc>
      </w:tr>
      <w:tr w:rsidR="00EA47CC" w:rsidRPr="00134691" w14:paraId="40BC45AB" w14:textId="77777777" w:rsidTr="00330F93">
        <w:trPr>
          <w:tblCellSpacing w:w="15" w:type="dxa"/>
        </w:trPr>
        <w:tc>
          <w:tcPr>
            <w:tcW w:w="0" w:type="auto"/>
            <w:vAlign w:val="center"/>
            <w:hideMark/>
          </w:tcPr>
          <w:p w14:paraId="3F591468" w14:textId="77777777" w:rsidR="00EA47CC" w:rsidRPr="00134691" w:rsidRDefault="00EA47CC" w:rsidP="00330F93">
            <w:pPr>
              <w:jc w:val="center"/>
            </w:pPr>
            <w:r w:rsidRPr="00134691">
              <w:t>27</w:t>
            </w:r>
          </w:p>
        </w:tc>
        <w:tc>
          <w:tcPr>
            <w:tcW w:w="0" w:type="auto"/>
            <w:vAlign w:val="center"/>
            <w:hideMark/>
          </w:tcPr>
          <w:p w14:paraId="5770B664" w14:textId="77777777" w:rsidR="00EA47CC" w:rsidRPr="00134691" w:rsidRDefault="00EA47CC" w:rsidP="00330F93">
            <w:pPr>
              <w:ind w:left="19"/>
            </w:pPr>
            <w:r w:rsidRPr="00134691">
              <w:t>Développer la gestion des produits dans le backoffice</w:t>
            </w:r>
          </w:p>
        </w:tc>
        <w:tc>
          <w:tcPr>
            <w:tcW w:w="1189" w:type="dxa"/>
            <w:vAlign w:val="center"/>
            <w:hideMark/>
          </w:tcPr>
          <w:p w14:paraId="1A1207A7" w14:textId="77777777" w:rsidR="00EA47CC" w:rsidRPr="00134691" w:rsidRDefault="00EA47CC" w:rsidP="00330F93">
            <w:pPr>
              <w:ind w:left="69"/>
            </w:pPr>
            <w:r w:rsidRPr="00134691">
              <w:t>Élevée</w:t>
            </w:r>
          </w:p>
        </w:tc>
      </w:tr>
      <w:tr w:rsidR="00EA47CC" w:rsidRPr="00134691" w14:paraId="17608891" w14:textId="77777777" w:rsidTr="00330F93">
        <w:trPr>
          <w:tblCellSpacing w:w="15" w:type="dxa"/>
        </w:trPr>
        <w:tc>
          <w:tcPr>
            <w:tcW w:w="0" w:type="auto"/>
            <w:vAlign w:val="center"/>
            <w:hideMark/>
          </w:tcPr>
          <w:p w14:paraId="11C98D36" w14:textId="77777777" w:rsidR="00EA47CC" w:rsidRPr="00134691" w:rsidRDefault="00EA47CC" w:rsidP="00330F93">
            <w:pPr>
              <w:jc w:val="center"/>
            </w:pPr>
            <w:r w:rsidRPr="00134691">
              <w:t>28</w:t>
            </w:r>
          </w:p>
        </w:tc>
        <w:tc>
          <w:tcPr>
            <w:tcW w:w="0" w:type="auto"/>
            <w:vAlign w:val="center"/>
            <w:hideMark/>
          </w:tcPr>
          <w:p w14:paraId="7C3B0D28" w14:textId="77777777" w:rsidR="00EA47CC" w:rsidRPr="00134691" w:rsidRDefault="00EA47CC" w:rsidP="00330F93">
            <w:pPr>
              <w:ind w:left="19"/>
            </w:pPr>
            <w:r w:rsidRPr="00134691">
              <w:t>Mettre en place un tableau de bord des ventes dans le backoffice</w:t>
            </w:r>
          </w:p>
        </w:tc>
        <w:tc>
          <w:tcPr>
            <w:tcW w:w="1189" w:type="dxa"/>
            <w:vAlign w:val="center"/>
            <w:hideMark/>
          </w:tcPr>
          <w:p w14:paraId="0074AEBF" w14:textId="77777777" w:rsidR="00EA47CC" w:rsidRPr="00134691" w:rsidRDefault="00EA47CC" w:rsidP="00330F93">
            <w:pPr>
              <w:ind w:left="69"/>
            </w:pPr>
            <w:r w:rsidRPr="00134691">
              <w:t>Élevée</w:t>
            </w:r>
          </w:p>
        </w:tc>
      </w:tr>
      <w:tr w:rsidR="00EA47CC" w:rsidRPr="00134691" w14:paraId="5408A6EE" w14:textId="77777777" w:rsidTr="00330F93">
        <w:trPr>
          <w:tblCellSpacing w:w="15" w:type="dxa"/>
        </w:trPr>
        <w:tc>
          <w:tcPr>
            <w:tcW w:w="0" w:type="auto"/>
            <w:vAlign w:val="center"/>
            <w:hideMark/>
          </w:tcPr>
          <w:p w14:paraId="6D63D879" w14:textId="77777777" w:rsidR="00EA47CC" w:rsidRPr="00134691" w:rsidRDefault="00EA47CC" w:rsidP="00330F93">
            <w:pPr>
              <w:jc w:val="center"/>
            </w:pPr>
            <w:r w:rsidRPr="00134691">
              <w:t>29</w:t>
            </w:r>
          </w:p>
        </w:tc>
        <w:tc>
          <w:tcPr>
            <w:tcW w:w="0" w:type="auto"/>
            <w:vAlign w:val="center"/>
            <w:hideMark/>
          </w:tcPr>
          <w:p w14:paraId="2A748F55" w14:textId="77777777" w:rsidR="00EA47CC" w:rsidRPr="00134691" w:rsidRDefault="00EA47CC" w:rsidP="00330F93">
            <w:pPr>
              <w:ind w:left="19"/>
            </w:pPr>
            <w:r w:rsidRPr="00134691">
              <w:t>Construire la gestion des commandes pour les administrateurs</w:t>
            </w:r>
          </w:p>
        </w:tc>
        <w:tc>
          <w:tcPr>
            <w:tcW w:w="1189" w:type="dxa"/>
            <w:vAlign w:val="center"/>
            <w:hideMark/>
          </w:tcPr>
          <w:p w14:paraId="54AB8B37" w14:textId="77777777" w:rsidR="00EA47CC" w:rsidRPr="00134691" w:rsidRDefault="00EA47CC" w:rsidP="00330F93">
            <w:pPr>
              <w:ind w:left="69"/>
            </w:pPr>
            <w:r w:rsidRPr="00134691">
              <w:t>Élevée</w:t>
            </w:r>
          </w:p>
        </w:tc>
      </w:tr>
      <w:tr w:rsidR="00EA47CC" w:rsidRPr="00134691" w14:paraId="345ACE7A" w14:textId="77777777" w:rsidTr="00330F93">
        <w:trPr>
          <w:tblCellSpacing w:w="15" w:type="dxa"/>
        </w:trPr>
        <w:tc>
          <w:tcPr>
            <w:tcW w:w="0" w:type="auto"/>
            <w:vAlign w:val="center"/>
            <w:hideMark/>
          </w:tcPr>
          <w:p w14:paraId="6AF8CC27" w14:textId="77777777" w:rsidR="00EA47CC" w:rsidRPr="00134691" w:rsidRDefault="00EA47CC" w:rsidP="00330F93">
            <w:pPr>
              <w:jc w:val="center"/>
            </w:pPr>
            <w:r w:rsidRPr="00134691">
              <w:t>30</w:t>
            </w:r>
          </w:p>
        </w:tc>
        <w:tc>
          <w:tcPr>
            <w:tcW w:w="0" w:type="auto"/>
            <w:vAlign w:val="center"/>
            <w:hideMark/>
          </w:tcPr>
          <w:p w14:paraId="65BCF03F" w14:textId="77777777" w:rsidR="00EA47CC" w:rsidRPr="00134691" w:rsidRDefault="00EA47CC" w:rsidP="00330F93">
            <w:pPr>
              <w:ind w:left="19"/>
            </w:pPr>
            <w:r w:rsidRPr="00134691">
              <w:t>Mettre en place une passerelle de paiement sécurisée (</w:t>
            </w:r>
            <w:proofErr w:type="spellStart"/>
            <w:r w:rsidRPr="00134691">
              <w:t>Stripe</w:t>
            </w:r>
            <w:proofErr w:type="spellEnd"/>
            <w:r w:rsidRPr="00134691">
              <w:t>, PayPal)</w:t>
            </w:r>
          </w:p>
        </w:tc>
        <w:tc>
          <w:tcPr>
            <w:tcW w:w="1189" w:type="dxa"/>
            <w:vAlign w:val="center"/>
            <w:hideMark/>
          </w:tcPr>
          <w:p w14:paraId="1C59994D" w14:textId="77777777" w:rsidR="00EA47CC" w:rsidRPr="00134691" w:rsidRDefault="00EA47CC" w:rsidP="00330F93">
            <w:pPr>
              <w:ind w:left="69"/>
            </w:pPr>
            <w:r w:rsidRPr="00134691">
              <w:t>Élevée</w:t>
            </w:r>
          </w:p>
        </w:tc>
      </w:tr>
      <w:tr w:rsidR="00EA47CC" w:rsidRPr="00134691" w14:paraId="59B9CD1A" w14:textId="77777777" w:rsidTr="00330F93">
        <w:trPr>
          <w:tblCellSpacing w:w="15" w:type="dxa"/>
        </w:trPr>
        <w:tc>
          <w:tcPr>
            <w:tcW w:w="0" w:type="auto"/>
            <w:vAlign w:val="center"/>
            <w:hideMark/>
          </w:tcPr>
          <w:p w14:paraId="1AAFFE4E" w14:textId="77777777" w:rsidR="00EA47CC" w:rsidRPr="00134691" w:rsidRDefault="00EA47CC" w:rsidP="00330F93">
            <w:pPr>
              <w:jc w:val="center"/>
            </w:pPr>
            <w:r w:rsidRPr="00134691">
              <w:t>31</w:t>
            </w:r>
          </w:p>
        </w:tc>
        <w:tc>
          <w:tcPr>
            <w:tcW w:w="0" w:type="auto"/>
            <w:vAlign w:val="center"/>
            <w:hideMark/>
          </w:tcPr>
          <w:p w14:paraId="6CBBC3F6" w14:textId="77777777" w:rsidR="00EA47CC" w:rsidRPr="00134691" w:rsidRDefault="00EA47CC" w:rsidP="00330F93">
            <w:pPr>
              <w:ind w:left="19"/>
            </w:pPr>
            <w:r w:rsidRPr="00134691">
              <w:t>Concevoir et implémenter le design réactif pour mobile</w:t>
            </w:r>
          </w:p>
        </w:tc>
        <w:tc>
          <w:tcPr>
            <w:tcW w:w="1189" w:type="dxa"/>
            <w:vAlign w:val="center"/>
            <w:hideMark/>
          </w:tcPr>
          <w:p w14:paraId="7A599519" w14:textId="77777777" w:rsidR="00EA47CC" w:rsidRPr="00134691" w:rsidRDefault="00EA47CC" w:rsidP="00330F93">
            <w:pPr>
              <w:ind w:left="69"/>
            </w:pPr>
            <w:r w:rsidRPr="00134691">
              <w:t>Moyenne</w:t>
            </w:r>
          </w:p>
        </w:tc>
      </w:tr>
      <w:tr w:rsidR="00EA47CC" w:rsidRPr="00134691" w14:paraId="1266BB0A" w14:textId="77777777" w:rsidTr="00330F93">
        <w:trPr>
          <w:tblCellSpacing w:w="15" w:type="dxa"/>
        </w:trPr>
        <w:tc>
          <w:tcPr>
            <w:tcW w:w="0" w:type="auto"/>
            <w:vAlign w:val="center"/>
            <w:hideMark/>
          </w:tcPr>
          <w:p w14:paraId="47FE4360" w14:textId="77777777" w:rsidR="00EA47CC" w:rsidRPr="00134691" w:rsidRDefault="00EA47CC" w:rsidP="00330F93">
            <w:pPr>
              <w:jc w:val="center"/>
            </w:pPr>
            <w:r w:rsidRPr="00134691">
              <w:t>32</w:t>
            </w:r>
          </w:p>
        </w:tc>
        <w:tc>
          <w:tcPr>
            <w:tcW w:w="0" w:type="auto"/>
            <w:vAlign w:val="center"/>
            <w:hideMark/>
          </w:tcPr>
          <w:p w14:paraId="006B870E" w14:textId="77777777" w:rsidR="00EA47CC" w:rsidRPr="00134691" w:rsidRDefault="00EA47CC" w:rsidP="00330F93">
            <w:pPr>
              <w:ind w:left="19"/>
            </w:pPr>
            <w:r w:rsidRPr="00134691">
              <w:t>Optimiser les temps de chargement et les performances (Web + Mobile)</w:t>
            </w:r>
          </w:p>
        </w:tc>
        <w:tc>
          <w:tcPr>
            <w:tcW w:w="1189" w:type="dxa"/>
            <w:vAlign w:val="center"/>
            <w:hideMark/>
          </w:tcPr>
          <w:p w14:paraId="3828DB02" w14:textId="77777777" w:rsidR="00EA47CC" w:rsidRPr="00134691" w:rsidRDefault="00EA47CC" w:rsidP="00330F93">
            <w:pPr>
              <w:ind w:left="69"/>
            </w:pPr>
            <w:r w:rsidRPr="00134691">
              <w:t>Élevée</w:t>
            </w:r>
          </w:p>
        </w:tc>
      </w:tr>
      <w:tr w:rsidR="00EA47CC" w:rsidRPr="00134691" w14:paraId="68553A09" w14:textId="77777777" w:rsidTr="00330F93">
        <w:trPr>
          <w:tblCellSpacing w:w="15" w:type="dxa"/>
        </w:trPr>
        <w:tc>
          <w:tcPr>
            <w:tcW w:w="0" w:type="auto"/>
            <w:vAlign w:val="center"/>
            <w:hideMark/>
          </w:tcPr>
          <w:p w14:paraId="0A222F60" w14:textId="77777777" w:rsidR="00EA47CC" w:rsidRPr="00134691" w:rsidRDefault="00EA47CC" w:rsidP="00330F93">
            <w:pPr>
              <w:jc w:val="center"/>
            </w:pPr>
            <w:r w:rsidRPr="00134691">
              <w:t>33</w:t>
            </w:r>
          </w:p>
        </w:tc>
        <w:tc>
          <w:tcPr>
            <w:tcW w:w="0" w:type="auto"/>
            <w:vAlign w:val="center"/>
            <w:hideMark/>
          </w:tcPr>
          <w:p w14:paraId="5C8026F4" w14:textId="77777777" w:rsidR="00EA47CC" w:rsidRPr="00134691" w:rsidRDefault="00EA47CC" w:rsidP="00330F93">
            <w:pPr>
              <w:ind w:left="19"/>
            </w:pPr>
            <w:r w:rsidRPr="00134691">
              <w:t>Assurer la scalabilité et la maintenabilité de la plateforme SaaS</w:t>
            </w:r>
          </w:p>
        </w:tc>
        <w:tc>
          <w:tcPr>
            <w:tcW w:w="1189" w:type="dxa"/>
            <w:vAlign w:val="center"/>
            <w:hideMark/>
          </w:tcPr>
          <w:p w14:paraId="3B633782" w14:textId="77777777" w:rsidR="00EA47CC" w:rsidRPr="00134691" w:rsidRDefault="00EA47CC" w:rsidP="00330F93">
            <w:pPr>
              <w:ind w:left="69"/>
            </w:pPr>
            <w:r w:rsidRPr="00134691">
              <w:t>Élevée</w:t>
            </w:r>
          </w:p>
        </w:tc>
      </w:tr>
      <w:tr w:rsidR="00EA47CC" w:rsidRPr="00134691" w14:paraId="271A2D18" w14:textId="77777777" w:rsidTr="00330F93">
        <w:trPr>
          <w:tblCellSpacing w:w="15" w:type="dxa"/>
        </w:trPr>
        <w:tc>
          <w:tcPr>
            <w:tcW w:w="0" w:type="auto"/>
            <w:vAlign w:val="center"/>
            <w:hideMark/>
          </w:tcPr>
          <w:p w14:paraId="28A053DF" w14:textId="77777777" w:rsidR="00EA47CC" w:rsidRPr="00134691" w:rsidRDefault="00EA47CC" w:rsidP="00330F93">
            <w:pPr>
              <w:jc w:val="center"/>
            </w:pPr>
            <w:r w:rsidRPr="00134691">
              <w:t>34</w:t>
            </w:r>
          </w:p>
        </w:tc>
        <w:tc>
          <w:tcPr>
            <w:tcW w:w="0" w:type="auto"/>
            <w:vAlign w:val="center"/>
            <w:hideMark/>
          </w:tcPr>
          <w:p w14:paraId="29BE5B5E" w14:textId="77777777" w:rsidR="00EA47CC" w:rsidRPr="00134691" w:rsidRDefault="00EA47CC" w:rsidP="00330F93">
            <w:pPr>
              <w:ind w:left="19"/>
            </w:pPr>
            <w:r w:rsidRPr="00134691">
              <w:t>Développer une API pour l'intégration de l'application mobile</w:t>
            </w:r>
          </w:p>
        </w:tc>
        <w:tc>
          <w:tcPr>
            <w:tcW w:w="1189" w:type="dxa"/>
            <w:vAlign w:val="center"/>
            <w:hideMark/>
          </w:tcPr>
          <w:p w14:paraId="06C3F853" w14:textId="77777777" w:rsidR="00EA47CC" w:rsidRPr="00134691" w:rsidRDefault="00EA47CC" w:rsidP="00330F93">
            <w:pPr>
              <w:ind w:left="69"/>
            </w:pPr>
            <w:r w:rsidRPr="00134691">
              <w:t>Élevée</w:t>
            </w:r>
          </w:p>
        </w:tc>
      </w:tr>
      <w:tr w:rsidR="00EA47CC" w:rsidRPr="00134691" w14:paraId="71798E8D" w14:textId="77777777" w:rsidTr="00330F93">
        <w:trPr>
          <w:tblCellSpacing w:w="15" w:type="dxa"/>
        </w:trPr>
        <w:tc>
          <w:tcPr>
            <w:tcW w:w="0" w:type="auto"/>
            <w:vAlign w:val="center"/>
            <w:hideMark/>
          </w:tcPr>
          <w:p w14:paraId="3240BA40" w14:textId="77777777" w:rsidR="00EA47CC" w:rsidRPr="00134691" w:rsidRDefault="00EA47CC" w:rsidP="00330F93">
            <w:pPr>
              <w:jc w:val="center"/>
            </w:pPr>
            <w:r w:rsidRPr="00134691">
              <w:t>35</w:t>
            </w:r>
          </w:p>
        </w:tc>
        <w:tc>
          <w:tcPr>
            <w:tcW w:w="0" w:type="auto"/>
            <w:vAlign w:val="center"/>
            <w:hideMark/>
          </w:tcPr>
          <w:p w14:paraId="7835FC7E" w14:textId="77777777" w:rsidR="00EA47CC" w:rsidRPr="00134691" w:rsidRDefault="00EA47CC" w:rsidP="00330F93">
            <w:pPr>
              <w:ind w:left="19"/>
            </w:pPr>
            <w:r w:rsidRPr="00134691">
              <w:t>Implémenter le suivi des utilisateurs pour les analytics</w:t>
            </w:r>
          </w:p>
        </w:tc>
        <w:tc>
          <w:tcPr>
            <w:tcW w:w="1189" w:type="dxa"/>
            <w:vAlign w:val="center"/>
            <w:hideMark/>
          </w:tcPr>
          <w:p w14:paraId="4A246668" w14:textId="77777777" w:rsidR="00EA47CC" w:rsidRPr="00134691" w:rsidRDefault="00EA47CC" w:rsidP="00330F93">
            <w:pPr>
              <w:ind w:left="69"/>
            </w:pPr>
            <w:r w:rsidRPr="00134691">
              <w:t>Moyenne</w:t>
            </w:r>
          </w:p>
        </w:tc>
      </w:tr>
      <w:tr w:rsidR="00EA47CC" w:rsidRPr="00134691" w14:paraId="6B6CF7E6" w14:textId="77777777" w:rsidTr="00330F93">
        <w:trPr>
          <w:tblCellSpacing w:w="15" w:type="dxa"/>
        </w:trPr>
        <w:tc>
          <w:tcPr>
            <w:tcW w:w="0" w:type="auto"/>
            <w:vAlign w:val="center"/>
            <w:hideMark/>
          </w:tcPr>
          <w:p w14:paraId="5F5EB134" w14:textId="77777777" w:rsidR="00EA47CC" w:rsidRPr="00134691" w:rsidRDefault="00EA47CC" w:rsidP="00330F93">
            <w:pPr>
              <w:jc w:val="center"/>
            </w:pPr>
            <w:r w:rsidRPr="00134691">
              <w:t>36</w:t>
            </w:r>
          </w:p>
        </w:tc>
        <w:tc>
          <w:tcPr>
            <w:tcW w:w="0" w:type="auto"/>
            <w:vAlign w:val="center"/>
            <w:hideMark/>
          </w:tcPr>
          <w:p w14:paraId="4EC10D01" w14:textId="77777777" w:rsidR="00EA47CC" w:rsidRPr="00134691" w:rsidRDefault="00EA47CC" w:rsidP="00330F93">
            <w:pPr>
              <w:ind w:left="19"/>
            </w:pPr>
            <w:r w:rsidRPr="00134691">
              <w:t>Mettre en place des mesures de sécurité pour la protection des données utilisateurs</w:t>
            </w:r>
          </w:p>
        </w:tc>
        <w:tc>
          <w:tcPr>
            <w:tcW w:w="1189" w:type="dxa"/>
            <w:vAlign w:val="center"/>
            <w:hideMark/>
          </w:tcPr>
          <w:p w14:paraId="5F1CB587" w14:textId="77777777" w:rsidR="00EA47CC" w:rsidRPr="00134691" w:rsidRDefault="00EA47CC" w:rsidP="00330F93">
            <w:pPr>
              <w:ind w:left="69"/>
            </w:pPr>
            <w:r w:rsidRPr="00134691">
              <w:t>Élevée</w:t>
            </w:r>
          </w:p>
        </w:tc>
      </w:tr>
      <w:tr w:rsidR="00EA47CC" w:rsidRPr="00134691" w14:paraId="3CBACBBB" w14:textId="77777777" w:rsidTr="00330F93">
        <w:trPr>
          <w:tblCellSpacing w:w="15" w:type="dxa"/>
        </w:trPr>
        <w:tc>
          <w:tcPr>
            <w:tcW w:w="0" w:type="auto"/>
            <w:vAlign w:val="center"/>
            <w:hideMark/>
          </w:tcPr>
          <w:p w14:paraId="4E6F160F" w14:textId="77777777" w:rsidR="00EA47CC" w:rsidRPr="00134691" w:rsidRDefault="00EA47CC" w:rsidP="00330F93">
            <w:pPr>
              <w:jc w:val="center"/>
            </w:pPr>
            <w:r w:rsidRPr="00134691">
              <w:t>37</w:t>
            </w:r>
          </w:p>
        </w:tc>
        <w:tc>
          <w:tcPr>
            <w:tcW w:w="0" w:type="auto"/>
            <w:vAlign w:val="center"/>
            <w:hideMark/>
          </w:tcPr>
          <w:p w14:paraId="16AE1FAF" w14:textId="77777777" w:rsidR="00EA47CC" w:rsidRPr="00134691" w:rsidRDefault="00EA47CC" w:rsidP="00330F93">
            <w:pPr>
              <w:ind w:left="19"/>
            </w:pPr>
            <w:r w:rsidRPr="00134691">
              <w:t>Activer l'authentification à deux facteurs pour l'accès admin</w:t>
            </w:r>
          </w:p>
        </w:tc>
        <w:tc>
          <w:tcPr>
            <w:tcW w:w="1189" w:type="dxa"/>
            <w:vAlign w:val="center"/>
            <w:hideMark/>
          </w:tcPr>
          <w:p w14:paraId="31023512" w14:textId="77777777" w:rsidR="00EA47CC" w:rsidRPr="00134691" w:rsidRDefault="00EA47CC" w:rsidP="00330F93">
            <w:pPr>
              <w:ind w:left="69"/>
            </w:pPr>
            <w:r w:rsidRPr="00134691">
              <w:t>Élevée</w:t>
            </w:r>
          </w:p>
        </w:tc>
      </w:tr>
      <w:tr w:rsidR="00EA47CC" w:rsidRPr="00134691" w14:paraId="40457FC6" w14:textId="77777777" w:rsidTr="00330F93">
        <w:trPr>
          <w:tblCellSpacing w:w="15" w:type="dxa"/>
        </w:trPr>
        <w:tc>
          <w:tcPr>
            <w:tcW w:w="0" w:type="auto"/>
            <w:vAlign w:val="center"/>
            <w:hideMark/>
          </w:tcPr>
          <w:p w14:paraId="652696C1" w14:textId="77777777" w:rsidR="00EA47CC" w:rsidRPr="00134691" w:rsidRDefault="00EA47CC" w:rsidP="00330F93">
            <w:pPr>
              <w:jc w:val="center"/>
            </w:pPr>
            <w:r w:rsidRPr="00134691">
              <w:t>38</w:t>
            </w:r>
          </w:p>
        </w:tc>
        <w:tc>
          <w:tcPr>
            <w:tcW w:w="0" w:type="auto"/>
            <w:vAlign w:val="center"/>
            <w:hideMark/>
          </w:tcPr>
          <w:p w14:paraId="14725171" w14:textId="77777777" w:rsidR="00EA47CC" w:rsidRPr="00134691" w:rsidRDefault="00EA47CC" w:rsidP="00330F93">
            <w:pPr>
              <w:ind w:left="19"/>
            </w:pPr>
            <w:r w:rsidRPr="00134691">
              <w:t>Ajouter le chiffrement des données pour les paiements et les informations utilisateur</w:t>
            </w:r>
          </w:p>
        </w:tc>
        <w:tc>
          <w:tcPr>
            <w:tcW w:w="1189" w:type="dxa"/>
            <w:vAlign w:val="center"/>
            <w:hideMark/>
          </w:tcPr>
          <w:p w14:paraId="00AB220A" w14:textId="77777777" w:rsidR="00EA47CC" w:rsidRPr="00134691" w:rsidRDefault="00EA47CC" w:rsidP="00330F93">
            <w:pPr>
              <w:ind w:left="69"/>
            </w:pPr>
            <w:r w:rsidRPr="00134691">
              <w:t>Élevée</w:t>
            </w:r>
          </w:p>
        </w:tc>
      </w:tr>
      <w:tr w:rsidR="00EA47CC" w:rsidRPr="00134691" w14:paraId="32A25026" w14:textId="77777777" w:rsidTr="00330F93">
        <w:trPr>
          <w:tblCellSpacing w:w="15" w:type="dxa"/>
        </w:trPr>
        <w:tc>
          <w:tcPr>
            <w:tcW w:w="0" w:type="auto"/>
            <w:vAlign w:val="center"/>
            <w:hideMark/>
          </w:tcPr>
          <w:p w14:paraId="454393DD" w14:textId="77777777" w:rsidR="00EA47CC" w:rsidRPr="00134691" w:rsidRDefault="00EA47CC" w:rsidP="00330F93">
            <w:pPr>
              <w:jc w:val="center"/>
            </w:pPr>
            <w:r w:rsidRPr="00134691">
              <w:t>39</w:t>
            </w:r>
          </w:p>
        </w:tc>
        <w:tc>
          <w:tcPr>
            <w:tcW w:w="0" w:type="auto"/>
            <w:vAlign w:val="center"/>
            <w:hideMark/>
          </w:tcPr>
          <w:p w14:paraId="4C8C6EC9" w14:textId="77777777" w:rsidR="00EA47CC" w:rsidRPr="00134691" w:rsidRDefault="00EA47CC" w:rsidP="00330F93">
            <w:pPr>
              <w:ind w:left="19"/>
            </w:pPr>
            <w:r w:rsidRPr="00134691">
              <w:t>Créer des notifications automatiques par e-mail (inscription, commandes)</w:t>
            </w:r>
          </w:p>
        </w:tc>
        <w:tc>
          <w:tcPr>
            <w:tcW w:w="1189" w:type="dxa"/>
            <w:vAlign w:val="center"/>
            <w:hideMark/>
          </w:tcPr>
          <w:p w14:paraId="4282E545" w14:textId="77777777" w:rsidR="00EA47CC" w:rsidRPr="00134691" w:rsidRDefault="00EA47CC" w:rsidP="00330F93">
            <w:pPr>
              <w:ind w:left="69"/>
            </w:pPr>
            <w:r w:rsidRPr="00134691">
              <w:t>Moyenne</w:t>
            </w:r>
          </w:p>
        </w:tc>
      </w:tr>
      <w:tr w:rsidR="00EA47CC" w:rsidRPr="00134691" w14:paraId="1A6332BB" w14:textId="77777777" w:rsidTr="00330F93">
        <w:trPr>
          <w:tblCellSpacing w:w="15" w:type="dxa"/>
        </w:trPr>
        <w:tc>
          <w:tcPr>
            <w:tcW w:w="0" w:type="auto"/>
            <w:vAlign w:val="center"/>
            <w:hideMark/>
          </w:tcPr>
          <w:p w14:paraId="17E9919B" w14:textId="77777777" w:rsidR="00EA47CC" w:rsidRPr="00134691" w:rsidRDefault="00EA47CC" w:rsidP="00330F93">
            <w:pPr>
              <w:jc w:val="center"/>
            </w:pPr>
            <w:r w:rsidRPr="00134691">
              <w:t>40</w:t>
            </w:r>
          </w:p>
        </w:tc>
        <w:tc>
          <w:tcPr>
            <w:tcW w:w="0" w:type="auto"/>
            <w:vAlign w:val="center"/>
            <w:hideMark/>
          </w:tcPr>
          <w:p w14:paraId="7683ABF1" w14:textId="77777777" w:rsidR="00EA47CC" w:rsidRPr="00134691" w:rsidRDefault="00EA47CC" w:rsidP="00330F93">
            <w:pPr>
              <w:ind w:left="19"/>
            </w:pPr>
            <w:r w:rsidRPr="00134691">
              <w:t>Développer un rapport d'administration pour les ventes et les revenus</w:t>
            </w:r>
          </w:p>
        </w:tc>
        <w:tc>
          <w:tcPr>
            <w:tcW w:w="1189" w:type="dxa"/>
            <w:vAlign w:val="center"/>
            <w:hideMark/>
          </w:tcPr>
          <w:p w14:paraId="34682514" w14:textId="77777777" w:rsidR="00EA47CC" w:rsidRPr="00134691" w:rsidRDefault="00EA47CC" w:rsidP="00330F93">
            <w:pPr>
              <w:ind w:left="69"/>
            </w:pPr>
            <w:r w:rsidRPr="00134691">
              <w:t>Moyenne</w:t>
            </w:r>
          </w:p>
        </w:tc>
      </w:tr>
      <w:tr w:rsidR="00EA47CC" w:rsidRPr="00134691" w14:paraId="630E309D" w14:textId="77777777" w:rsidTr="00330F93">
        <w:trPr>
          <w:tblCellSpacing w:w="15" w:type="dxa"/>
        </w:trPr>
        <w:tc>
          <w:tcPr>
            <w:tcW w:w="0" w:type="auto"/>
            <w:vAlign w:val="center"/>
            <w:hideMark/>
          </w:tcPr>
          <w:p w14:paraId="6A9DE7D4" w14:textId="77777777" w:rsidR="00EA47CC" w:rsidRPr="00134691" w:rsidRDefault="00EA47CC" w:rsidP="00330F93">
            <w:pPr>
              <w:jc w:val="center"/>
            </w:pPr>
            <w:r w:rsidRPr="00134691">
              <w:t>41</w:t>
            </w:r>
          </w:p>
        </w:tc>
        <w:tc>
          <w:tcPr>
            <w:tcW w:w="0" w:type="auto"/>
            <w:vAlign w:val="center"/>
            <w:hideMark/>
          </w:tcPr>
          <w:p w14:paraId="46D39D30" w14:textId="77777777" w:rsidR="00EA47CC" w:rsidRPr="00134691" w:rsidRDefault="00EA47CC" w:rsidP="00330F93">
            <w:pPr>
              <w:ind w:left="19"/>
            </w:pPr>
            <w:r w:rsidRPr="00134691">
              <w:t>Tester le processus de renouvellement des abonnements (automatisation)</w:t>
            </w:r>
          </w:p>
        </w:tc>
        <w:tc>
          <w:tcPr>
            <w:tcW w:w="1189" w:type="dxa"/>
            <w:vAlign w:val="center"/>
            <w:hideMark/>
          </w:tcPr>
          <w:p w14:paraId="3F4206DD" w14:textId="77777777" w:rsidR="00EA47CC" w:rsidRPr="00134691" w:rsidRDefault="00EA47CC" w:rsidP="00330F93">
            <w:pPr>
              <w:ind w:left="69"/>
            </w:pPr>
            <w:r w:rsidRPr="00134691">
              <w:t>Moyenne</w:t>
            </w:r>
          </w:p>
        </w:tc>
      </w:tr>
      <w:tr w:rsidR="00EA47CC" w:rsidRPr="00134691" w14:paraId="242E167C" w14:textId="77777777" w:rsidTr="00330F93">
        <w:trPr>
          <w:tblCellSpacing w:w="15" w:type="dxa"/>
        </w:trPr>
        <w:tc>
          <w:tcPr>
            <w:tcW w:w="0" w:type="auto"/>
            <w:vAlign w:val="center"/>
            <w:hideMark/>
          </w:tcPr>
          <w:p w14:paraId="326BD931" w14:textId="77777777" w:rsidR="00EA47CC" w:rsidRPr="00134691" w:rsidRDefault="00EA47CC" w:rsidP="00330F93">
            <w:pPr>
              <w:jc w:val="center"/>
            </w:pPr>
            <w:r w:rsidRPr="00134691">
              <w:lastRenderedPageBreak/>
              <w:t>42</w:t>
            </w:r>
          </w:p>
        </w:tc>
        <w:tc>
          <w:tcPr>
            <w:tcW w:w="0" w:type="auto"/>
            <w:vAlign w:val="center"/>
            <w:hideMark/>
          </w:tcPr>
          <w:p w14:paraId="6E7804B0" w14:textId="77777777" w:rsidR="00EA47CC" w:rsidRPr="00134691" w:rsidRDefault="00EA47CC" w:rsidP="00330F93">
            <w:pPr>
              <w:ind w:left="19"/>
            </w:pPr>
            <w:r w:rsidRPr="00134691">
              <w:t>Intégrer un formulaire de support avec accès depuis le backoffice</w:t>
            </w:r>
          </w:p>
        </w:tc>
        <w:tc>
          <w:tcPr>
            <w:tcW w:w="1189" w:type="dxa"/>
            <w:vAlign w:val="center"/>
            <w:hideMark/>
          </w:tcPr>
          <w:p w14:paraId="0D58D69E" w14:textId="77777777" w:rsidR="00EA47CC" w:rsidRPr="00134691" w:rsidRDefault="00EA47CC" w:rsidP="00330F93">
            <w:pPr>
              <w:ind w:left="69"/>
            </w:pPr>
            <w:r w:rsidRPr="00134691">
              <w:t>Moyenne</w:t>
            </w:r>
          </w:p>
        </w:tc>
      </w:tr>
      <w:tr w:rsidR="00EA47CC" w:rsidRPr="00134691" w14:paraId="1E096A3F" w14:textId="77777777" w:rsidTr="00330F93">
        <w:trPr>
          <w:tblCellSpacing w:w="15" w:type="dxa"/>
        </w:trPr>
        <w:tc>
          <w:tcPr>
            <w:tcW w:w="0" w:type="auto"/>
            <w:vAlign w:val="center"/>
            <w:hideMark/>
          </w:tcPr>
          <w:p w14:paraId="17215789" w14:textId="77777777" w:rsidR="00EA47CC" w:rsidRPr="00134691" w:rsidRDefault="00EA47CC" w:rsidP="00330F93">
            <w:pPr>
              <w:jc w:val="center"/>
            </w:pPr>
            <w:r w:rsidRPr="00134691">
              <w:t>43</w:t>
            </w:r>
          </w:p>
        </w:tc>
        <w:tc>
          <w:tcPr>
            <w:tcW w:w="0" w:type="auto"/>
            <w:vAlign w:val="center"/>
            <w:hideMark/>
          </w:tcPr>
          <w:p w14:paraId="7527D6FE" w14:textId="77777777" w:rsidR="00EA47CC" w:rsidRPr="00134691" w:rsidRDefault="00EA47CC" w:rsidP="00330F93">
            <w:pPr>
              <w:ind w:left="19"/>
            </w:pPr>
            <w:r w:rsidRPr="00134691">
              <w:t>Permettre aux administrateurs de modifier les services depuis le backoffice</w:t>
            </w:r>
          </w:p>
        </w:tc>
        <w:tc>
          <w:tcPr>
            <w:tcW w:w="1189" w:type="dxa"/>
            <w:vAlign w:val="center"/>
            <w:hideMark/>
          </w:tcPr>
          <w:p w14:paraId="146FBF45" w14:textId="77777777" w:rsidR="00EA47CC" w:rsidRPr="00134691" w:rsidRDefault="00EA47CC" w:rsidP="00330F93">
            <w:pPr>
              <w:ind w:left="69"/>
            </w:pPr>
            <w:r w:rsidRPr="00134691">
              <w:t>Élevée</w:t>
            </w:r>
          </w:p>
        </w:tc>
      </w:tr>
      <w:tr w:rsidR="00EA47CC" w:rsidRPr="00134691" w14:paraId="4C54A5F1" w14:textId="77777777" w:rsidTr="00330F93">
        <w:trPr>
          <w:tblCellSpacing w:w="15" w:type="dxa"/>
        </w:trPr>
        <w:tc>
          <w:tcPr>
            <w:tcW w:w="0" w:type="auto"/>
            <w:vAlign w:val="center"/>
            <w:hideMark/>
          </w:tcPr>
          <w:p w14:paraId="6A3DC4DB" w14:textId="77777777" w:rsidR="00EA47CC" w:rsidRPr="00134691" w:rsidRDefault="00EA47CC" w:rsidP="00330F93">
            <w:pPr>
              <w:jc w:val="center"/>
            </w:pPr>
            <w:r w:rsidRPr="00134691">
              <w:t>44</w:t>
            </w:r>
          </w:p>
        </w:tc>
        <w:tc>
          <w:tcPr>
            <w:tcW w:w="0" w:type="auto"/>
            <w:vAlign w:val="center"/>
            <w:hideMark/>
          </w:tcPr>
          <w:p w14:paraId="5EB5FAD2" w14:textId="77777777" w:rsidR="00EA47CC" w:rsidRPr="00134691" w:rsidRDefault="00EA47CC" w:rsidP="00330F93">
            <w:pPr>
              <w:ind w:left="19"/>
            </w:pPr>
            <w:r w:rsidRPr="00134691">
              <w:t>Mettre en place un contrôle de version pour les mises à jour de services</w:t>
            </w:r>
          </w:p>
        </w:tc>
        <w:tc>
          <w:tcPr>
            <w:tcW w:w="1189" w:type="dxa"/>
            <w:vAlign w:val="center"/>
            <w:hideMark/>
          </w:tcPr>
          <w:p w14:paraId="06642E66" w14:textId="77777777" w:rsidR="00EA47CC" w:rsidRPr="00134691" w:rsidRDefault="00EA47CC" w:rsidP="00330F93">
            <w:pPr>
              <w:ind w:left="69"/>
            </w:pPr>
            <w:r w:rsidRPr="00134691">
              <w:t>Moyenne</w:t>
            </w:r>
          </w:p>
        </w:tc>
      </w:tr>
      <w:tr w:rsidR="00EA47CC" w:rsidRPr="00134691" w14:paraId="00C171BE" w14:textId="77777777" w:rsidTr="00330F93">
        <w:trPr>
          <w:tblCellSpacing w:w="15" w:type="dxa"/>
        </w:trPr>
        <w:tc>
          <w:tcPr>
            <w:tcW w:w="0" w:type="auto"/>
            <w:vAlign w:val="center"/>
            <w:hideMark/>
          </w:tcPr>
          <w:p w14:paraId="666EF2CE" w14:textId="77777777" w:rsidR="00EA47CC" w:rsidRPr="00134691" w:rsidRDefault="00EA47CC" w:rsidP="00330F93">
            <w:pPr>
              <w:jc w:val="center"/>
            </w:pPr>
            <w:r w:rsidRPr="00134691">
              <w:t>45</w:t>
            </w:r>
          </w:p>
        </w:tc>
        <w:tc>
          <w:tcPr>
            <w:tcW w:w="0" w:type="auto"/>
            <w:vAlign w:val="center"/>
            <w:hideMark/>
          </w:tcPr>
          <w:p w14:paraId="4965A406" w14:textId="77777777" w:rsidR="00EA47CC" w:rsidRPr="00134691" w:rsidRDefault="00EA47CC" w:rsidP="00330F93">
            <w:pPr>
              <w:ind w:left="19"/>
            </w:pPr>
            <w:r w:rsidRPr="00134691">
              <w:t>Créer un système d'alertes pour les services en rupture de stock</w:t>
            </w:r>
          </w:p>
        </w:tc>
        <w:tc>
          <w:tcPr>
            <w:tcW w:w="1189" w:type="dxa"/>
            <w:vAlign w:val="center"/>
            <w:hideMark/>
          </w:tcPr>
          <w:p w14:paraId="5B525631" w14:textId="77777777" w:rsidR="00EA47CC" w:rsidRPr="00134691" w:rsidRDefault="00EA47CC" w:rsidP="00330F93">
            <w:pPr>
              <w:ind w:left="69"/>
            </w:pPr>
            <w:r w:rsidRPr="00134691">
              <w:t>Faible</w:t>
            </w:r>
          </w:p>
        </w:tc>
      </w:tr>
      <w:tr w:rsidR="00EA47CC" w:rsidRPr="00134691" w14:paraId="73FC3A1A" w14:textId="77777777" w:rsidTr="00330F93">
        <w:trPr>
          <w:tblCellSpacing w:w="15" w:type="dxa"/>
        </w:trPr>
        <w:tc>
          <w:tcPr>
            <w:tcW w:w="0" w:type="auto"/>
            <w:vAlign w:val="center"/>
            <w:hideMark/>
          </w:tcPr>
          <w:p w14:paraId="183534A2" w14:textId="77777777" w:rsidR="00EA47CC" w:rsidRPr="00134691" w:rsidRDefault="00EA47CC" w:rsidP="00330F93">
            <w:pPr>
              <w:jc w:val="center"/>
            </w:pPr>
            <w:r w:rsidRPr="00134691">
              <w:t>46</w:t>
            </w:r>
          </w:p>
        </w:tc>
        <w:tc>
          <w:tcPr>
            <w:tcW w:w="0" w:type="auto"/>
            <w:vAlign w:val="center"/>
            <w:hideMark/>
          </w:tcPr>
          <w:p w14:paraId="4C30DD94" w14:textId="77777777" w:rsidR="00EA47CC" w:rsidRPr="00134691" w:rsidRDefault="00EA47CC" w:rsidP="00330F93">
            <w:pPr>
              <w:ind w:left="19"/>
            </w:pPr>
            <w:r w:rsidRPr="00134691">
              <w:t>Implémenter la détection de fraude pour les transactions</w:t>
            </w:r>
          </w:p>
        </w:tc>
        <w:tc>
          <w:tcPr>
            <w:tcW w:w="1189" w:type="dxa"/>
            <w:vAlign w:val="center"/>
            <w:hideMark/>
          </w:tcPr>
          <w:p w14:paraId="09B15AFC" w14:textId="77777777" w:rsidR="00EA47CC" w:rsidRPr="00134691" w:rsidRDefault="00EA47CC" w:rsidP="00330F93">
            <w:pPr>
              <w:ind w:left="69"/>
            </w:pPr>
            <w:r w:rsidRPr="00134691">
              <w:t>Élevée</w:t>
            </w:r>
          </w:p>
        </w:tc>
      </w:tr>
      <w:tr w:rsidR="00EA47CC" w:rsidRPr="00134691" w14:paraId="60B306BA" w14:textId="77777777" w:rsidTr="00330F93">
        <w:trPr>
          <w:tblCellSpacing w:w="15" w:type="dxa"/>
        </w:trPr>
        <w:tc>
          <w:tcPr>
            <w:tcW w:w="0" w:type="auto"/>
            <w:vAlign w:val="center"/>
            <w:hideMark/>
          </w:tcPr>
          <w:p w14:paraId="2E4DFF5E" w14:textId="77777777" w:rsidR="00EA47CC" w:rsidRPr="00134691" w:rsidRDefault="00EA47CC" w:rsidP="00330F93">
            <w:pPr>
              <w:jc w:val="center"/>
            </w:pPr>
            <w:r w:rsidRPr="00134691">
              <w:t>47</w:t>
            </w:r>
          </w:p>
        </w:tc>
        <w:tc>
          <w:tcPr>
            <w:tcW w:w="0" w:type="auto"/>
            <w:vAlign w:val="center"/>
            <w:hideMark/>
          </w:tcPr>
          <w:p w14:paraId="014A7FA9" w14:textId="77777777" w:rsidR="00EA47CC" w:rsidRPr="00134691" w:rsidRDefault="00EA47CC" w:rsidP="00330F93">
            <w:pPr>
              <w:ind w:left="19"/>
            </w:pPr>
            <w:r w:rsidRPr="00134691">
              <w:t>Tester la performance de la page de paiement</w:t>
            </w:r>
          </w:p>
        </w:tc>
        <w:tc>
          <w:tcPr>
            <w:tcW w:w="1189" w:type="dxa"/>
            <w:vAlign w:val="center"/>
            <w:hideMark/>
          </w:tcPr>
          <w:p w14:paraId="221026F3" w14:textId="77777777" w:rsidR="00EA47CC" w:rsidRPr="00134691" w:rsidRDefault="00EA47CC" w:rsidP="00330F93">
            <w:pPr>
              <w:ind w:left="69"/>
            </w:pPr>
            <w:r w:rsidRPr="00134691">
              <w:t>Élevée</w:t>
            </w:r>
          </w:p>
        </w:tc>
      </w:tr>
      <w:tr w:rsidR="00EA47CC" w:rsidRPr="00134691" w14:paraId="4375972C" w14:textId="77777777" w:rsidTr="00330F93">
        <w:trPr>
          <w:tblCellSpacing w:w="15" w:type="dxa"/>
        </w:trPr>
        <w:tc>
          <w:tcPr>
            <w:tcW w:w="0" w:type="auto"/>
            <w:vAlign w:val="center"/>
            <w:hideMark/>
          </w:tcPr>
          <w:p w14:paraId="4F15F9BB" w14:textId="77777777" w:rsidR="00EA47CC" w:rsidRPr="00134691" w:rsidRDefault="00EA47CC" w:rsidP="00330F93">
            <w:pPr>
              <w:jc w:val="center"/>
            </w:pPr>
            <w:r w:rsidRPr="00134691">
              <w:t>48</w:t>
            </w:r>
          </w:p>
        </w:tc>
        <w:tc>
          <w:tcPr>
            <w:tcW w:w="0" w:type="auto"/>
            <w:vAlign w:val="center"/>
            <w:hideMark/>
          </w:tcPr>
          <w:p w14:paraId="191A493D" w14:textId="77777777" w:rsidR="00EA47CC" w:rsidRPr="00134691" w:rsidRDefault="00EA47CC" w:rsidP="00330F93">
            <w:pPr>
              <w:ind w:left="19"/>
            </w:pPr>
            <w:r w:rsidRPr="00134691">
              <w:t>Créer et tester un plan de sauvegarde et de récupération</w:t>
            </w:r>
          </w:p>
        </w:tc>
        <w:tc>
          <w:tcPr>
            <w:tcW w:w="1189" w:type="dxa"/>
            <w:vAlign w:val="center"/>
            <w:hideMark/>
          </w:tcPr>
          <w:p w14:paraId="20785585" w14:textId="77777777" w:rsidR="00EA47CC" w:rsidRPr="00134691" w:rsidRDefault="00EA47CC" w:rsidP="00330F93">
            <w:pPr>
              <w:ind w:left="69"/>
            </w:pPr>
            <w:r w:rsidRPr="00134691">
              <w:t>Élevée</w:t>
            </w:r>
          </w:p>
        </w:tc>
      </w:tr>
      <w:tr w:rsidR="00EA47CC" w:rsidRPr="00134691" w14:paraId="4CA897CB" w14:textId="77777777" w:rsidTr="00330F93">
        <w:trPr>
          <w:tblCellSpacing w:w="15" w:type="dxa"/>
        </w:trPr>
        <w:tc>
          <w:tcPr>
            <w:tcW w:w="0" w:type="auto"/>
            <w:vAlign w:val="center"/>
            <w:hideMark/>
          </w:tcPr>
          <w:p w14:paraId="1135543F" w14:textId="77777777" w:rsidR="00EA47CC" w:rsidRPr="00134691" w:rsidRDefault="00EA47CC" w:rsidP="00330F93">
            <w:pPr>
              <w:jc w:val="center"/>
            </w:pPr>
            <w:r w:rsidRPr="00134691">
              <w:t>49</w:t>
            </w:r>
          </w:p>
        </w:tc>
        <w:tc>
          <w:tcPr>
            <w:tcW w:w="0" w:type="auto"/>
            <w:vAlign w:val="center"/>
            <w:hideMark/>
          </w:tcPr>
          <w:p w14:paraId="45ED9F85" w14:textId="77777777" w:rsidR="00EA47CC" w:rsidRPr="00134691" w:rsidRDefault="00EA47CC" w:rsidP="00330F93">
            <w:pPr>
              <w:ind w:left="19"/>
            </w:pPr>
            <w:r w:rsidRPr="00134691">
              <w:t>Créer des pages statiques légales (mentions légales, CGU, etc.)</w:t>
            </w:r>
          </w:p>
        </w:tc>
        <w:tc>
          <w:tcPr>
            <w:tcW w:w="1189" w:type="dxa"/>
            <w:vAlign w:val="center"/>
            <w:hideMark/>
          </w:tcPr>
          <w:p w14:paraId="480D98B8" w14:textId="77777777" w:rsidR="00EA47CC" w:rsidRPr="00134691" w:rsidRDefault="00EA47CC" w:rsidP="00330F93">
            <w:pPr>
              <w:ind w:left="69"/>
            </w:pPr>
            <w:r w:rsidRPr="00134691">
              <w:t>Faible</w:t>
            </w:r>
          </w:p>
        </w:tc>
      </w:tr>
      <w:tr w:rsidR="00EA47CC" w:rsidRPr="00134691" w14:paraId="719756F8" w14:textId="77777777" w:rsidTr="00330F93">
        <w:trPr>
          <w:tblCellSpacing w:w="15" w:type="dxa"/>
        </w:trPr>
        <w:tc>
          <w:tcPr>
            <w:tcW w:w="0" w:type="auto"/>
            <w:vAlign w:val="center"/>
            <w:hideMark/>
          </w:tcPr>
          <w:p w14:paraId="7AD4357D" w14:textId="77777777" w:rsidR="00EA47CC" w:rsidRPr="00134691" w:rsidRDefault="00EA47CC" w:rsidP="00330F93">
            <w:pPr>
              <w:jc w:val="center"/>
            </w:pPr>
            <w:r w:rsidRPr="00134691">
              <w:t>50</w:t>
            </w:r>
          </w:p>
        </w:tc>
        <w:tc>
          <w:tcPr>
            <w:tcW w:w="0" w:type="auto"/>
            <w:vAlign w:val="center"/>
            <w:hideMark/>
          </w:tcPr>
          <w:p w14:paraId="3A14E815" w14:textId="77777777" w:rsidR="00EA47CC" w:rsidRPr="00134691" w:rsidRDefault="00EA47CC" w:rsidP="00330F93">
            <w:pPr>
              <w:ind w:left="19"/>
            </w:pPr>
            <w:r w:rsidRPr="00134691">
              <w:t>Implémenter le système de gestion des catégories de produits</w:t>
            </w:r>
          </w:p>
        </w:tc>
        <w:tc>
          <w:tcPr>
            <w:tcW w:w="1189" w:type="dxa"/>
            <w:vAlign w:val="center"/>
            <w:hideMark/>
          </w:tcPr>
          <w:p w14:paraId="4F184837" w14:textId="77777777" w:rsidR="00EA47CC" w:rsidRPr="00134691" w:rsidRDefault="00EA47CC" w:rsidP="00330F93">
            <w:pPr>
              <w:ind w:left="69"/>
            </w:pPr>
            <w:r w:rsidRPr="00134691">
              <w:t>Moyenne</w:t>
            </w:r>
          </w:p>
        </w:tc>
      </w:tr>
      <w:tr w:rsidR="00EA47CC" w:rsidRPr="00134691" w14:paraId="3927460E" w14:textId="77777777" w:rsidTr="00330F93">
        <w:trPr>
          <w:tblCellSpacing w:w="15" w:type="dxa"/>
        </w:trPr>
        <w:tc>
          <w:tcPr>
            <w:tcW w:w="0" w:type="auto"/>
            <w:vAlign w:val="center"/>
            <w:hideMark/>
          </w:tcPr>
          <w:p w14:paraId="55F06500" w14:textId="77777777" w:rsidR="00EA47CC" w:rsidRPr="00134691" w:rsidRDefault="00EA47CC" w:rsidP="00330F93">
            <w:pPr>
              <w:jc w:val="center"/>
            </w:pPr>
            <w:r w:rsidRPr="00134691">
              <w:t>51</w:t>
            </w:r>
          </w:p>
        </w:tc>
        <w:tc>
          <w:tcPr>
            <w:tcW w:w="0" w:type="auto"/>
            <w:vAlign w:val="center"/>
            <w:hideMark/>
          </w:tcPr>
          <w:p w14:paraId="025F830D" w14:textId="77777777" w:rsidR="00EA47CC" w:rsidRPr="00134691" w:rsidRDefault="00EA47CC" w:rsidP="00330F93">
            <w:pPr>
              <w:ind w:left="19"/>
            </w:pPr>
            <w:r w:rsidRPr="00134691">
              <w:t>Optimiser l'intégration du service de chatbot</w:t>
            </w:r>
          </w:p>
        </w:tc>
        <w:tc>
          <w:tcPr>
            <w:tcW w:w="1189" w:type="dxa"/>
            <w:vAlign w:val="center"/>
            <w:hideMark/>
          </w:tcPr>
          <w:p w14:paraId="2533393B" w14:textId="77777777" w:rsidR="00EA47CC" w:rsidRPr="00134691" w:rsidRDefault="00EA47CC" w:rsidP="00330F93">
            <w:pPr>
              <w:ind w:left="69"/>
            </w:pPr>
            <w:r w:rsidRPr="00134691">
              <w:t>Moyenne</w:t>
            </w:r>
          </w:p>
        </w:tc>
      </w:tr>
      <w:tr w:rsidR="00EA47CC" w:rsidRPr="00134691" w14:paraId="71BF656D" w14:textId="77777777" w:rsidTr="00330F93">
        <w:trPr>
          <w:tblCellSpacing w:w="15" w:type="dxa"/>
        </w:trPr>
        <w:tc>
          <w:tcPr>
            <w:tcW w:w="0" w:type="auto"/>
            <w:vAlign w:val="center"/>
            <w:hideMark/>
          </w:tcPr>
          <w:p w14:paraId="32B76BB7" w14:textId="77777777" w:rsidR="00EA47CC" w:rsidRPr="00134691" w:rsidRDefault="00EA47CC" w:rsidP="00330F93">
            <w:pPr>
              <w:jc w:val="center"/>
            </w:pPr>
            <w:r w:rsidRPr="00134691">
              <w:t>52</w:t>
            </w:r>
          </w:p>
        </w:tc>
        <w:tc>
          <w:tcPr>
            <w:tcW w:w="0" w:type="auto"/>
            <w:vAlign w:val="center"/>
            <w:hideMark/>
          </w:tcPr>
          <w:p w14:paraId="41AC2326" w14:textId="77777777" w:rsidR="00EA47CC" w:rsidRPr="00134691" w:rsidRDefault="00EA47CC" w:rsidP="00330F93">
            <w:pPr>
              <w:ind w:left="19"/>
            </w:pPr>
            <w:r w:rsidRPr="00134691">
              <w:t>Tester la gestion des abonnements dans le backoffice</w:t>
            </w:r>
          </w:p>
        </w:tc>
        <w:tc>
          <w:tcPr>
            <w:tcW w:w="1189" w:type="dxa"/>
            <w:vAlign w:val="center"/>
            <w:hideMark/>
          </w:tcPr>
          <w:p w14:paraId="03CD3037" w14:textId="77777777" w:rsidR="00EA47CC" w:rsidRPr="00134691" w:rsidRDefault="00EA47CC" w:rsidP="00330F93">
            <w:pPr>
              <w:ind w:left="69"/>
            </w:pPr>
            <w:r w:rsidRPr="00134691">
              <w:t>Moyenne</w:t>
            </w:r>
          </w:p>
        </w:tc>
      </w:tr>
      <w:tr w:rsidR="00EA47CC" w:rsidRPr="00134691" w14:paraId="2C7BF2AB" w14:textId="77777777" w:rsidTr="00330F93">
        <w:trPr>
          <w:tblCellSpacing w:w="15" w:type="dxa"/>
        </w:trPr>
        <w:tc>
          <w:tcPr>
            <w:tcW w:w="0" w:type="auto"/>
            <w:vAlign w:val="center"/>
            <w:hideMark/>
          </w:tcPr>
          <w:p w14:paraId="56A2F052" w14:textId="77777777" w:rsidR="00EA47CC" w:rsidRPr="00134691" w:rsidRDefault="00EA47CC" w:rsidP="00330F93">
            <w:pPr>
              <w:jc w:val="center"/>
            </w:pPr>
            <w:r w:rsidRPr="00134691">
              <w:t>53</w:t>
            </w:r>
          </w:p>
        </w:tc>
        <w:tc>
          <w:tcPr>
            <w:tcW w:w="0" w:type="auto"/>
            <w:vAlign w:val="center"/>
            <w:hideMark/>
          </w:tcPr>
          <w:p w14:paraId="43EA5F04" w14:textId="77777777" w:rsidR="00EA47CC" w:rsidRPr="00134691" w:rsidRDefault="00EA47CC" w:rsidP="00330F93">
            <w:pPr>
              <w:ind w:left="19"/>
            </w:pPr>
            <w:r w:rsidRPr="00134691">
              <w:t>Implémenter le tri des services dans le backoffice</w:t>
            </w:r>
          </w:p>
        </w:tc>
        <w:tc>
          <w:tcPr>
            <w:tcW w:w="1189" w:type="dxa"/>
            <w:vAlign w:val="center"/>
            <w:hideMark/>
          </w:tcPr>
          <w:p w14:paraId="114C0581" w14:textId="77777777" w:rsidR="00EA47CC" w:rsidRPr="00134691" w:rsidRDefault="00EA47CC" w:rsidP="00330F93">
            <w:pPr>
              <w:ind w:left="69"/>
            </w:pPr>
            <w:r w:rsidRPr="00134691">
              <w:t>Moyenne</w:t>
            </w:r>
          </w:p>
        </w:tc>
      </w:tr>
      <w:tr w:rsidR="00EA47CC" w:rsidRPr="00134691" w14:paraId="049F1A73" w14:textId="77777777" w:rsidTr="00330F93">
        <w:trPr>
          <w:tblCellSpacing w:w="15" w:type="dxa"/>
        </w:trPr>
        <w:tc>
          <w:tcPr>
            <w:tcW w:w="0" w:type="auto"/>
            <w:vAlign w:val="center"/>
            <w:hideMark/>
          </w:tcPr>
          <w:p w14:paraId="2A194491" w14:textId="77777777" w:rsidR="00EA47CC" w:rsidRPr="00134691" w:rsidRDefault="00EA47CC" w:rsidP="00330F93">
            <w:pPr>
              <w:jc w:val="center"/>
            </w:pPr>
            <w:r w:rsidRPr="00134691">
              <w:t>54</w:t>
            </w:r>
          </w:p>
        </w:tc>
        <w:tc>
          <w:tcPr>
            <w:tcW w:w="0" w:type="auto"/>
            <w:vAlign w:val="center"/>
            <w:hideMark/>
          </w:tcPr>
          <w:p w14:paraId="26683C3A" w14:textId="77777777" w:rsidR="00EA47CC" w:rsidRPr="00134691" w:rsidRDefault="00EA47CC" w:rsidP="00330F93">
            <w:pPr>
              <w:ind w:left="19"/>
            </w:pPr>
            <w:r w:rsidRPr="00134691">
              <w:t>Créer des rapports détaillés de performance dans le tableau de bord</w:t>
            </w:r>
          </w:p>
        </w:tc>
        <w:tc>
          <w:tcPr>
            <w:tcW w:w="1189" w:type="dxa"/>
            <w:vAlign w:val="center"/>
            <w:hideMark/>
          </w:tcPr>
          <w:p w14:paraId="07DB56D7" w14:textId="77777777" w:rsidR="00EA47CC" w:rsidRPr="00134691" w:rsidRDefault="00EA47CC" w:rsidP="00330F93">
            <w:pPr>
              <w:ind w:left="69"/>
            </w:pPr>
            <w:r w:rsidRPr="00134691">
              <w:t>Moyenne</w:t>
            </w:r>
          </w:p>
        </w:tc>
      </w:tr>
      <w:tr w:rsidR="00EA47CC" w:rsidRPr="00134691" w14:paraId="2A3643CF" w14:textId="77777777" w:rsidTr="00330F93">
        <w:trPr>
          <w:tblCellSpacing w:w="15" w:type="dxa"/>
        </w:trPr>
        <w:tc>
          <w:tcPr>
            <w:tcW w:w="0" w:type="auto"/>
            <w:vAlign w:val="center"/>
            <w:hideMark/>
          </w:tcPr>
          <w:p w14:paraId="66C664EC" w14:textId="77777777" w:rsidR="00EA47CC" w:rsidRPr="00134691" w:rsidRDefault="00EA47CC" w:rsidP="00330F93">
            <w:pPr>
              <w:jc w:val="center"/>
            </w:pPr>
            <w:r w:rsidRPr="00134691">
              <w:t>55</w:t>
            </w:r>
          </w:p>
        </w:tc>
        <w:tc>
          <w:tcPr>
            <w:tcW w:w="0" w:type="auto"/>
            <w:vAlign w:val="center"/>
            <w:hideMark/>
          </w:tcPr>
          <w:p w14:paraId="641AA5F2" w14:textId="77777777" w:rsidR="00EA47CC" w:rsidRPr="00134691" w:rsidRDefault="00EA47CC" w:rsidP="00330F93">
            <w:pPr>
              <w:ind w:left="19"/>
            </w:pPr>
            <w:r w:rsidRPr="00134691">
              <w:t>Mettre en place des promotions et des codes de réduction</w:t>
            </w:r>
          </w:p>
        </w:tc>
        <w:tc>
          <w:tcPr>
            <w:tcW w:w="1189" w:type="dxa"/>
            <w:vAlign w:val="center"/>
            <w:hideMark/>
          </w:tcPr>
          <w:p w14:paraId="6D5D2A8D" w14:textId="77777777" w:rsidR="00EA47CC" w:rsidRPr="00134691" w:rsidRDefault="00EA47CC" w:rsidP="00330F93">
            <w:pPr>
              <w:ind w:left="69"/>
            </w:pPr>
            <w:r w:rsidRPr="00134691">
              <w:t>Élevée</w:t>
            </w:r>
          </w:p>
        </w:tc>
      </w:tr>
      <w:tr w:rsidR="00EA47CC" w:rsidRPr="00134691" w14:paraId="6B05A02C" w14:textId="77777777" w:rsidTr="00330F93">
        <w:trPr>
          <w:tblCellSpacing w:w="15" w:type="dxa"/>
        </w:trPr>
        <w:tc>
          <w:tcPr>
            <w:tcW w:w="0" w:type="auto"/>
            <w:vAlign w:val="center"/>
            <w:hideMark/>
          </w:tcPr>
          <w:p w14:paraId="7ED414EB" w14:textId="77777777" w:rsidR="00EA47CC" w:rsidRPr="00134691" w:rsidRDefault="00EA47CC" w:rsidP="00330F93">
            <w:pPr>
              <w:jc w:val="center"/>
            </w:pPr>
            <w:r w:rsidRPr="00134691">
              <w:t>56</w:t>
            </w:r>
          </w:p>
        </w:tc>
        <w:tc>
          <w:tcPr>
            <w:tcW w:w="0" w:type="auto"/>
            <w:vAlign w:val="center"/>
            <w:hideMark/>
          </w:tcPr>
          <w:p w14:paraId="29336878" w14:textId="77777777" w:rsidR="00EA47CC" w:rsidRPr="00134691" w:rsidRDefault="00EA47CC" w:rsidP="00330F93">
            <w:pPr>
              <w:ind w:left="19"/>
            </w:pPr>
            <w:r w:rsidRPr="00134691">
              <w:t>Tester la gestion multi-langue du site</w:t>
            </w:r>
          </w:p>
        </w:tc>
        <w:tc>
          <w:tcPr>
            <w:tcW w:w="1189" w:type="dxa"/>
            <w:vAlign w:val="center"/>
            <w:hideMark/>
          </w:tcPr>
          <w:p w14:paraId="343B890E" w14:textId="77777777" w:rsidR="00EA47CC" w:rsidRPr="00134691" w:rsidRDefault="00EA47CC" w:rsidP="00330F93">
            <w:pPr>
              <w:ind w:left="69"/>
            </w:pPr>
            <w:r w:rsidRPr="00134691">
              <w:t>Moyenne</w:t>
            </w:r>
          </w:p>
        </w:tc>
      </w:tr>
      <w:tr w:rsidR="00EA47CC" w:rsidRPr="00134691" w14:paraId="323B8C1B" w14:textId="77777777" w:rsidTr="00330F93">
        <w:trPr>
          <w:tblCellSpacing w:w="15" w:type="dxa"/>
        </w:trPr>
        <w:tc>
          <w:tcPr>
            <w:tcW w:w="0" w:type="auto"/>
            <w:vAlign w:val="center"/>
            <w:hideMark/>
          </w:tcPr>
          <w:p w14:paraId="51DE99C4" w14:textId="77777777" w:rsidR="00EA47CC" w:rsidRPr="00134691" w:rsidRDefault="00EA47CC" w:rsidP="00330F93">
            <w:pPr>
              <w:jc w:val="center"/>
            </w:pPr>
            <w:r w:rsidRPr="00134691">
              <w:t>57</w:t>
            </w:r>
          </w:p>
        </w:tc>
        <w:tc>
          <w:tcPr>
            <w:tcW w:w="0" w:type="auto"/>
            <w:vAlign w:val="center"/>
            <w:hideMark/>
          </w:tcPr>
          <w:p w14:paraId="63BDCFB0" w14:textId="77777777" w:rsidR="00EA47CC" w:rsidRPr="00134691" w:rsidRDefault="00EA47CC" w:rsidP="00330F93">
            <w:pPr>
              <w:ind w:left="19"/>
            </w:pPr>
            <w:r w:rsidRPr="00134691">
              <w:t>Intégrer des méthodes de paiement locales pour les différents marchés</w:t>
            </w:r>
          </w:p>
        </w:tc>
        <w:tc>
          <w:tcPr>
            <w:tcW w:w="1189" w:type="dxa"/>
            <w:vAlign w:val="center"/>
            <w:hideMark/>
          </w:tcPr>
          <w:p w14:paraId="03D58AD4" w14:textId="77777777" w:rsidR="00EA47CC" w:rsidRPr="00134691" w:rsidRDefault="00EA47CC" w:rsidP="00330F93">
            <w:pPr>
              <w:ind w:left="69"/>
            </w:pPr>
            <w:r w:rsidRPr="00134691">
              <w:t>Élevée</w:t>
            </w:r>
          </w:p>
        </w:tc>
      </w:tr>
    </w:tbl>
    <w:p w14:paraId="317ABE47" w14:textId="77777777" w:rsidR="00EA47CC" w:rsidRDefault="00EA47CC" w:rsidP="00EA47CC"/>
    <w:p w14:paraId="4CE274CC" w14:textId="77777777" w:rsidR="00EA47CC" w:rsidRPr="00B757AA" w:rsidRDefault="00EA47CC" w:rsidP="00EA47CC">
      <w:pPr>
        <w:spacing w:after="0"/>
      </w:pPr>
    </w:p>
    <w:p w14:paraId="69EA00D0" w14:textId="77777777" w:rsidR="00EA47CC" w:rsidRDefault="00EA47CC" w:rsidP="00EA47CC"/>
    <w:p w14:paraId="0A198F25" w14:textId="77777777" w:rsidR="00B46B20" w:rsidRDefault="00B46B20" w:rsidP="00EA47CC"/>
    <w:p w14:paraId="242D1019" w14:textId="77777777" w:rsidR="00B46B20" w:rsidRDefault="00B46B20" w:rsidP="00EA47CC"/>
    <w:p w14:paraId="3D6021DD" w14:textId="77777777" w:rsidR="00B46B20" w:rsidRDefault="00B46B20" w:rsidP="00EA47CC"/>
    <w:p w14:paraId="75FACE32" w14:textId="77777777" w:rsidR="00B46B20" w:rsidRDefault="00B46B20" w:rsidP="00EA47CC"/>
    <w:p w14:paraId="793F83B8" w14:textId="77777777" w:rsidR="00330F93" w:rsidRDefault="00330F93">
      <w:pPr>
        <w:rPr>
          <w:rFonts w:ascii="Avenir Next" w:eastAsia="PingFang SC" w:hAnsi="Avenir Next" w:cs="Arial Unicode MS"/>
          <w:b/>
          <w:bCs/>
          <w:color w:val="5A1179"/>
          <w:kern w:val="3"/>
          <w:sz w:val="32"/>
          <w:szCs w:val="28"/>
          <w:lang w:eastAsia="zh-CN" w:bidi="hi-IN"/>
          <w14:ligatures w14:val="none"/>
        </w:rPr>
      </w:pPr>
      <w:bookmarkStart w:id="20" w:name="_Toc177114757"/>
      <w:r>
        <w:br w:type="page"/>
      </w:r>
    </w:p>
    <w:p w14:paraId="2C9CE003" w14:textId="666CDBF7" w:rsidR="00EA47CC" w:rsidRPr="00EA47CC" w:rsidRDefault="00EA47CC" w:rsidP="00EA47CC">
      <w:pPr>
        <w:pStyle w:val="Titre1"/>
      </w:pPr>
      <w:r w:rsidRPr="00EA47CC">
        <w:lastRenderedPageBreak/>
        <w:t>EN COMPLEMENT :</w:t>
      </w:r>
      <w:bookmarkEnd w:id="20"/>
    </w:p>
    <w:p w14:paraId="5DC83B70" w14:textId="77777777" w:rsidR="00EA47CC" w:rsidRPr="00134691" w:rsidRDefault="00EA47CC" w:rsidP="00EA47CC">
      <w:pPr>
        <w:spacing w:after="0"/>
        <w:rPr>
          <w:b/>
          <w:bCs/>
        </w:rPr>
      </w:pPr>
      <w:r w:rsidRPr="00134691">
        <w:rPr>
          <w:rFonts w:eastAsia="Times New Roman"/>
          <w:b/>
          <w:bCs/>
        </w:rPr>
        <w:t>Pagination</w:t>
      </w:r>
      <w:r w:rsidRPr="00134691">
        <w:rPr>
          <w:b/>
          <w:bCs/>
        </w:rPr>
        <w:t xml:space="preserve"> :</w:t>
      </w:r>
    </w:p>
    <w:p w14:paraId="659D1D97" w14:textId="77777777" w:rsidR="00EA47CC" w:rsidRPr="00134691" w:rsidRDefault="00EA47CC" w:rsidP="00EA47CC">
      <w:pPr>
        <w:spacing w:after="0"/>
      </w:pPr>
      <w:r w:rsidRPr="00134691">
        <w:t xml:space="preserve">Toutes les listes de services SaaS, que ce soit sur mobile ou desktop, devront être paginées de manière à offrir une </w:t>
      </w:r>
      <w:r w:rsidRPr="00134691">
        <w:rPr>
          <w:rFonts w:eastAsia="Times New Roman"/>
          <w:b/>
          <w:bCs/>
        </w:rPr>
        <w:t>navigation fluide</w:t>
      </w:r>
      <w:r w:rsidRPr="00134691">
        <w:t xml:space="preserve"> et rapide à travers les différents produits et services. Bien que nous ne précisions pas de système de pagination particulier, celui-ci doit permettre aux utilisateurs de naviguer rapidement vers une </w:t>
      </w:r>
      <w:r w:rsidRPr="00134691">
        <w:rPr>
          <w:rFonts w:eastAsia="Times New Roman"/>
          <w:b/>
          <w:bCs/>
        </w:rPr>
        <w:t>page précise</w:t>
      </w:r>
      <w:r w:rsidRPr="00134691">
        <w:t xml:space="preserve"> ou d'utiliser une </w:t>
      </w:r>
      <w:r w:rsidRPr="00134691">
        <w:rPr>
          <w:rFonts w:eastAsia="Times New Roman"/>
          <w:b/>
          <w:bCs/>
        </w:rPr>
        <w:t>navigation par lots</w:t>
      </w:r>
      <w:r w:rsidRPr="00134691">
        <w:t xml:space="preserve"> (pages suivantes et précédentes). La pagination doit être </w:t>
      </w:r>
      <w:r w:rsidRPr="00134691">
        <w:rPr>
          <w:rFonts w:eastAsia="Times New Roman"/>
          <w:b/>
          <w:bCs/>
        </w:rPr>
        <w:t>intégrée dans le backoffice</w:t>
      </w:r>
      <w:r w:rsidRPr="00134691">
        <w:t>, permettant aux administrateurs de définir les critères de pagination (par ex., nombre d'éléments par page).</w:t>
      </w:r>
    </w:p>
    <w:p w14:paraId="51B465CC" w14:textId="77777777" w:rsidR="00330F93" w:rsidRDefault="00330F93" w:rsidP="00EA47CC">
      <w:pPr>
        <w:spacing w:after="0"/>
        <w:rPr>
          <w:rFonts w:eastAsia="Times New Roman"/>
          <w:b/>
          <w:bCs/>
        </w:rPr>
      </w:pPr>
    </w:p>
    <w:p w14:paraId="578504E4" w14:textId="14AD26C1" w:rsidR="00EA47CC" w:rsidRPr="00134691" w:rsidRDefault="00EA47CC" w:rsidP="00EA47CC">
      <w:pPr>
        <w:spacing w:after="0"/>
        <w:rPr>
          <w:b/>
          <w:bCs/>
        </w:rPr>
      </w:pPr>
      <w:r w:rsidRPr="00134691">
        <w:rPr>
          <w:rFonts w:eastAsia="Times New Roman"/>
          <w:b/>
          <w:bCs/>
        </w:rPr>
        <w:t>Menu</w:t>
      </w:r>
      <w:r w:rsidRPr="00134691">
        <w:rPr>
          <w:b/>
          <w:bCs/>
        </w:rPr>
        <w:t xml:space="preserve"> :</w:t>
      </w:r>
    </w:p>
    <w:p w14:paraId="25199345" w14:textId="77777777" w:rsidR="00EA47CC" w:rsidRPr="00134691" w:rsidRDefault="00EA47CC" w:rsidP="00EA47CC">
      <w:pPr>
        <w:spacing w:after="0"/>
      </w:pPr>
      <w:r w:rsidRPr="00134691">
        <w:t xml:space="preserve">Le menu de navigation sera un </w:t>
      </w:r>
      <w:r w:rsidRPr="00134691">
        <w:rPr>
          <w:rFonts w:eastAsia="Times New Roman"/>
          <w:b/>
          <w:bCs/>
        </w:rPr>
        <w:t>menu burger</w:t>
      </w:r>
      <w:r w:rsidRPr="00134691">
        <w:t xml:space="preserve"> disponible à la fois pour les utilisateurs </w:t>
      </w:r>
      <w:r w:rsidRPr="00134691">
        <w:rPr>
          <w:rFonts w:eastAsia="Times New Roman"/>
          <w:b/>
          <w:bCs/>
        </w:rPr>
        <w:t>connectés</w:t>
      </w:r>
      <w:r w:rsidRPr="00134691">
        <w:t xml:space="preserve"> et </w:t>
      </w:r>
      <w:r w:rsidRPr="00134691">
        <w:rPr>
          <w:rFonts w:eastAsia="Times New Roman"/>
          <w:b/>
          <w:bCs/>
        </w:rPr>
        <w:t>non connectés</w:t>
      </w:r>
      <w:r w:rsidRPr="00134691">
        <w:t>. Ce menu diffère en fonction de l’état de connexion de l’utilisateur :</w:t>
      </w:r>
    </w:p>
    <w:p w14:paraId="61337BE1" w14:textId="77777777" w:rsidR="00EA47CC" w:rsidRPr="00134691" w:rsidRDefault="00EA47CC" w:rsidP="00AE78CC">
      <w:pPr>
        <w:numPr>
          <w:ilvl w:val="0"/>
          <w:numId w:val="51"/>
        </w:numPr>
        <w:spacing w:after="0" w:line="240" w:lineRule="auto"/>
      </w:pPr>
      <w:r w:rsidRPr="00134691">
        <w:rPr>
          <w:rFonts w:eastAsia="Times New Roman"/>
          <w:b/>
          <w:bCs/>
        </w:rPr>
        <w:t>Connecté</w:t>
      </w:r>
      <w:r w:rsidRPr="00134691">
        <w:t xml:space="preserve"> :</w:t>
      </w:r>
    </w:p>
    <w:p w14:paraId="0F246153" w14:textId="77777777" w:rsidR="00EA47CC" w:rsidRPr="00134691" w:rsidRDefault="00EA47CC" w:rsidP="00AE78CC">
      <w:pPr>
        <w:numPr>
          <w:ilvl w:val="1"/>
          <w:numId w:val="51"/>
        </w:numPr>
        <w:spacing w:after="0" w:line="240" w:lineRule="auto"/>
      </w:pPr>
      <w:r w:rsidRPr="00134691">
        <w:t>Mes paramètres</w:t>
      </w:r>
    </w:p>
    <w:p w14:paraId="01B666ED" w14:textId="77777777" w:rsidR="00EA47CC" w:rsidRPr="00134691" w:rsidRDefault="00EA47CC" w:rsidP="00AE78CC">
      <w:pPr>
        <w:numPr>
          <w:ilvl w:val="1"/>
          <w:numId w:val="51"/>
        </w:numPr>
        <w:spacing w:after="0" w:line="240" w:lineRule="auto"/>
      </w:pPr>
      <w:r w:rsidRPr="00134691">
        <w:t>Mes commandes</w:t>
      </w:r>
    </w:p>
    <w:p w14:paraId="4D97474C" w14:textId="77777777" w:rsidR="00EA47CC" w:rsidRPr="00134691" w:rsidRDefault="00EA47CC" w:rsidP="00AE78CC">
      <w:pPr>
        <w:numPr>
          <w:ilvl w:val="1"/>
          <w:numId w:val="51"/>
        </w:numPr>
        <w:spacing w:after="0" w:line="240" w:lineRule="auto"/>
      </w:pPr>
      <w:r w:rsidRPr="00134691">
        <w:t>CGU</w:t>
      </w:r>
    </w:p>
    <w:p w14:paraId="3F97071A" w14:textId="77777777" w:rsidR="00EA47CC" w:rsidRPr="00134691" w:rsidRDefault="00EA47CC" w:rsidP="00AE78CC">
      <w:pPr>
        <w:numPr>
          <w:ilvl w:val="1"/>
          <w:numId w:val="51"/>
        </w:numPr>
        <w:spacing w:after="0" w:line="240" w:lineRule="auto"/>
      </w:pPr>
      <w:r w:rsidRPr="00134691">
        <w:t>Mentions légales</w:t>
      </w:r>
    </w:p>
    <w:p w14:paraId="1FF84EC8" w14:textId="77777777" w:rsidR="00EA47CC" w:rsidRPr="00134691" w:rsidRDefault="00EA47CC" w:rsidP="00AE78CC">
      <w:pPr>
        <w:numPr>
          <w:ilvl w:val="1"/>
          <w:numId w:val="51"/>
        </w:numPr>
        <w:spacing w:after="0" w:line="240" w:lineRule="auto"/>
      </w:pPr>
      <w:r w:rsidRPr="00134691">
        <w:t>Contact</w:t>
      </w:r>
    </w:p>
    <w:p w14:paraId="13F31C6F" w14:textId="77777777" w:rsidR="00EA47CC" w:rsidRPr="00134691" w:rsidRDefault="00EA47CC" w:rsidP="00AE78CC">
      <w:pPr>
        <w:numPr>
          <w:ilvl w:val="1"/>
          <w:numId w:val="51"/>
        </w:numPr>
        <w:spacing w:after="0" w:line="240" w:lineRule="auto"/>
      </w:pPr>
      <w:r w:rsidRPr="00134691">
        <w:t xml:space="preserve">À propos de </w:t>
      </w:r>
      <w:proofErr w:type="spellStart"/>
      <w:r w:rsidRPr="00134691">
        <w:t>Cyna</w:t>
      </w:r>
      <w:proofErr w:type="spellEnd"/>
    </w:p>
    <w:p w14:paraId="709696A1" w14:textId="77777777" w:rsidR="00EA47CC" w:rsidRPr="00134691" w:rsidRDefault="00EA47CC" w:rsidP="00AE78CC">
      <w:pPr>
        <w:numPr>
          <w:ilvl w:val="1"/>
          <w:numId w:val="51"/>
        </w:numPr>
        <w:spacing w:after="0" w:line="240" w:lineRule="auto"/>
      </w:pPr>
      <w:r w:rsidRPr="00134691">
        <w:t>Se déconnecter</w:t>
      </w:r>
    </w:p>
    <w:p w14:paraId="5C1D8331" w14:textId="77777777" w:rsidR="00EA47CC" w:rsidRPr="00134691" w:rsidRDefault="00EA47CC" w:rsidP="00AE78CC">
      <w:pPr>
        <w:numPr>
          <w:ilvl w:val="0"/>
          <w:numId w:val="51"/>
        </w:numPr>
        <w:spacing w:after="0" w:line="240" w:lineRule="auto"/>
      </w:pPr>
      <w:r w:rsidRPr="00134691">
        <w:rPr>
          <w:rFonts w:eastAsia="Times New Roman"/>
          <w:b/>
          <w:bCs/>
        </w:rPr>
        <w:t>Non connecté</w:t>
      </w:r>
      <w:r w:rsidRPr="00134691">
        <w:t xml:space="preserve"> :</w:t>
      </w:r>
    </w:p>
    <w:p w14:paraId="733ECD6F" w14:textId="77777777" w:rsidR="00EA47CC" w:rsidRPr="00134691" w:rsidRDefault="00EA47CC" w:rsidP="00AE78CC">
      <w:pPr>
        <w:numPr>
          <w:ilvl w:val="1"/>
          <w:numId w:val="51"/>
        </w:numPr>
        <w:spacing w:after="0" w:line="240" w:lineRule="auto"/>
      </w:pPr>
      <w:r w:rsidRPr="00134691">
        <w:t>Se connecter</w:t>
      </w:r>
    </w:p>
    <w:p w14:paraId="4B5C04F9" w14:textId="77777777" w:rsidR="00EA47CC" w:rsidRPr="00134691" w:rsidRDefault="00EA47CC" w:rsidP="00AE78CC">
      <w:pPr>
        <w:numPr>
          <w:ilvl w:val="1"/>
          <w:numId w:val="51"/>
        </w:numPr>
        <w:spacing w:after="0" w:line="240" w:lineRule="auto"/>
      </w:pPr>
      <w:r w:rsidRPr="00134691">
        <w:t>S’inscrire</w:t>
      </w:r>
    </w:p>
    <w:p w14:paraId="2437A2A5" w14:textId="77777777" w:rsidR="00EA47CC" w:rsidRPr="00134691" w:rsidRDefault="00EA47CC" w:rsidP="00AE78CC">
      <w:pPr>
        <w:numPr>
          <w:ilvl w:val="1"/>
          <w:numId w:val="51"/>
        </w:numPr>
        <w:spacing w:after="0" w:line="240" w:lineRule="auto"/>
      </w:pPr>
      <w:r w:rsidRPr="00134691">
        <w:t>CGU</w:t>
      </w:r>
    </w:p>
    <w:p w14:paraId="056753C9" w14:textId="77777777" w:rsidR="00EA47CC" w:rsidRPr="00134691" w:rsidRDefault="00EA47CC" w:rsidP="00AE78CC">
      <w:pPr>
        <w:numPr>
          <w:ilvl w:val="1"/>
          <w:numId w:val="51"/>
        </w:numPr>
        <w:spacing w:after="0" w:line="240" w:lineRule="auto"/>
      </w:pPr>
      <w:r w:rsidRPr="00134691">
        <w:t>Mentions légales</w:t>
      </w:r>
    </w:p>
    <w:p w14:paraId="6805F034" w14:textId="77777777" w:rsidR="00EA47CC" w:rsidRPr="00134691" w:rsidRDefault="00EA47CC" w:rsidP="00AE78CC">
      <w:pPr>
        <w:numPr>
          <w:ilvl w:val="1"/>
          <w:numId w:val="51"/>
        </w:numPr>
        <w:spacing w:after="0" w:line="240" w:lineRule="auto"/>
      </w:pPr>
      <w:r w:rsidRPr="00134691">
        <w:t>Contact</w:t>
      </w:r>
    </w:p>
    <w:p w14:paraId="46DCDED8" w14:textId="77777777" w:rsidR="00EA47CC" w:rsidRPr="00134691" w:rsidRDefault="00EA47CC" w:rsidP="00AE78CC">
      <w:pPr>
        <w:numPr>
          <w:ilvl w:val="1"/>
          <w:numId w:val="51"/>
        </w:numPr>
        <w:spacing w:after="0" w:line="240" w:lineRule="auto"/>
      </w:pPr>
      <w:r w:rsidRPr="00134691">
        <w:t xml:space="preserve">À propos de </w:t>
      </w:r>
      <w:proofErr w:type="spellStart"/>
      <w:r w:rsidRPr="00134691">
        <w:t>Cyna</w:t>
      </w:r>
      <w:proofErr w:type="spellEnd"/>
    </w:p>
    <w:p w14:paraId="225DEA26" w14:textId="77777777" w:rsidR="00EA47CC" w:rsidRPr="00134691" w:rsidRDefault="00EA47CC" w:rsidP="00EA47CC">
      <w:pPr>
        <w:spacing w:after="0"/>
      </w:pPr>
      <w:r w:rsidRPr="00134691">
        <w:t xml:space="preserve">Ce menu doit être </w:t>
      </w:r>
      <w:r w:rsidRPr="00134691">
        <w:rPr>
          <w:rFonts w:eastAsia="Times New Roman"/>
          <w:b/>
          <w:bCs/>
        </w:rPr>
        <w:t>réactif</w:t>
      </w:r>
      <w:r w:rsidRPr="00134691">
        <w:t xml:space="preserve"> et s'adapter à la taille de l'écran (mobile et desktop).</w:t>
      </w:r>
    </w:p>
    <w:p w14:paraId="1B750ECE" w14:textId="77777777" w:rsidR="00330F93" w:rsidRDefault="00330F93" w:rsidP="00EA47CC">
      <w:pPr>
        <w:spacing w:after="0"/>
        <w:rPr>
          <w:rFonts w:eastAsia="Times New Roman"/>
          <w:b/>
          <w:bCs/>
        </w:rPr>
      </w:pPr>
    </w:p>
    <w:p w14:paraId="07EC79F1" w14:textId="10B218FB" w:rsidR="00EA47CC" w:rsidRPr="00134691" w:rsidRDefault="00EA47CC" w:rsidP="00EA47CC">
      <w:pPr>
        <w:spacing w:after="0"/>
        <w:rPr>
          <w:b/>
          <w:bCs/>
        </w:rPr>
      </w:pPr>
      <w:r w:rsidRPr="00134691">
        <w:rPr>
          <w:rFonts w:eastAsia="Times New Roman"/>
          <w:b/>
          <w:bCs/>
        </w:rPr>
        <w:t>Design System</w:t>
      </w:r>
      <w:r w:rsidRPr="00134691">
        <w:rPr>
          <w:b/>
          <w:bCs/>
        </w:rPr>
        <w:t xml:space="preserve"> :</w:t>
      </w:r>
    </w:p>
    <w:p w14:paraId="160EC6A1" w14:textId="77777777" w:rsidR="00EA47CC" w:rsidRPr="00134691" w:rsidRDefault="00EA47CC" w:rsidP="00EA47CC">
      <w:pPr>
        <w:spacing w:after="0"/>
      </w:pPr>
      <w:r w:rsidRPr="00134691">
        <w:t xml:space="preserve">Nous souhaitons l’utilisation d’un </w:t>
      </w:r>
      <w:r w:rsidRPr="00134691">
        <w:rPr>
          <w:rFonts w:eastAsia="Times New Roman"/>
          <w:b/>
          <w:bCs/>
        </w:rPr>
        <w:t>design system</w:t>
      </w:r>
      <w:r w:rsidRPr="00134691">
        <w:t xml:space="preserve"> cohérent et évolutif, sous forme d'une </w:t>
      </w:r>
      <w:r w:rsidRPr="00134691">
        <w:rPr>
          <w:rFonts w:eastAsia="Times New Roman"/>
          <w:b/>
          <w:bCs/>
        </w:rPr>
        <w:t>librairie de composants graphiques</w:t>
      </w:r>
      <w:r w:rsidRPr="00134691">
        <w:t xml:space="preserve">. Ce système permettra une </w:t>
      </w:r>
      <w:r w:rsidRPr="00134691">
        <w:rPr>
          <w:rFonts w:eastAsia="Times New Roman"/>
          <w:b/>
          <w:bCs/>
        </w:rPr>
        <w:t>facilité de maintenance</w:t>
      </w:r>
      <w:r w:rsidRPr="00134691">
        <w:t xml:space="preserve"> et de mise à jour du design en fonction des besoins de l’entreprise. Il devra aussi garantir l'</w:t>
      </w:r>
      <w:r w:rsidRPr="00134691">
        <w:rPr>
          <w:rFonts w:eastAsia="Times New Roman"/>
          <w:b/>
          <w:bCs/>
        </w:rPr>
        <w:t>uniformité</w:t>
      </w:r>
      <w:r w:rsidRPr="00134691">
        <w:t xml:space="preserve"> de l'UX/UI sur toutes les interfaces (site web, app mobile, backoffice). Ce design system doit respecter les normes </w:t>
      </w:r>
      <w:r w:rsidRPr="00134691">
        <w:rPr>
          <w:rFonts w:eastAsia="Times New Roman"/>
          <w:b/>
          <w:bCs/>
        </w:rPr>
        <w:t>modernes</w:t>
      </w:r>
      <w:r w:rsidRPr="00134691">
        <w:t xml:space="preserve"> tout en étant aligné avec la </w:t>
      </w:r>
      <w:r w:rsidRPr="00134691">
        <w:rPr>
          <w:rFonts w:eastAsia="Times New Roman"/>
          <w:b/>
          <w:bCs/>
        </w:rPr>
        <w:t>charte graphique</w:t>
      </w:r>
      <w:r w:rsidRPr="00134691">
        <w:t xml:space="preserve"> de </w:t>
      </w:r>
      <w:proofErr w:type="spellStart"/>
      <w:r w:rsidRPr="00134691">
        <w:t>Cyna</w:t>
      </w:r>
      <w:proofErr w:type="spellEnd"/>
      <w:r w:rsidRPr="00134691">
        <w:t>.</w:t>
      </w:r>
    </w:p>
    <w:p w14:paraId="02843BCE" w14:textId="77777777" w:rsidR="00330F93" w:rsidRDefault="00330F93" w:rsidP="00EA47CC">
      <w:pPr>
        <w:spacing w:after="0"/>
        <w:rPr>
          <w:rFonts w:eastAsia="Times New Roman"/>
          <w:b/>
          <w:bCs/>
        </w:rPr>
      </w:pPr>
    </w:p>
    <w:p w14:paraId="4FE6CB2E" w14:textId="6BF71F9A" w:rsidR="00EA47CC" w:rsidRPr="00134691" w:rsidRDefault="00EA47CC" w:rsidP="00EA47CC">
      <w:pPr>
        <w:spacing w:after="0"/>
        <w:rPr>
          <w:b/>
          <w:bCs/>
        </w:rPr>
      </w:pPr>
      <w:r w:rsidRPr="00134691">
        <w:rPr>
          <w:rFonts w:eastAsia="Times New Roman"/>
          <w:b/>
          <w:bCs/>
        </w:rPr>
        <w:t>i18n (Internationalisation)</w:t>
      </w:r>
      <w:r w:rsidRPr="00134691">
        <w:rPr>
          <w:b/>
          <w:bCs/>
        </w:rPr>
        <w:t xml:space="preserve"> :</w:t>
      </w:r>
    </w:p>
    <w:p w14:paraId="640D827E" w14:textId="77777777" w:rsidR="00EA47CC" w:rsidRPr="00134691" w:rsidRDefault="00EA47CC" w:rsidP="00EA47CC">
      <w:pPr>
        <w:spacing w:after="0"/>
      </w:pPr>
      <w:r w:rsidRPr="00134691">
        <w:t xml:space="preserve">Le site web SaaS devra être </w:t>
      </w:r>
      <w:r w:rsidRPr="00134691">
        <w:rPr>
          <w:rFonts w:eastAsia="Times New Roman"/>
          <w:b/>
          <w:bCs/>
        </w:rPr>
        <w:t>multilingue</w:t>
      </w:r>
      <w:r w:rsidRPr="00134691">
        <w:t xml:space="preserve"> et offrir une </w:t>
      </w:r>
      <w:r w:rsidRPr="00134691">
        <w:rPr>
          <w:rFonts w:eastAsia="Times New Roman"/>
          <w:b/>
          <w:bCs/>
        </w:rPr>
        <w:t>expérience utilisateur adaptée</w:t>
      </w:r>
      <w:r w:rsidRPr="00134691">
        <w:t xml:space="preserve"> pour les langues qui s’écrivent de droite à gauche comme l’arabe ou l’hébreu. Les utilisateurs pourront </w:t>
      </w:r>
      <w:r w:rsidRPr="00134691">
        <w:rPr>
          <w:rFonts w:eastAsia="Times New Roman"/>
          <w:b/>
          <w:bCs/>
        </w:rPr>
        <w:t>changer de langue</w:t>
      </w:r>
      <w:r w:rsidRPr="00134691">
        <w:t xml:space="preserve"> facilement via un bouton de sélection de langue dans le menu. Le </w:t>
      </w:r>
      <w:r w:rsidRPr="00134691">
        <w:rPr>
          <w:rFonts w:eastAsia="Times New Roman"/>
          <w:b/>
          <w:bCs/>
        </w:rPr>
        <w:t>backoffice</w:t>
      </w:r>
      <w:r w:rsidRPr="00134691">
        <w:t xml:space="preserve"> peut être uniquement en anglais pour simplifier la gestion par les administrateurs.</w:t>
      </w:r>
    </w:p>
    <w:p w14:paraId="61C20999" w14:textId="77777777" w:rsidR="00330F93" w:rsidRDefault="00330F93" w:rsidP="00EA47CC">
      <w:pPr>
        <w:spacing w:after="0"/>
        <w:rPr>
          <w:rFonts w:eastAsia="Times New Roman"/>
          <w:b/>
          <w:bCs/>
        </w:rPr>
      </w:pPr>
    </w:p>
    <w:p w14:paraId="7554135B" w14:textId="74C5C275" w:rsidR="00EA47CC" w:rsidRPr="00134691" w:rsidRDefault="00EA47CC" w:rsidP="00EA47CC">
      <w:pPr>
        <w:spacing w:after="0"/>
        <w:rPr>
          <w:b/>
          <w:bCs/>
        </w:rPr>
      </w:pPr>
      <w:r w:rsidRPr="00134691">
        <w:rPr>
          <w:rFonts w:eastAsia="Times New Roman"/>
          <w:b/>
          <w:bCs/>
        </w:rPr>
        <w:t>a11y (Accessibilité)</w:t>
      </w:r>
      <w:r w:rsidRPr="00134691">
        <w:rPr>
          <w:b/>
          <w:bCs/>
        </w:rPr>
        <w:t xml:space="preserve"> :</w:t>
      </w:r>
    </w:p>
    <w:p w14:paraId="3577865E" w14:textId="77777777" w:rsidR="00EA47CC" w:rsidRPr="00134691" w:rsidRDefault="00EA47CC" w:rsidP="00EA47CC">
      <w:pPr>
        <w:spacing w:after="0"/>
      </w:pPr>
      <w:r w:rsidRPr="00134691">
        <w:t>Nous accordons une grande importance à l’</w:t>
      </w:r>
      <w:r w:rsidRPr="00134691">
        <w:rPr>
          <w:rFonts w:eastAsia="Times New Roman"/>
          <w:b/>
          <w:bCs/>
        </w:rPr>
        <w:t>accessibilité</w:t>
      </w:r>
      <w:r w:rsidRPr="00134691">
        <w:t xml:space="preserve"> afin de garantir que </w:t>
      </w:r>
      <w:r w:rsidRPr="00134691">
        <w:rPr>
          <w:rFonts w:eastAsia="Times New Roman"/>
          <w:b/>
          <w:bCs/>
        </w:rPr>
        <w:t>tous</w:t>
      </w:r>
      <w:r w:rsidRPr="00134691">
        <w:t xml:space="preserve"> les utilisateurs, y compris ceux ayant des </w:t>
      </w:r>
      <w:r w:rsidRPr="00134691">
        <w:rPr>
          <w:rFonts w:eastAsia="Times New Roman"/>
          <w:b/>
          <w:bCs/>
        </w:rPr>
        <w:t>handicaps</w:t>
      </w:r>
      <w:r w:rsidRPr="00134691">
        <w:t xml:space="preserve">, puissent utiliser nos services SaaS sans difficulté. Cela implique le respect des </w:t>
      </w:r>
      <w:r w:rsidRPr="00134691">
        <w:rPr>
          <w:rFonts w:eastAsia="Times New Roman"/>
          <w:b/>
          <w:bCs/>
        </w:rPr>
        <w:t>normes d’accessibilité</w:t>
      </w:r>
      <w:r w:rsidRPr="00134691">
        <w:t xml:space="preserve"> telles que </w:t>
      </w:r>
      <w:r w:rsidRPr="00134691">
        <w:rPr>
          <w:rFonts w:eastAsia="Times New Roman"/>
          <w:b/>
          <w:bCs/>
        </w:rPr>
        <w:t>WCAG 2.1</w:t>
      </w:r>
      <w:r w:rsidRPr="00134691">
        <w:t xml:space="preserve">. Les éléments interactifs (boutons, formulaires, menus) doivent être utilisables avec des </w:t>
      </w:r>
      <w:r w:rsidRPr="00134691">
        <w:rPr>
          <w:rFonts w:eastAsia="Times New Roman"/>
          <w:b/>
          <w:bCs/>
        </w:rPr>
        <w:t>technologies d’assistance</w:t>
      </w:r>
      <w:r w:rsidRPr="00134691">
        <w:t xml:space="preserve"> (lecteurs d’écran, navigation clavier) et les contrastes des couleurs doivent être optimisés pour les personnes malvoyantes.</w:t>
      </w:r>
    </w:p>
    <w:p w14:paraId="456A84D0" w14:textId="77777777" w:rsidR="00EA47CC" w:rsidRPr="00134691" w:rsidRDefault="00EA47CC" w:rsidP="00EA47CC">
      <w:pPr>
        <w:spacing w:after="0"/>
        <w:rPr>
          <w:b/>
          <w:bCs/>
        </w:rPr>
      </w:pPr>
      <w:r w:rsidRPr="00134691">
        <w:rPr>
          <w:rFonts w:eastAsia="Times New Roman"/>
          <w:b/>
          <w:bCs/>
        </w:rPr>
        <w:lastRenderedPageBreak/>
        <w:t>Sécurité</w:t>
      </w:r>
      <w:r w:rsidRPr="00134691">
        <w:rPr>
          <w:b/>
          <w:bCs/>
        </w:rPr>
        <w:t xml:space="preserve"> :</w:t>
      </w:r>
    </w:p>
    <w:p w14:paraId="2275F00A" w14:textId="77777777" w:rsidR="00EA47CC" w:rsidRPr="00134691" w:rsidRDefault="00EA47CC" w:rsidP="00EA47CC">
      <w:pPr>
        <w:spacing w:after="0"/>
      </w:pPr>
      <w:r w:rsidRPr="00134691">
        <w:t xml:space="preserve">La </w:t>
      </w:r>
      <w:r w:rsidRPr="00134691">
        <w:rPr>
          <w:rFonts w:eastAsia="Times New Roman"/>
          <w:b/>
          <w:bCs/>
        </w:rPr>
        <w:t>sécurité</w:t>
      </w:r>
      <w:r w:rsidRPr="00134691">
        <w:t xml:space="preserve"> est une priorité. Nous nous attendons à ce que les normes de sécurité les plus strictes soient mises en œuvre. Cela inclut :</w:t>
      </w:r>
    </w:p>
    <w:p w14:paraId="21866642" w14:textId="77777777" w:rsidR="00EA47CC" w:rsidRPr="00134691" w:rsidRDefault="00EA47CC" w:rsidP="00AE78CC">
      <w:pPr>
        <w:numPr>
          <w:ilvl w:val="0"/>
          <w:numId w:val="52"/>
        </w:numPr>
        <w:spacing w:after="0" w:line="240" w:lineRule="auto"/>
      </w:pPr>
      <w:r w:rsidRPr="00134691">
        <w:rPr>
          <w:rFonts w:eastAsia="Times New Roman"/>
          <w:b/>
          <w:bCs/>
        </w:rPr>
        <w:t>Chiffrement</w:t>
      </w:r>
      <w:r w:rsidRPr="00134691">
        <w:t xml:space="preserve"> des données utilisateur (en particulier les données sensibles comme les informations de paiement).</w:t>
      </w:r>
    </w:p>
    <w:p w14:paraId="3C0DB56A" w14:textId="77777777" w:rsidR="00EA47CC" w:rsidRPr="00134691" w:rsidRDefault="00EA47CC" w:rsidP="00AE78CC">
      <w:pPr>
        <w:numPr>
          <w:ilvl w:val="0"/>
          <w:numId w:val="52"/>
        </w:numPr>
        <w:spacing w:after="0" w:line="240" w:lineRule="auto"/>
      </w:pPr>
      <w:r w:rsidRPr="00134691">
        <w:rPr>
          <w:rFonts w:eastAsia="Times New Roman"/>
          <w:b/>
          <w:bCs/>
        </w:rPr>
        <w:t>Gestion des sessions sécurisée</w:t>
      </w:r>
      <w:r w:rsidRPr="00134691">
        <w:t xml:space="preserve"> (authentification, autorisation).</w:t>
      </w:r>
    </w:p>
    <w:p w14:paraId="74F56943" w14:textId="77777777" w:rsidR="00EA47CC" w:rsidRPr="00134691" w:rsidRDefault="00EA47CC" w:rsidP="00AE78CC">
      <w:pPr>
        <w:numPr>
          <w:ilvl w:val="0"/>
          <w:numId w:val="52"/>
        </w:numPr>
        <w:spacing w:after="0" w:line="240" w:lineRule="auto"/>
      </w:pPr>
      <w:r w:rsidRPr="00134691">
        <w:rPr>
          <w:rFonts w:eastAsia="Times New Roman"/>
          <w:b/>
          <w:bCs/>
        </w:rPr>
        <w:t>Protection contre les failles</w:t>
      </w:r>
      <w:r w:rsidRPr="00134691">
        <w:t xml:space="preserve"> telles que les attaques par injection SQL, les attaques XSS et CSRF.</w:t>
      </w:r>
    </w:p>
    <w:p w14:paraId="05D433AB" w14:textId="77777777" w:rsidR="00EA47CC" w:rsidRPr="00134691" w:rsidRDefault="00EA47CC" w:rsidP="00AE78CC">
      <w:pPr>
        <w:numPr>
          <w:ilvl w:val="0"/>
          <w:numId w:val="52"/>
        </w:numPr>
        <w:spacing w:after="0" w:line="240" w:lineRule="auto"/>
      </w:pPr>
      <w:r w:rsidRPr="00134691">
        <w:rPr>
          <w:rFonts w:eastAsia="Times New Roman"/>
          <w:b/>
          <w:bCs/>
        </w:rPr>
        <w:t>Mise en place de certificats SSL</w:t>
      </w:r>
      <w:r w:rsidRPr="00134691">
        <w:t xml:space="preserve"> pour sécuriser les communications.</w:t>
      </w:r>
    </w:p>
    <w:p w14:paraId="38CED20E" w14:textId="77777777" w:rsidR="00EA47CC" w:rsidRPr="00134691" w:rsidRDefault="00EA47CC" w:rsidP="00AE78CC">
      <w:pPr>
        <w:numPr>
          <w:ilvl w:val="0"/>
          <w:numId w:val="52"/>
        </w:numPr>
        <w:spacing w:after="0" w:line="240" w:lineRule="auto"/>
      </w:pPr>
      <w:r w:rsidRPr="00134691">
        <w:rPr>
          <w:rFonts w:eastAsia="Times New Roman"/>
          <w:b/>
          <w:bCs/>
        </w:rPr>
        <w:t>Tests de sécurité réguliers</w:t>
      </w:r>
      <w:r w:rsidRPr="00134691">
        <w:t xml:space="preserve"> avant et après livraison.</w:t>
      </w:r>
    </w:p>
    <w:p w14:paraId="0D0ECD5D" w14:textId="77777777" w:rsidR="00330F93" w:rsidRDefault="00330F93" w:rsidP="00EA47CC">
      <w:pPr>
        <w:spacing w:after="0"/>
        <w:rPr>
          <w:rFonts w:eastAsia="Times New Roman"/>
          <w:b/>
          <w:bCs/>
        </w:rPr>
      </w:pPr>
    </w:p>
    <w:p w14:paraId="715D3FFF" w14:textId="25F6EDD5" w:rsidR="00EA47CC" w:rsidRPr="00134691" w:rsidRDefault="00EA47CC" w:rsidP="00EA47CC">
      <w:pPr>
        <w:spacing w:after="0"/>
        <w:rPr>
          <w:b/>
          <w:bCs/>
        </w:rPr>
      </w:pPr>
      <w:r w:rsidRPr="00134691">
        <w:rPr>
          <w:rFonts w:eastAsia="Times New Roman"/>
          <w:b/>
          <w:bCs/>
        </w:rPr>
        <w:t>Différence entre app mobile et web mobile</w:t>
      </w:r>
      <w:r w:rsidRPr="00134691">
        <w:rPr>
          <w:b/>
          <w:bCs/>
        </w:rPr>
        <w:t xml:space="preserve"> :</w:t>
      </w:r>
    </w:p>
    <w:p w14:paraId="216CFC78" w14:textId="77777777" w:rsidR="00EA47CC" w:rsidRPr="00134691" w:rsidRDefault="00EA47CC" w:rsidP="00EA47CC">
      <w:pPr>
        <w:spacing w:after="0"/>
      </w:pPr>
      <w:r w:rsidRPr="00134691">
        <w:t xml:space="preserve">Bien que les </w:t>
      </w:r>
      <w:r w:rsidRPr="00134691">
        <w:rPr>
          <w:rFonts w:eastAsia="Times New Roman"/>
          <w:b/>
          <w:bCs/>
        </w:rPr>
        <w:t>versions mobile app et web mobile</w:t>
      </w:r>
      <w:r w:rsidRPr="00134691">
        <w:t xml:space="preserve"> puissent être </w:t>
      </w:r>
      <w:r w:rsidRPr="00134691">
        <w:rPr>
          <w:rFonts w:eastAsia="Times New Roman"/>
          <w:b/>
          <w:bCs/>
        </w:rPr>
        <w:t>similaires</w:t>
      </w:r>
      <w:r w:rsidRPr="00134691">
        <w:t>, nous préférons que l'</w:t>
      </w:r>
      <w:r w:rsidRPr="00134691">
        <w:rPr>
          <w:rFonts w:eastAsia="Times New Roman"/>
          <w:b/>
          <w:bCs/>
        </w:rPr>
        <w:t>application mobile</w:t>
      </w:r>
      <w:r w:rsidRPr="00134691">
        <w:t xml:space="preserve"> offre une </w:t>
      </w:r>
      <w:r w:rsidRPr="00134691">
        <w:rPr>
          <w:rFonts w:eastAsia="Times New Roman"/>
          <w:b/>
          <w:bCs/>
        </w:rPr>
        <w:t>UX/UI plus adaptée aux mobiles</w:t>
      </w:r>
      <w:r w:rsidRPr="00134691">
        <w:t xml:space="preserve">, avec des </w:t>
      </w:r>
      <w:r w:rsidRPr="00134691">
        <w:rPr>
          <w:rFonts w:eastAsia="Times New Roman"/>
          <w:b/>
          <w:bCs/>
        </w:rPr>
        <w:t>interactions natives</w:t>
      </w:r>
      <w:r w:rsidRPr="00134691">
        <w:t xml:space="preserve"> propres aux systèmes d'exploitation mobiles (iOS, Android). L'app mobile doit également être </w:t>
      </w:r>
      <w:r w:rsidRPr="00134691">
        <w:rPr>
          <w:rFonts w:eastAsia="Times New Roman"/>
          <w:b/>
          <w:bCs/>
        </w:rPr>
        <w:t>optimisée</w:t>
      </w:r>
      <w:r w:rsidRPr="00134691">
        <w:t xml:space="preserve"> pour offrir une expérience plus fluide et rapide que le site mobile, avec des notifications push et une meilleure gestion hors ligne.</w:t>
      </w:r>
    </w:p>
    <w:p w14:paraId="0BE7C5BE" w14:textId="77777777" w:rsidR="00330F93" w:rsidRDefault="00330F93" w:rsidP="00EA47CC">
      <w:pPr>
        <w:spacing w:after="0"/>
        <w:rPr>
          <w:rFonts w:eastAsia="Times New Roman"/>
          <w:b/>
          <w:bCs/>
        </w:rPr>
      </w:pPr>
    </w:p>
    <w:p w14:paraId="6D1E518C" w14:textId="0BE9301F" w:rsidR="00EA47CC" w:rsidRPr="00134691" w:rsidRDefault="00EA47CC" w:rsidP="00EA47CC">
      <w:pPr>
        <w:spacing w:after="0"/>
        <w:rPr>
          <w:b/>
          <w:bCs/>
        </w:rPr>
      </w:pPr>
      <w:r w:rsidRPr="00134691">
        <w:rPr>
          <w:rFonts w:eastAsia="Times New Roman"/>
          <w:b/>
          <w:bCs/>
        </w:rPr>
        <w:t>Choix techniques</w:t>
      </w:r>
      <w:r w:rsidRPr="00134691">
        <w:rPr>
          <w:b/>
          <w:bCs/>
        </w:rPr>
        <w:t xml:space="preserve"> :</w:t>
      </w:r>
    </w:p>
    <w:p w14:paraId="3F2B4C6A" w14:textId="77777777" w:rsidR="00EA47CC" w:rsidRDefault="00EA47CC" w:rsidP="00EA47CC">
      <w:r w:rsidRPr="00134691">
        <w:t xml:space="preserve">Nous laissons une grande liberté en ce qui concerne les </w:t>
      </w:r>
      <w:r w:rsidRPr="00134691">
        <w:rPr>
          <w:rFonts w:eastAsia="Times New Roman"/>
          <w:b/>
          <w:bCs/>
        </w:rPr>
        <w:t>choix techniques</w:t>
      </w:r>
      <w:r w:rsidRPr="00134691">
        <w:t xml:space="preserve">, à l'exception des contraintes énoncées dans le cahier des charges. Nous attendons cependant de pouvoir valider les </w:t>
      </w:r>
      <w:r w:rsidRPr="00134691">
        <w:rPr>
          <w:rFonts w:eastAsia="Times New Roman"/>
          <w:b/>
          <w:bCs/>
        </w:rPr>
        <w:t>piles technologiques</w:t>
      </w:r>
      <w:r w:rsidRPr="00134691">
        <w:t xml:space="preserve"> choisies (</w:t>
      </w:r>
      <w:proofErr w:type="spellStart"/>
      <w:r w:rsidRPr="00134691">
        <w:t>frameworks</w:t>
      </w:r>
      <w:proofErr w:type="spellEnd"/>
      <w:r w:rsidRPr="00134691">
        <w:t xml:space="preserve">, bibliothèques, langages) afin de garantir la </w:t>
      </w:r>
      <w:r w:rsidRPr="00134691">
        <w:rPr>
          <w:rFonts w:eastAsia="Times New Roman"/>
          <w:b/>
          <w:bCs/>
        </w:rPr>
        <w:t>compatibilité avec notre infrastructure</w:t>
      </w:r>
      <w:r w:rsidRPr="00134691">
        <w:t xml:space="preserve"> et l'atteinte des performances attendues. Les solutions devront privilégier la </w:t>
      </w:r>
      <w:r w:rsidRPr="00134691">
        <w:rPr>
          <w:rFonts w:eastAsia="Times New Roman"/>
          <w:b/>
          <w:bCs/>
        </w:rPr>
        <w:t>maintenabilité</w:t>
      </w:r>
      <w:r w:rsidRPr="00134691">
        <w:t xml:space="preserve">, la </w:t>
      </w:r>
      <w:r w:rsidRPr="00134691">
        <w:rPr>
          <w:rFonts w:eastAsia="Times New Roman"/>
          <w:b/>
          <w:bCs/>
        </w:rPr>
        <w:t>scalabilité</w:t>
      </w:r>
      <w:r w:rsidRPr="00134691">
        <w:t xml:space="preserve">, et la </w:t>
      </w:r>
      <w:r w:rsidRPr="00134691">
        <w:rPr>
          <w:rFonts w:eastAsia="Times New Roman"/>
          <w:b/>
          <w:bCs/>
        </w:rPr>
        <w:t>sécurité</w:t>
      </w:r>
      <w:r w:rsidRPr="00134691">
        <w:t>.</w:t>
      </w:r>
    </w:p>
    <w:p w14:paraId="7B1F4F34" w14:textId="77777777" w:rsidR="00EA47CC" w:rsidRDefault="00EA47CC" w:rsidP="00EA47CC"/>
    <w:p w14:paraId="7B2E6FC7" w14:textId="77777777" w:rsidR="00EA47CC" w:rsidRDefault="00EA47CC" w:rsidP="00EA47CC"/>
    <w:p w14:paraId="3F832918" w14:textId="77777777" w:rsidR="00EA47CC" w:rsidRDefault="00EA47CC" w:rsidP="00EA47CC"/>
    <w:p w14:paraId="25CC44AE" w14:textId="77777777" w:rsidR="00EA47CC" w:rsidRDefault="00EA47CC" w:rsidP="00EA47CC"/>
    <w:p w14:paraId="28737B37" w14:textId="77777777" w:rsidR="00EA47CC" w:rsidRDefault="00EA47CC" w:rsidP="00EA47CC"/>
    <w:p w14:paraId="714AA2B4" w14:textId="77777777" w:rsidR="00EA47CC" w:rsidRDefault="00EA47CC" w:rsidP="00EA47CC"/>
    <w:p w14:paraId="5750B64B" w14:textId="77777777" w:rsidR="00EA47CC" w:rsidRDefault="00EA47CC" w:rsidP="00EA47CC"/>
    <w:p w14:paraId="4E6E5275" w14:textId="77777777" w:rsidR="00EA47CC" w:rsidRDefault="00EA47CC" w:rsidP="00EA47CC"/>
    <w:p w14:paraId="795E2BF7" w14:textId="77777777" w:rsidR="00EA47CC" w:rsidRDefault="00EA47CC" w:rsidP="00EA47CC"/>
    <w:p w14:paraId="2CC99E4A" w14:textId="77777777" w:rsidR="00EA47CC" w:rsidRDefault="00EA47CC" w:rsidP="00EA47CC"/>
    <w:p w14:paraId="4DCA4497" w14:textId="77777777" w:rsidR="00EA47CC" w:rsidRDefault="00EA47CC" w:rsidP="00EA47CC"/>
    <w:p w14:paraId="63B6282D" w14:textId="77777777" w:rsidR="00EA47CC" w:rsidRDefault="00EA47CC" w:rsidP="00EA47CC"/>
    <w:p w14:paraId="5E301F96" w14:textId="77777777" w:rsidR="00EA47CC" w:rsidRDefault="00EA47CC" w:rsidP="00EA47CC"/>
    <w:p w14:paraId="7738A424" w14:textId="77777777" w:rsidR="00EA47CC" w:rsidRDefault="00EA47CC" w:rsidP="00EA47CC"/>
    <w:p w14:paraId="52FDF36F" w14:textId="77777777" w:rsidR="00EA47CC" w:rsidRDefault="00EA47CC" w:rsidP="00EA47CC"/>
    <w:p w14:paraId="7370DAFD" w14:textId="77777777" w:rsidR="00EA47CC" w:rsidRDefault="00EA47CC" w:rsidP="00EA47CC"/>
    <w:p w14:paraId="75CCE6A6" w14:textId="69728CAC" w:rsidR="00EA47CC" w:rsidRDefault="00EA47CC" w:rsidP="001E2ABE">
      <w:pPr>
        <w:pStyle w:val="Titre1"/>
        <w:spacing w:after="240"/>
      </w:pPr>
      <w:r w:rsidRPr="00134691">
        <w:lastRenderedPageBreak/>
        <w:t>Livrables - GIT, SPA, et Documentation Technique</w:t>
      </w:r>
      <w:r w:rsidRPr="002F273E">
        <w:t> :</w:t>
      </w:r>
    </w:p>
    <w:p w14:paraId="71D7852B" w14:textId="77777777" w:rsidR="00EA47CC" w:rsidRDefault="00EA47CC" w:rsidP="00EA47CC">
      <w:pPr>
        <w:spacing w:after="0"/>
      </w:pPr>
      <w:r w:rsidRPr="00134691">
        <w:t>Pour la gestion et la livraison du projet SaaS, les éléments suivants doivent être fournis :</w:t>
      </w:r>
    </w:p>
    <w:p w14:paraId="7262472E" w14:textId="77777777" w:rsidR="00330F93" w:rsidRPr="00134691" w:rsidRDefault="00330F93" w:rsidP="00EA47CC">
      <w:pPr>
        <w:spacing w:after="0"/>
      </w:pPr>
    </w:p>
    <w:p w14:paraId="741CADEA" w14:textId="77777777" w:rsidR="00EA47CC" w:rsidRPr="00134691" w:rsidRDefault="00EA47CC" w:rsidP="00EA47CC">
      <w:pPr>
        <w:spacing w:after="0"/>
        <w:rPr>
          <w:b/>
          <w:bCs/>
        </w:rPr>
      </w:pPr>
      <w:r w:rsidRPr="00134691">
        <w:rPr>
          <w:rFonts w:eastAsia="Times New Roman"/>
          <w:b/>
          <w:bCs/>
        </w:rPr>
        <w:t>1. Repository GIT pour le site web (web desktop et mobile) et le backoffice</w:t>
      </w:r>
      <w:r w:rsidRPr="00134691">
        <w:rPr>
          <w:b/>
          <w:bCs/>
        </w:rPr>
        <w:t xml:space="preserve"> :</w:t>
      </w:r>
    </w:p>
    <w:p w14:paraId="0B48EE69" w14:textId="77777777" w:rsidR="00EA47CC" w:rsidRPr="00134691" w:rsidRDefault="00EA47CC" w:rsidP="00AE78CC">
      <w:pPr>
        <w:numPr>
          <w:ilvl w:val="0"/>
          <w:numId w:val="53"/>
        </w:numPr>
        <w:spacing w:after="0" w:line="240" w:lineRule="auto"/>
      </w:pPr>
      <w:r w:rsidRPr="00134691">
        <w:t xml:space="preserve">Un </w:t>
      </w:r>
      <w:r w:rsidRPr="00134691">
        <w:rPr>
          <w:rFonts w:eastAsia="Times New Roman"/>
          <w:b/>
          <w:bCs/>
        </w:rPr>
        <w:t>repository GIT</w:t>
      </w:r>
      <w:r w:rsidRPr="00134691">
        <w:t xml:space="preserve"> sera utilisé pour héberger le code du site web, incluant les versions </w:t>
      </w:r>
      <w:r w:rsidRPr="00134691">
        <w:rPr>
          <w:rFonts w:eastAsia="Times New Roman"/>
          <w:b/>
          <w:bCs/>
        </w:rPr>
        <w:t>desktop</w:t>
      </w:r>
      <w:r w:rsidRPr="00134691">
        <w:t xml:space="preserve"> et </w:t>
      </w:r>
      <w:r w:rsidRPr="00134691">
        <w:rPr>
          <w:rFonts w:eastAsia="Times New Roman"/>
          <w:b/>
          <w:bCs/>
        </w:rPr>
        <w:t>mobile</w:t>
      </w:r>
      <w:r w:rsidRPr="00134691">
        <w:t xml:space="preserve">, ainsi que le </w:t>
      </w:r>
      <w:r w:rsidRPr="00134691">
        <w:rPr>
          <w:rFonts w:eastAsia="Times New Roman"/>
          <w:b/>
          <w:bCs/>
        </w:rPr>
        <w:t>backoffice</w:t>
      </w:r>
      <w:r w:rsidRPr="00134691">
        <w:t xml:space="preserve"> utilisé par les administrateurs.</w:t>
      </w:r>
    </w:p>
    <w:p w14:paraId="07EEE420" w14:textId="77777777" w:rsidR="00EA47CC" w:rsidRPr="00134691" w:rsidRDefault="00EA47CC" w:rsidP="00AE78CC">
      <w:pPr>
        <w:numPr>
          <w:ilvl w:val="0"/>
          <w:numId w:val="53"/>
        </w:numPr>
        <w:spacing w:after="0" w:line="240" w:lineRule="auto"/>
      </w:pPr>
      <w:r w:rsidRPr="00134691">
        <w:t xml:space="preserve">Le repository contiendra tout le </w:t>
      </w:r>
      <w:r w:rsidRPr="00134691">
        <w:rPr>
          <w:rFonts w:eastAsia="Times New Roman"/>
          <w:b/>
          <w:bCs/>
        </w:rPr>
        <w:t>code source</w:t>
      </w:r>
      <w:r w:rsidRPr="00134691">
        <w:t xml:space="preserve"> lié à ces interfaces et permettra un </w:t>
      </w:r>
      <w:r w:rsidRPr="00134691">
        <w:rPr>
          <w:rFonts w:eastAsia="Times New Roman"/>
          <w:b/>
          <w:bCs/>
        </w:rPr>
        <w:t>suivi de version</w:t>
      </w:r>
      <w:r w:rsidRPr="00134691">
        <w:t xml:space="preserve"> détaillé, assurant une traçabilité des modifications à chaque étape du projet.</w:t>
      </w:r>
    </w:p>
    <w:p w14:paraId="72B25904" w14:textId="77777777" w:rsidR="00EA47CC" w:rsidRPr="00134691" w:rsidRDefault="00EA47CC" w:rsidP="00AE78CC">
      <w:pPr>
        <w:numPr>
          <w:ilvl w:val="0"/>
          <w:numId w:val="53"/>
        </w:numPr>
        <w:spacing w:after="0" w:line="240" w:lineRule="auto"/>
      </w:pPr>
      <w:r w:rsidRPr="00134691">
        <w:t>Chaque commit devra inclure des descriptions claires, expliquant les changements apportés pour faciliter les revues de code et garantir la cohérence du projet.</w:t>
      </w:r>
    </w:p>
    <w:p w14:paraId="3F0DF3E7" w14:textId="77777777" w:rsidR="00EA47CC" w:rsidRDefault="00EA47CC" w:rsidP="00AE78CC">
      <w:pPr>
        <w:numPr>
          <w:ilvl w:val="0"/>
          <w:numId w:val="53"/>
        </w:numPr>
        <w:spacing w:after="0" w:line="240" w:lineRule="auto"/>
      </w:pPr>
      <w:r w:rsidRPr="00134691">
        <w:t xml:space="preserve">Le code sera </w:t>
      </w:r>
      <w:r w:rsidRPr="00134691">
        <w:rPr>
          <w:rFonts w:eastAsia="Times New Roman"/>
          <w:b/>
          <w:bCs/>
        </w:rPr>
        <w:t>testé</w:t>
      </w:r>
      <w:r w:rsidRPr="00134691">
        <w:t xml:space="preserve"> et ne devra comporter </w:t>
      </w:r>
      <w:r w:rsidRPr="00134691">
        <w:rPr>
          <w:rFonts w:eastAsia="Times New Roman"/>
          <w:b/>
          <w:bCs/>
        </w:rPr>
        <w:t>aucune erreur</w:t>
      </w:r>
      <w:r w:rsidRPr="00134691">
        <w:t xml:space="preserve"> ou bugs avant livraison finale.</w:t>
      </w:r>
    </w:p>
    <w:p w14:paraId="1552ABBA" w14:textId="77777777" w:rsidR="00EA47CC" w:rsidRPr="00134691" w:rsidRDefault="00EA47CC" w:rsidP="00330F93">
      <w:pPr>
        <w:spacing w:before="120" w:after="0"/>
        <w:rPr>
          <w:b/>
          <w:bCs/>
        </w:rPr>
      </w:pPr>
      <w:r w:rsidRPr="00134691">
        <w:rPr>
          <w:rFonts w:eastAsia="Times New Roman"/>
          <w:b/>
          <w:bCs/>
        </w:rPr>
        <w:t>2. Repository GIT pour l’application mobile</w:t>
      </w:r>
      <w:r w:rsidRPr="00134691">
        <w:rPr>
          <w:b/>
          <w:bCs/>
        </w:rPr>
        <w:t xml:space="preserve"> :</w:t>
      </w:r>
    </w:p>
    <w:p w14:paraId="1F92CB00" w14:textId="77777777" w:rsidR="00EA47CC" w:rsidRPr="00134691" w:rsidRDefault="00EA47CC" w:rsidP="00AE78CC">
      <w:pPr>
        <w:numPr>
          <w:ilvl w:val="0"/>
          <w:numId w:val="54"/>
        </w:numPr>
        <w:spacing w:after="0" w:line="240" w:lineRule="auto"/>
      </w:pPr>
      <w:r w:rsidRPr="00134691">
        <w:t xml:space="preserve">Un deuxième </w:t>
      </w:r>
      <w:r w:rsidRPr="00134691">
        <w:rPr>
          <w:rFonts w:eastAsia="Times New Roman"/>
          <w:b/>
          <w:bCs/>
        </w:rPr>
        <w:t>repository GIT</w:t>
      </w:r>
      <w:r w:rsidRPr="00134691">
        <w:t xml:space="preserve"> sera mis en place pour gérer le code de l’</w:t>
      </w:r>
      <w:r w:rsidRPr="00134691">
        <w:rPr>
          <w:rFonts w:eastAsia="Times New Roman"/>
          <w:b/>
          <w:bCs/>
        </w:rPr>
        <w:t>application mobile</w:t>
      </w:r>
      <w:r w:rsidRPr="00134691">
        <w:t xml:space="preserve">, qu’elle soit native ou hybride (par exemple, avec </w:t>
      </w:r>
      <w:proofErr w:type="spellStart"/>
      <w:r w:rsidRPr="00134691">
        <w:rPr>
          <w:rFonts w:eastAsia="Times New Roman"/>
          <w:b/>
          <w:bCs/>
        </w:rPr>
        <w:t>React</w:t>
      </w:r>
      <w:proofErr w:type="spellEnd"/>
      <w:r w:rsidRPr="00134691">
        <w:rPr>
          <w:rFonts w:eastAsia="Times New Roman"/>
          <w:b/>
          <w:bCs/>
        </w:rPr>
        <w:t xml:space="preserve"> Native</w:t>
      </w:r>
      <w:r w:rsidRPr="00134691">
        <w:t>).</w:t>
      </w:r>
    </w:p>
    <w:p w14:paraId="5D827CF7" w14:textId="77777777" w:rsidR="00EA47CC" w:rsidRPr="00134691" w:rsidRDefault="00EA47CC" w:rsidP="00AE78CC">
      <w:pPr>
        <w:numPr>
          <w:ilvl w:val="0"/>
          <w:numId w:val="54"/>
        </w:numPr>
        <w:spacing w:after="0" w:line="240" w:lineRule="auto"/>
      </w:pPr>
      <w:r w:rsidRPr="00134691">
        <w:t xml:space="preserve">Les bonnes pratiques en matière de </w:t>
      </w:r>
      <w:r w:rsidRPr="00134691">
        <w:rPr>
          <w:rFonts w:eastAsia="Times New Roman"/>
          <w:b/>
          <w:bCs/>
        </w:rPr>
        <w:t>versioning</w:t>
      </w:r>
      <w:r w:rsidRPr="00134691">
        <w:t xml:space="preserve"> et de </w:t>
      </w:r>
      <w:r w:rsidRPr="00134691">
        <w:rPr>
          <w:rFonts w:eastAsia="Times New Roman"/>
          <w:b/>
          <w:bCs/>
        </w:rPr>
        <w:t>suivi du code</w:t>
      </w:r>
      <w:r w:rsidRPr="00134691">
        <w:t xml:space="preserve"> s’appliqueront ici également, avec un historique des modifications accessible et documenté.</w:t>
      </w:r>
    </w:p>
    <w:p w14:paraId="7200F1E2" w14:textId="77777777" w:rsidR="00EA47CC" w:rsidRPr="00134691" w:rsidRDefault="00EA47CC" w:rsidP="00AE78CC">
      <w:pPr>
        <w:numPr>
          <w:ilvl w:val="0"/>
          <w:numId w:val="54"/>
        </w:numPr>
        <w:spacing w:after="0" w:line="240" w:lineRule="auto"/>
      </w:pPr>
      <w:r w:rsidRPr="00134691">
        <w:t xml:space="preserve">Les </w:t>
      </w:r>
      <w:r w:rsidRPr="00134691">
        <w:rPr>
          <w:rFonts w:eastAsia="Times New Roman"/>
          <w:b/>
          <w:bCs/>
        </w:rPr>
        <w:t>best practices</w:t>
      </w:r>
      <w:r w:rsidRPr="00134691">
        <w:t xml:space="preserve"> de développement pour mobile, comme l'</w:t>
      </w:r>
      <w:r w:rsidRPr="00134691">
        <w:rPr>
          <w:rFonts w:eastAsia="Times New Roman"/>
          <w:b/>
          <w:bCs/>
        </w:rPr>
        <w:t>optimisation des performances</w:t>
      </w:r>
      <w:r w:rsidRPr="00134691">
        <w:t xml:space="preserve"> et la </w:t>
      </w:r>
      <w:r w:rsidRPr="00134691">
        <w:rPr>
          <w:rFonts w:eastAsia="Times New Roman"/>
          <w:b/>
          <w:bCs/>
        </w:rPr>
        <w:t>gestion des interactions utilisateur</w:t>
      </w:r>
      <w:r w:rsidRPr="00134691">
        <w:t>, seront suivies.</w:t>
      </w:r>
    </w:p>
    <w:p w14:paraId="294C695C" w14:textId="77777777" w:rsidR="00EA47CC" w:rsidRPr="00134691" w:rsidRDefault="00EA47CC" w:rsidP="00330F93">
      <w:pPr>
        <w:spacing w:before="120" w:after="0"/>
        <w:rPr>
          <w:b/>
          <w:bCs/>
        </w:rPr>
      </w:pPr>
      <w:r w:rsidRPr="00134691">
        <w:rPr>
          <w:rFonts w:eastAsia="Times New Roman"/>
          <w:b/>
          <w:bCs/>
        </w:rPr>
        <w:t>3. Produit livré - SPA responsive</w:t>
      </w:r>
      <w:r w:rsidRPr="00134691">
        <w:rPr>
          <w:b/>
          <w:bCs/>
        </w:rPr>
        <w:t xml:space="preserve"> :</w:t>
      </w:r>
    </w:p>
    <w:p w14:paraId="7372A471" w14:textId="77777777" w:rsidR="00EA47CC" w:rsidRPr="00134691" w:rsidRDefault="00EA47CC" w:rsidP="00AE78CC">
      <w:pPr>
        <w:numPr>
          <w:ilvl w:val="0"/>
          <w:numId w:val="55"/>
        </w:numPr>
        <w:spacing w:after="0" w:line="240" w:lineRule="auto"/>
      </w:pPr>
      <w:r w:rsidRPr="00134691">
        <w:t xml:space="preserve">Le livrable final doit être une </w:t>
      </w:r>
      <w:r w:rsidRPr="00134691">
        <w:rPr>
          <w:rFonts w:eastAsia="Times New Roman"/>
          <w:b/>
          <w:bCs/>
        </w:rPr>
        <w:t>Single Page Application (SPA)</w:t>
      </w:r>
      <w:r w:rsidRPr="00134691">
        <w:t xml:space="preserve">, entièrement </w:t>
      </w:r>
      <w:r w:rsidRPr="00134691">
        <w:rPr>
          <w:rFonts w:eastAsia="Times New Roman"/>
          <w:b/>
          <w:bCs/>
        </w:rPr>
        <w:t>responsive</w:t>
      </w:r>
      <w:r w:rsidRPr="00134691">
        <w:t xml:space="preserve">, assurant une </w:t>
      </w:r>
      <w:r w:rsidRPr="00134691">
        <w:rPr>
          <w:rFonts w:eastAsia="Times New Roman"/>
          <w:b/>
          <w:bCs/>
        </w:rPr>
        <w:t>expérience utilisateur fluide</w:t>
      </w:r>
      <w:r w:rsidRPr="00134691">
        <w:t xml:space="preserve"> et optimisée pour tous les types d'appareils (desktop, mobile, tablette).</w:t>
      </w:r>
    </w:p>
    <w:p w14:paraId="101B81D5" w14:textId="77777777" w:rsidR="00EA47CC" w:rsidRPr="00134691" w:rsidRDefault="00EA47CC" w:rsidP="00AE78CC">
      <w:pPr>
        <w:numPr>
          <w:ilvl w:val="0"/>
          <w:numId w:val="55"/>
        </w:numPr>
        <w:spacing w:after="0" w:line="240" w:lineRule="auto"/>
      </w:pPr>
      <w:r w:rsidRPr="00134691">
        <w:t xml:space="preserve">La </w:t>
      </w:r>
      <w:r w:rsidRPr="00134691">
        <w:rPr>
          <w:rFonts w:eastAsia="Times New Roman"/>
          <w:b/>
          <w:bCs/>
        </w:rPr>
        <w:t>SPA</w:t>
      </w:r>
      <w:r w:rsidRPr="00134691">
        <w:t xml:space="preserve"> doit être capable de charger les données de manière </w:t>
      </w:r>
      <w:r w:rsidRPr="00134691">
        <w:rPr>
          <w:rFonts w:eastAsia="Times New Roman"/>
          <w:b/>
          <w:bCs/>
        </w:rPr>
        <w:t>asynchrone</w:t>
      </w:r>
      <w:r w:rsidRPr="00134691">
        <w:t xml:space="preserve"> pour offrir une expérience utilisateur rapide et sans rechargement de page.</w:t>
      </w:r>
    </w:p>
    <w:p w14:paraId="0A5088BF" w14:textId="77777777" w:rsidR="00EA47CC" w:rsidRPr="00134691" w:rsidRDefault="00EA47CC" w:rsidP="00AE78CC">
      <w:pPr>
        <w:numPr>
          <w:ilvl w:val="0"/>
          <w:numId w:val="55"/>
        </w:numPr>
        <w:spacing w:after="0" w:line="240" w:lineRule="auto"/>
      </w:pPr>
      <w:r w:rsidRPr="00134691">
        <w:t xml:space="preserve">Les éléments de la SPA, comme le </w:t>
      </w:r>
      <w:r w:rsidRPr="00134691">
        <w:rPr>
          <w:rFonts w:eastAsia="Times New Roman"/>
          <w:b/>
          <w:bCs/>
        </w:rPr>
        <w:t>panier d'achat</w:t>
      </w:r>
      <w:r w:rsidRPr="00134691">
        <w:t xml:space="preserve">, la </w:t>
      </w:r>
      <w:r w:rsidRPr="00134691">
        <w:rPr>
          <w:rFonts w:eastAsia="Times New Roman"/>
          <w:b/>
          <w:bCs/>
        </w:rPr>
        <w:t>gestion des abonnements</w:t>
      </w:r>
      <w:r w:rsidRPr="00134691">
        <w:t xml:space="preserve"> SaaS, et les </w:t>
      </w:r>
      <w:r w:rsidRPr="00134691">
        <w:rPr>
          <w:rFonts w:eastAsia="Times New Roman"/>
          <w:b/>
          <w:bCs/>
        </w:rPr>
        <w:t>pages produits</w:t>
      </w:r>
      <w:r w:rsidRPr="00134691">
        <w:t>, devront être parfaitement intégrés dans cette architecture SPA.</w:t>
      </w:r>
    </w:p>
    <w:p w14:paraId="4E9ABBFC" w14:textId="77777777" w:rsidR="00EA47CC" w:rsidRPr="00134691" w:rsidRDefault="00EA47CC" w:rsidP="00330F93">
      <w:pPr>
        <w:spacing w:before="120" w:after="0"/>
        <w:rPr>
          <w:b/>
          <w:bCs/>
        </w:rPr>
      </w:pPr>
      <w:r w:rsidRPr="00134691">
        <w:rPr>
          <w:rFonts w:eastAsia="Times New Roman"/>
          <w:b/>
          <w:bCs/>
        </w:rPr>
        <w:t>4. Code propre et bien architecturé</w:t>
      </w:r>
      <w:r w:rsidRPr="00134691">
        <w:rPr>
          <w:b/>
          <w:bCs/>
        </w:rPr>
        <w:t xml:space="preserve"> :</w:t>
      </w:r>
    </w:p>
    <w:p w14:paraId="212AA005" w14:textId="77777777" w:rsidR="00EA47CC" w:rsidRPr="00134691" w:rsidRDefault="00EA47CC" w:rsidP="00AE78CC">
      <w:pPr>
        <w:numPr>
          <w:ilvl w:val="0"/>
          <w:numId w:val="56"/>
        </w:numPr>
        <w:spacing w:after="0" w:line="240" w:lineRule="auto"/>
      </w:pPr>
      <w:r w:rsidRPr="00134691">
        <w:t xml:space="preserve">Le code livré devra être </w:t>
      </w:r>
      <w:r w:rsidRPr="00134691">
        <w:rPr>
          <w:rFonts w:eastAsia="Times New Roman"/>
          <w:b/>
          <w:bCs/>
        </w:rPr>
        <w:t>propre</w:t>
      </w:r>
      <w:r w:rsidRPr="00134691">
        <w:t xml:space="preserve">, bien organisé et conforme aux </w:t>
      </w:r>
      <w:r w:rsidRPr="00134691">
        <w:rPr>
          <w:rFonts w:eastAsia="Times New Roman"/>
          <w:b/>
          <w:bCs/>
        </w:rPr>
        <w:t>standards de l'industrie</w:t>
      </w:r>
      <w:r w:rsidRPr="00134691">
        <w:t>. Cela inclut :</w:t>
      </w:r>
    </w:p>
    <w:p w14:paraId="7B49A1C0" w14:textId="77777777" w:rsidR="00EA47CC" w:rsidRPr="00134691" w:rsidRDefault="00EA47CC" w:rsidP="00AE78CC">
      <w:pPr>
        <w:numPr>
          <w:ilvl w:val="1"/>
          <w:numId w:val="56"/>
        </w:numPr>
        <w:spacing w:after="0" w:line="240" w:lineRule="auto"/>
      </w:pPr>
      <w:r w:rsidRPr="00134691">
        <w:rPr>
          <w:rFonts w:eastAsia="Times New Roman"/>
          <w:b/>
          <w:bCs/>
        </w:rPr>
        <w:t>Nomenclature claire</w:t>
      </w:r>
      <w:r w:rsidRPr="00134691">
        <w:t xml:space="preserve"> des variables, fonctions et composants.</w:t>
      </w:r>
    </w:p>
    <w:p w14:paraId="52CF3CF5" w14:textId="77777777" w:rsidR="00EA47CC" w:rsidRPr="00134691" w:rsidRDefault="00EA47CC" w:rsidP="00AE78CC">
      <w:pPr>
        <w:numPr>
          <w:ilvl w:val="1"/>
          <w:numId w:val="56"/>
        </w:numPr>
        <w:spacing w:after="0" w:line="240" w:lineRule="auto"/>
      </w:pPr>
      <w:r w:rsidRPr="00134691">
        <w:rPr>
          <w:rFonts w:eastAsia="Times New Roman"/>
          <w:b/>
          <w:bCs/>
        </w:rPr>
        <w:t>Architecture modulaire</w:t>
      </w:r>
      <w:r w:rsidRPr="00134691">
        <w:t xml:space="preserve"> pour assurer une maintenabilité et une extensibilité à long terme.</w:t>
      </w:r>
    </w:p>
    <w:p w14:paraId="736266BB" w14:textId="77777777" w:rsidR="00EA47CC" w:rsidRPr="00134691" w:rsidRDefault="00EA47CC" w:rsidP="00AE78CC">
      <w:pPr>
        <w:numPr>
          <w:ilvl w:val="1"/>
          <w:numId w:val="56"/>
        </w:numPr>
        <w:spacing w:after="0" w:line="240" w:lineRule="auto"/>
      </w:pPr>
      <w:r w:rsidRPr="00134691">
        <w:t xml:space="preserve">Respect des principes </w:t>
      </w:r>
      <w:r w:rsidRPr="00134691">
        <w:rPr>
          <w:rFonts w:eastAsia="Times New Roman"/>
          <w:b/>
          <w:bCs/>
        </w:rPr>
        <w:t>SOLID</w:t>
      </w:r>
      <w:r w:rsidRPr="00134691">
        <w:t xml:space="preserve"> et autres bonnes pratiques de conception de logiciels.</w:t>
      </w:r>
    </w:p>
    <w:p w14:paraId="210C0B12" w14:textId="77777777" w:rsidR="00EA47CC" w:rsidRPr="00134691" w:rsidRDefault="00EA47CC" w:rsidP="00AE78CC">
      <w:pPr>
        <w:numPr>
          <w:ilvl w:val="0"/>
          <w:numId w:val="56"/>
        </w:numPr>
        <w:spacing w:after="0" w:line="240" w:lineRule="auto"/>
      </w:pPr>
      <w:r w:rsidRPr="00134691">
        <w:t xml:space="preserve">Le code devra également être </w:t>
      </w:r>
      <w:r w:rsidRPr="00134691">
        <w:rPr>
          <w:rFonts w:eastAsia="Times New Roman"/>
          <w:b/>
          <w:bCs/>
        </w:rPr>
        <w:t>documenté</w:t>
      </w:r>
      <w:r w:rsidRPr="00134691">
        <w:t xml:space="preserve"> de manière adéquate, pour permettre aux développeurs futurs de comprendre facilement les choix de conception.</w:t>
      </w:r>
    </w:p>
    <w:p w14:paraId="2E41E181" w14:textId="77777777" w:rsidR="00330F93" w:rsidRDefault="00330F93">
      <w:pPr>
        <w:rPr>
          <w:rFonts w:eastAsia="Times New Roman"/>
          <w:b/>
          <w:bCs/>
        </w:rPr>
      </w:pPr>
      <w:r>
        <w:rPr>
          <w:rFonts w:eastAsia="Times New Roman"/>
          <w:b/>
          <w:bCs/>
        </w:rPr>
        <w:br w:type="page"/>
      </w:r>
    </w:p>
    <w:p w14:paraId="66118408" w14:textId="2CBB7345" w:rsidR="00EA47CC" w:rsidRPr="00134691" w:rsidRDefault="00EA47CC" w:rsidP="00330F93">
      <w:pPr>
        <w:spacing w:before="120" w:after="0"/>
        <w:rPr>
          <w:b/>
          <w:bCs/>
        </w:rPr>
      </w:pPr>
      <w:r w:rsidRPr="00134691">
        <w:rPr>
          <w:rFonts w:eastAsia="Times New Roman"/>
          <w:b/>
          <w:bCs/>
        </w:rPr>
        <w:lastRenderedPageBreak/>
        <w:t>5. Documentation technique complète</w:t>
      </w:r>
      <w:r w:rsidRPr="00134691">
        <w:rPr>
          <w:b/>
          <w:bCs/>
        </w:rPr>
        <w:t xml:space="preserve"> :</w:t>
      </w:r>
    </w:p>
    <w:p w14:paraId="49032695" w14:textId="5EF347B9" w:rsidR="00EA47CC" w:rsidRDefault="00EA47CC" w:rsidP="00EA47CC">
      <w:pPr>
        <w:spacing w:after="0"/>
      </w:pPr>
      <w:r w:rsidRPr="00134691">
        <w:t xml:space="preserve">Une </w:t>
      </w:r>
      <w:r w:rsidRPr="00134691">
        <w:rPr>
          <w:rFonts w:eastAsia="Times New Roman"/>
          <w:b/>
          <w:bCs/>
        </w:rPr>
        <w:t>documentation technique détaillée</w:t>
      </w:r>
      <w:r w:rsidRPr="00134691">
        <w:t xml:space="preserve"> doit être fournie pour accompagner les repositories GIT, et elle devra inclure les éléments suivants :</w:t>
      </w:r>
    </w:p>
    <w:p w14:paraId="246431FC" w14:textId="77777777" w:rsidR="00330F93" w:rsidRPr="00134691" w:rsidRDefault="00330F93" w:rsidP="00EA47CC">
      <w:pPr>
        <w:spacing w:after="0"/>
      </w:pPr>
    </w:p>
    <w:p w14:paraId="18EC0FC0" w14:textId="77777777" w:rsidR="00EA47CC" w:rsidRPr="00134691" w:rsidRDefault="00EA47CC" w:rsidP="00AE78CC">
      <w:pPr>
        <w:numPr>
          <w:ilvl w:val="0"/>
          <w:numId w:val="57"/>
        </w:numPr>
        <w:spacing w:after="0" w:line="240" w:lineRule="auto"/>
      </w:pPr>
      <w:r w:rsidRPr="00134691">
        <w:rPr>
          <w:rFonts w:eastAsia="Times New Roman"/>
          <w:b/>
          <w:bCs/>
        </w:rPr>
        <w:t>Guide d'installation</w:t>
      </w:r>
      <w:r w:rsidRPr="00134691">
        <w:t xml:space="preserve"> :</w:t>
      </w:r>
    </w:p>
    <w:p w14:paraId="332508A0" w14:textId="77777777" w:rsidR="00EA47CC" w:rsidRPr="00134691" w:rsidRDefault="00EA47CC" w:rsidP="00AE78CC">
      <w:pPr>
        <w:numPr>
          <w:ilvl w:val="1"/>
          <w:numId w:val="57"/>
        </w:numPr>
        <w:spacing w:after="0" w:line="240" w:lineRule="auto"/>
      </w:pPr>
      <w:r w:rsidRPr="00134691">
        <w:t>Dépendances nécessaires.</w:t>
      </w:r>
    </w:p>
    <w:p w14:paraId="2EC8ADBB" w14:textId="77777777" w:rsidR="00EA47CC" w:rsidRPr="00134691" w:rsidRDefault="00EA47CC" w:rsidP="00AE78CC">
      <w:pPr>
        <w:numPr>
          <w:ilvl w:val="1"/>
          <w:numId w:val="57"/>
        </w:numPr>
        <w:spacing w:after="0" w:line="240" w:lineRule="auto"/>
      </w:pPr>
      <w:r w:rsidRPr="00134691">
        <w:t>Instructions pour configurer l'environnement de développement, le déploiement et la production.</w:t>
      </w:r>
    </w:p>
    <w:p w14:paraId="63BD9CF9" w14:textId="77777777" w:rsidR="00EA47CC" w:rsidRDefault="00EA47CC" w:rsidP="00AE78CC">
      <w:pPr>
        <w:numPr>
          <w:ilvl w:val="1"/>
          <w:numId w:val="57"/>
        </w:numPr>
        <w:spacing w:after="0" w:line="240" w:lineRule="auto"/>
      </w:pPr>
      <w:r w:rsidRPr="00134691">
        <w:t>Étapes détaillées pour installer et déployer le site web (versions desktop et mobile) ainsi que l’application mobile.</w:t>
      </w:r>
    </w:p>
    <w:p w14:paraId="7C3BE594" w14:textId="7DA07E4B" w:rsidR="00EA47CC" w:rsidRPr="00134691" w:rsidRDefault="00EA47CC" w:rsidP="00740C90">
      <w:pPr>
        <w:numPr>
          <w:ilvl w:val="0"/>
          <w:numId w:val="57"/>
        </w:numPr>
        <w:spacing w:before="60" w:after="0" w:line="240" w:lineRule="auto"/>
        <w:ind w:left="714" w:hanging="357"/>
      </w:pPr>
      <w:r w:rsidRPr="00134691">
        <w:rPr>
          <w:rFonts w:eastAsia="Times New Roman"/>
          <w:b/>
          <w:bCs/>
        </w:rPr>
        <w:t>Documentation des API</w:t>
      </w:r>
      <w:r w:rsidRPr="00134691">
        <w:t xml:space="preserve"> :</w:t>
      </w:r>
    </w:p>
    <w:p w14:paraId="20E358E7" w14:textId="77777777" w:rsidR="00EA47CC" w:rsidRPr="00134691" w:rsidRDefault="00EA47CC" w:rsidP="00AE78CC">
      <w:pPr>
        <w:numPr>
          <w:ilvl w:val="1"/>
          <w:numId w:val="57"/>
        </w:numPr>
        <w:spacing w:after="0" w:line="240" w:lineRule="auto"/>
      </w:pPr>
      <w:r w:rsidRPr="00134691">
        <w:t xml:space="preserve">Tous les </w:t>
      </w:r>
      <w:proofErr w:type="spellStart"/>
      <w:r w:rsidRPr="00134691">
        <w:rPr>
          <w:rFonts w:eastAsia="Times New Roman"/>
          <w:b/>
          <w:bCs/>
        </w:rPr>
        <w:t>endpoints</w:t>
      </w:r>
      <w:proofErr w:type="spellEnd"/>
      <w:r w:rsidRPr="00134691">
        <w:rPr>
          <w:rFonts w:eastAsia="Times New Roman"/>
          <w:b/>
          <w:bCs/>
        </w:rPr>
        <w:t xml:space="preserve"> API</w:t>
      </w:r>
      <w:r w:rsidRPr="00134691">
        <w:t xml:space="preserve"> utilisés ou créés dans le cadre du projet devront être documentés, y compris les méthodes HTTP, les paramètres attendus, et les réponses possibles.</w:t>
      </w:r>
    </w:p>
    <w:p w14:paraId="4CD64C3E" w14:textId="77777777" w:rsidR="00EA47CC" w:rsidRPr="00134691" w:rsidRDefault="00EA47CC" w:rsidP="00AE78CC">
      <w:pPr>
        <w:numPr>
          <w:ilvl w:val="1"/>
          <w:numId w:val="57"/>
        </w:numPr>
        <w:spacing w:after="0" w:line="240" w:lineRule="auto"/>
      </w:pPr>
      <w:r w:rsidRPr="00134691">
        <w:t xml:space="preserve">Un outil comme </w:t>
      </w:r>
      <w:proofErr w:type="spellStart"/>
      <w:r w:rsidRPr="00134691">
        <w:rPr>
          <w:rFonts w:eastAsia="Times New Roman"/>
          <w:b/>
          <w:bCs/>
        </w:rPr>
        <w:t>Swagger</w:t>
      </w:r>
      <w:proofErr w:type="spellEnd"/>
      <w:r w:rsidRPr="00134691">
        <w:t xml:space="preserve"> ou </w:t>
      </w:r>
      <w:r w:rsidRPr="00134691">
        <w:rPr>
          <w:rFonts w:eastAsia="Times New Roman"/>
          <w:b/>
          <w:bCs/>
        </w:rPr>
        <w:t>Postman</w:t>
      </w:r>
      <w:r w:rsidRPr="00134691">
        <w:t xml:space="preserve"> pourra être utilisé pour faciliter cette documentation et permettre des tests interactifs.</w:t>
      </w:r>
    </w:p>
    <w:p w14:paraId="5437B473" w14:textId="77777777" w:rsidR="00EA47CC" w:rsidRPr="00134691" w:rsidRDefault="00EA47CC" w:rsidP="00740C90">
      <w:pPr>
        <w:numPr>
          <w:ilvl w:val="0"/>
          <w:numId w:val="57"/>
        </w:numPr>
        <w:spacing w:before="60" w:after="0" w:line="240" w:lineRule="auto"/>
        <w:ind w:left="714" w:hanging="357"/>
      </w:pPr>
      <w:r w:rsidRPr="00134691">
        <w:rPr>
          <w:rFonts w:eastAsia="Times New Roman"/>
          <w:b/>
          <w:bCs/>
        </w:rPr>
        <w:t>Structure du code</w:t>
      </w:r>
      <w:r w:rsidRPr="00134691">
        <w:t xml:space="preserve"> :</w:t>
      </w:r>
    </w:p>
    <w:p w14:paraId="78127604" w14:textId="77777777" w:rsidR="00EA47CC" w:rsidRPr="00134691" w:rsidRDefault="00EA47CC" w:rsidP="00AE78CC">
      <w:pPr>
        <w:numPr>
          <w:ilvl w:val="1"/>
          <w:numId w:val="57"/>
        </w:numPr>
        <w:spacing w:after="0" w:line="240" w:lineRule="auto"/>
      </w:pPr>
      <w:r w:rsidRPr="00134691">
        <w:t>Explication de l'</w:t>
      </w:r>
      <w:r w:rsidRPr="00134691">
        <w:rPr>
          <w:rFonts w:eastAsia="Times New Roman"/>
          <w:b/>
          <w:bCs/>
        </w:rPr>
        <w:t>architecture du code</w:t>
      </w:r>
      <w:r w:rsidRPr="00134691">
        <w:t xml:space="preserve"> : comment les composants sont organisés, comment les modules interagissent entre eux, etc.</w:t>
      </w:r>
    </w:p>
    <w:p w14:paraId="77467A46" w14:textId="77777777" w:rsidR="00EA47CC" w:rsidRPr="00134691" w:rsidRDefault="00EA47CC" w:rsidP="00AE78CC">
      <w:pPr>
        <w:numPr>
          <w:ilvl w:val="1"/>
          <w:numId w:val="57"/>
        </w:numPr>
        <w:spacing w:after="0" w:line="240" w:lineRule="auto"/>
      </w:pPr>
      <w:r w:rsidRPr="00134691">
        <w:t xml:space="preserve">Description des </w:t>
      </w:r>
      <w:r w:rsidRPr="00134691">
        <w:rPr>
          <w:rFonts w:eastAsia="Times New Roman"/>
          <w:b/>
          <w:bCs/>
        </w:rPr>
        <w:t>principaux composants</w:t>
      </w:r>
      <w:r w:rsidRPr="00134691">
        <w:t>, services, et systèmes (backend, frontend, services API).</w:t>
      </w:r>
    </w:p>
    <w:p w14:paraId="65CDD52D" w14:textId="77777777" w:rsidR="00EA47CC" w:rsidRPr="00134691" w:rsidRDefault="00EA47CC" w:rsidP="00AE78CC">
      <w:pPr>
        <w:numPr>
          <w:ilvl w:val="1"/>
          <w:numId w:val="57"/>
        </w:numPr>
        <w:spacing w:after="0" w:line="240" w:lineRule="auto"/>
      </w:pPr>
      <w:r w:rsidRPr="00134691">
        <w:t xml:space="preserve">Justification des </w:t>
      </w:r>
      <w:r w:rsidRPr="00134691">
        <w:rPr>
          <w:rFonts w:eastAsia="Times New Roman"/>
          <w:b/>
          <w:bCs/>
        </w:rPr>
        <w:t>choix technologiques</w:t>
      </w:r>
      <w:r w:rsidRPr="00134691">
        <w:t xml:space="preserve">, par exemple l’utilisation d’un </w:t>
      </w:r>
      <w:proofErr w:type="spellStart"/>
      <w:r w:rsidRPr="00134691">
        <w:t>framework</w:t>
      </w:r>
      <w:proofErr w:type="spellEnd"/>
      <w:r w:rsidRPr="00134691">
        <w:t xml:space="preserve"> particulier (</w:t>
      </w:r>
      <w:proofErr w:type="spellStart"/>
      <w:r w:rsidRPr="00134691">
        <w:t>React</w:t>
      </w:r>
      <w:proofErr w:type="spellEnd"/>
      <w:r w:rsidRPr="00134691">
        <w:t xml:space="preserve">, </w:t>
      </w:r>
      <w:proofErr w:type="spellStart"/>
      <w:r w:rsidRPr="00134691">
        <w:t>Angular</w:t>
      </w:r>
      <w:proofErr w:type="spellEnd"/>
      <w:r w:rsidRPr="00134691">
        <w:t>, etc.), des bibliothèques ou des outils de gestion d’état.</w:t>
      </w:r>
    </w:p>
    <w:p w14:paraId="24780208" w14:textId="77777777" w:rsidR="00EA47CC" w:rsidRPr="00134691" w:rsidRDefault="00EA47CC" w:rsidP="00740C90">
      <w:pPr>
        <w:numPr>
          <w:ilvl w:val="0"/>
          <w:numId w:val="57"/>
        </w:numPr>
        <w:spacing w:before="60" w:after="0" w:line="240" w:lineRule="auto"/>
        <w:ind w:left="714" w:hanging="357"/>
      </w:pPr>
      <w:r w:rsidRPr="00134691">
        <w:rPr>
          <w:rFonts w:eastAsia="Times New Roman"/>
          <w:b/>
          <w:bCs/>
        </w:rPr>
        <w:t>Tests</w:t>
      </w:r>
      <w:r>
        <w:rPr>
          <w:b/>
          <w:bCs/>
        </w:rPr>
        <w:t xml:space="preserve"> (Bonus)</w:t>
      </w:r>
      <w:r w:rsidRPr="00134691">
        <w:t xml:space="preserve"> :</w:t>
      </w:r>
    </w:p>
    <w:p w14:paraId="2AF2A8DA" w14:textId="77777777" w:rsidR="00EA47CC" w:rsidRPr="00134691" w:rsidRDefault="00EA47CC" w:rsidP="00AE78CC">
      <w:pPr>
        <w:numPr>
          <w:ilvl w:val="1"/>
          <w:numId w:val="57"/>
        </w:numPr>
        <w:spacing w:after="0" w:line="240" w:lineRule="auto"/>
      </w:pPr>
      <w:r w:rsidRPr="00134691">
        <w:t xml:space="preserve">Instructions sur les </w:t>
      </w:r>
      <w:r w:rsidRPr="00134691">
        <w:rPr>
          <w:rFonts w:eastAsia="Times New Roman"/>
          <w:b/>
          <w:bCs/>
        </w:rPr>
        <w:t>tests unitaires</w:t>
      </w:r>
      <w:r w:rsidRPr="00134691">
        <w:t xml:space="preserve">, </w:t>
      </w:r>
      <w:r w:rsidRPr="00134691">
        <w:rPr>
          <w:rFonts w:eastAsia="Times New Roman"/>
          <w:b/>
          <w:bCs/>
        </w:rPr>
        <w:t>tests d’intégration</w:t>
      </w:r>
      <w:r w:rsidRPr="00134691">
        <w:t xml:space="preserve"> et </w:t>
      </w:r>
      <w:r w:rsidRPr="00134691">
        <w:rPr>
          <w:rFonts w:eastAsia="Times New Roman"/>
          <w:b/>
          <w:bCs/>
        </w:rPr>
        <w:t>tests fonctionnels</w:t>
      </w:r>
      <w:r w:rsidRPr="00134691">
        <w:t xml:space="preserve"> à effectuer.</w:t>
      </w:r>
    </w:p>
    <w:p w14:paraId="3A4472A9" w14:textId="77777777" w:rsidR="00EA47CC" w:rsidRPr="00134691" w:rsidRDefault="00EA47CC" w:rsidP="00AE78CC">
      <w:pPr>
        <w:numPr>
          <w:ilvl w:val="1"/>
          <w:numId w:val="57"/>
        </w:numPr>
        <w:spacing w:after="0" w:line="240" w:lineRule="auto"/>
      </w:pPr>
      <w:r w:rsidRPr="00134691">
        <w:t xml:space="preserve">Explication de la mise en place des </w:t>
      </w:r>
      <w:r w:rsidRPr="00134691">
        <w:rPr>
          <w:rFonts w:eastAsia="Times New Roman"/>
          <w:b/>
          <w:bCs/>
        </w:rPr>
        <w:t>tests automatisés</w:t>
      </w:r>
      <w:r w:rsidRPr="00134691">
        <w:t xml:space="preserve"> pour garantir la qualité continue du produit.</w:t>
      </w:r>
    </w:p>
    <w:p w14:paraId="6EEF9176" w14:textId="77777777" w:rsidR="00EA47CC" w:rsidRPr="00134691" w:rsidRDefault="00EA47CC" w:rsidP="00AE78CC">
      <w:pPr>
        <w:numPr>
          <w:ilvl w:val="1"/>
          <w:numId w:val="57"/>
        </w:numPr>
        <w:spacing w:after="0" w:line="240" w:lineRule="auto"/>
      </w:pPr>
      <w:r w:rsidRPr="00134691">
        <w:t xml:space="preserve">Utilisation de </w:t>
      </w:r>
      <w:proofErr w:type="spellStart"/>
      <w:r w:rsidRPr="00134691">
        <w:t>frameworks</w:t>
      </w:r>
      <w:proofErr w:type="spellEnd"/>
      <w:r w:rsidRPr="00134691">
        <w:t xml:space="preserve"> de test comme </w:t>
      </w:r>
      <w:proofErr w:type="spellStart"/>
      <w:r w:rsidRPr="00134691">
        <w:rPr>
          <w:rFonts w:eastAsia="Times New Roman"/>
          <w:b/>
          <w:bCs/>
        </w:rPr>
        <w:t>Jest</w:t>
      </w:r>
      <w:proofErr w:type="spellEnd"/>
      <w:r w:rsidRPr="00134691">
        <w:t xml:space="preserve">, </w:t>
      </w:r>
      <w:r w:rsidRPr="00134691">
        <w:rPr>
          <w:rFonts w:eastAsia="Times New Roman"/>
          <w:b/>
          <w:bCs/>
        </w:rPr>
        <w:t>Mocha</w:t>
      </w:r>
      <w:r w:rsidRPr="00134691">
        <w:t>, ou similaires pour tester les différents aspects du code.</w:t>
      </w:r>
    </w:p>
    <w:p w14:paraId="77AC546C" w14:textId="77777777" w:rsidR="00EA47CC" w:rsidRPr="00134691" w:rsidRDefault="00EA47CC" w:rsidP="00740C90">
      <w:pPr>
        <w:numPr>
          <w:ilvl w:val="0"/>
          <w:numId w:val="57"/>
        </w:numPr>
        <w:spacing w:before="60" w:after="0" w:line="240" w:lineRule="auto"/>
        <w:ind w:left="714" w:hanging="357"/>
      </w:pPr>
      <w:r w:rsidRPr="00134691">
        <w:rPr>
          <w:rFonts w:eastAsia="Times New Roman"/>
          <w:b/>
          <w:bCs/>
        </w:rPr>
        <w:t>Document de Conception Technique (DCT)</w:t>
      </w:r>
      <w:r w:rsidRPr="00134691">
        <w:t xml:space="preserve"> : Le </w:t>
      </w:r>
      <w:r w:rsidRPr="00134691">
        <w:rPr>
          <w:rFonts w:eastAsia="Times New Roman"/>
          <w:b/>
          <w:bCs/>
        </w:rPr>
        <w:t>Document de Conception Technique (DCT)</w:t>
      </w:r>
      <w:r w:rsidRPr="00134691">
        <w:t xml:space="preserve"> comprendra :</w:t>
      </w:r>
    </w:p>
    <w:p w14:paraId="292FBD7B" w14:textId="77777777" w:rsidR="00EA47CC" w:rsidRPr="00134691" w:rsidRDefault="00EA47CC" w:rsidP="00AE78CC">
      <w:pPr>
        <w:numPr>
          <w:ilvl w:val="1"/>
          <w:numId w:val="57"/>
        </w:numPr>
        <w:spacing w:after="0" w:line="240" w:lineRule="auto"/>
      </w:pPr>
      <w:r w:rsidRPr="00134691">
        <w:rPr>
          <w:rFonts w:eastAsia="Times New Roman"/>
          <w:b/>
          <w:bCs/>
        </w:rPr>
        <w:t>Architecture du système</w:t>
      </w:r>
      <w:r w:rsidRPr="00134691">
        <w:t xml:space="preserve"> : Vue d'ensemble de l’</w:t>
      </w:r>
      <w:r w:rsidRPr="00134691">
        <w:rPr>
          <w:rFonts w:eastAsia="Times New Roman"/>
          <w:b/>
          <w:bCs/>
        </w:rPr>
        <w:t>infrastructure technique</w:t>
      </w:r>
      <w:r w:rsidRPr="00134691">
        <w:t>, décrivant les interactions entre le frontend, le backend, les bases de données, les services API, et les systèmes d'authentification.</w:t>
      </w:r>
    </w:p>
    <w:p w14:paraId="2784D01B" w14:textId="77777777" w:rsidR="00EA47CC" w:rsidRPr="00134691" w:rsidRDefault="00EA47CC" w:rsidP="00AE78CC">
      <w:pPr>
        <w:numPr>
          <w:ilvl w:val="1"/>
          <w:numId w:val="57"/>
        </w:numPr>
        <w:spacing w:after="0" w:line="240" w:lineRule="auto"/>
      </w:pPr>
      <w:r w:rsidRPr="00134691">
        <w:rPr>
          <w:rFonts w:eastAsia="Times New Roman"/>
          <w:b/>
          <w:bCs/>
        </w:rPr>
        <w:t>Diagrammes techniques</w:t>
      </w:r>
      <w:r w:rsidRPr="00134691">
        <w:t xml:space="preserve"> :</w:t>
      </w:r>
    </w:p>
    <w:p w14:paraId="2D306D08" w14:textId="77777777" w:rsidR="00EA47CC" w:rsidRPr="00134691" w:rsidRDefault="00EA47CC" w:rsidP="00AE78CC">
      <w:pPr>
        <w:numPr>
          <w:ilvl w:val="2"/>
          <w:numId w:val="57"/>
        </w:numPr>
        <w:spacing w:after="0" w:line="240" w:lineRule="auto"/>
      </w:pPr>
      <w:r w:rsidRPr="00134691">
        <w:rPr>
          <w:rFonts w:eastAsia="Times New Roman"/>
          <w:b/>
          <w:bCs/>
        </w:rPr>
        <w:t>Diagramme d'architecture globale</w:t>
      </w:r>
      <w:r w:rsidRPr="00134691">
        <w:t xml:space="preserve"> illustrant la structure des composants principaux du site web, de l'application mobile, et du backoffice.</w:t>
      </w:r>
    </w:p>
    <w:p w14:paraId="35D3A1DA" w14:textId="77777777" w:rsidR="00EA47CC" w:rsidRPr="00134691" w:rsidRDefault="00EA47CC" w:rsidP="00AE78CC">
      <w:pPr>
        <w:numPr>
          <w:ilvl w:val="2"/>
          <w:numId w:val="57"/>
        </w:numPr>
        <w:spacing w:after="0" w:line="240" w:lineRule="auto"/>
      </w:pPr>
      <w:r w:rsidRPr="00134691">
        <w:rPr>
          <w:rFonts w:eastAsia="Times New Roman"/>
          <w:b/>
          <w:bCs/>
        </w:rPr>
        <w:t>Diagramme de flux de données</w:t>
      </w:r>
      <w:r w:rsidRPr="00134691">
        <w:t xml:space="preserve"> montrant comment les données sont traitées et circulent entre les différents systèmes.</w:t>
      </w:r>
    </w:p>
    <w:p w14:paraId="12F4E8C9" w14:textId="77777777" w:rsidR="00EA47CC" w:rsidRPr="00134691" w:rsidRDefault="00EA47CC" w:rsidP="00AE78CC">
      <w:pPr>
        <w:numPr>
          <w:ilvl w:val="2"/>
          <w:numId w:val="57"/>
        </w:numPr>
        <w:spacing w:after="0" w:line="240" w:lineRule="auto"/>
      </w:pPr>
      <w:r w:rsidRPr="00134691">
        <w:rPr>
          <w:rFonts w:eastAsia="Times New Roman"/>
          <w:b/>
          <w:bCs/>
        </w:rPr>
        <w:t>Diagramme de communication des services</w:t>
      </w:r>
      <w:r w:rsidRPr="00134691">
        <w:t xml:space="preserve"> (API, interactions front-back).</w:t>
      </w:r>
    </w:p>
    <w:p w14:paraId="58933086" w14:textId="77777777" w:rsidR="00EA47CC" w:rsidRPr="00134691" w:rsidRDefault="00EA47CC" w:rsidP="00AE78CC">
      <w:pPr>
        <w:numPr>
          <w:ilvl w:val="1"/>
          <w:numId w:val="57"/>
        </w:numPr>
        <w:spacing w:after="0" w:line="240" w:lineRule="auto"/>
      </w:pPr>
      <w:r w:rsidRPr="00134691">
        <w:rPr>
          <w:rFonts w:eastAsia="Times New Roman"/>
          <w:b/>
          <w:bCs/>
        </w:rPr>
        <w:t>Choix technologiques</w:t>
      </w:r>
      <w:r w:rsidRPr="00134691">
        <w:t xml:space="preserve"> : Justification des </w:t>
      </w:r>
      <w:r w:rsidRPr="00134691">
        <w:rPr>
          <w:rFonts w:eastAsia="Times New Roman"/>
          <w:b/>
          <w:bCs/>
        </w:rPr>
        <w:t>piles technologiques</w:t>
      </w:r>
      <w:r w:rsidRPr="00134691">
        <w:t xml:space="preserve"> sélectionnées pour répondre aux objectifs de performance, de scalabilité et de sécurité.</w:t>
      </w:r>
    </w:p>
    <w:p w14:paraId="21B965CA" w14:textId="77777777" w:rsidR="00EA47CC" w:rsidRPr="00134691" w:rsidRDefault="00EA47CC" w:rsidP="00AE78CC">
      <w:pPr>
        <w:numPr>
          <w:ilvl w:val="1"/>
          <w:numId w:val="57"/>
        </w:numPr>
        <w:spacing w:after="0" w:line="240" w:lineRule="auto"/>
      </w:pPr>
      <w:r w:rsidRPr="00134691">
        <w:rPr>
          <w:rFonts w:eastAsia="Times New Roman"/>
          <w:b/>
          <w:bCs/>
        </w:rPr>
        <w:t>Plan de sécurité</w:t>
      </w:r>
      <w:r>
        <w:rPr>
          <w:b/>
          <w:bCs/>
        </w:rPr>
        <w:t xml:space="preserve"> (Bonus)</w:t>
      </w:r>
      <w:r w:rsidRPr="00134691">
        <w:t xml:space="preserve"> :</w:t>
      </w:r>
    </w:p>
    <w:p w14:paraId="6082B971" w14:textId="77777777" w:rsidR="00EA47CC" w:rsidRPr="00134691" w:rsidRDefault="00EA47CC" w:rsidP="00AE78CC">
      <w:pPr>
        <w:numPr>
          <w:ilvl w:val="2"/>
          <w:numId w:val="57"/>
        </w:numPr>
        <w:spacing w:after="0" w:line="240" w:lineRule="auto"/>
      </w:pPr>
      <w:r w:rsidRPr="00134691">
        <w:t xml:space="preserve">Détail des </w:t>
      </w:r>
      <w:r w:rsidRPr="00134691">
        <w:rPr>
          <w:rFonts w:eastAsia="Times New Roman"/>
          <w:b/>
          <w:bCs/>
        </w:rPr>
        <w:t>mesures de sécurité</w:t>
      </w:r>
      <w:r w:rsidRPr="00134691">
        <w:t xml:space="preserve"> mises en place, incluant le chiffrement des données sensibles, la gestion des sessions utilisateur, et la protection contre les menaces comme les attaques XSS, CSRF, etc.</w:t>
      </w:r>
    </w:p>
    <w:p w14:paraId="121113B2" w14:textId="77777777" w:rsidR="00EA47CC" w:rsidRPr="00134691" w:rsidRDefault="00EA47CC" w:rsidP="00AE78CC">
      <w:pPr>
        <w:numPr>
          <w:ilvl w:val="2"/>
          <w:numId w:val="57"/>
        </w:numPr>
        <w:spacing w:after="0" w:line="240" w:lineRule="auto"/>
      </w:pPr>
      <w:r w:rsidRPr="00134691">
        <w:t xml:space="preserve">Conformité aux </w:t>
      </w:r>
      <w:r w:rsidRPr="00134691">
        <w:rPr>
          <w:rFonts w:eastAsia="Times New Roman"/>
          <w:b/>
          <w:bCs/>
        </w:rPr>
        <w:t>normes de sécurité</w:t>
      </w:r>
      <w:r w:rsidRPr="00134691">
        <w:t xml:space="preserve"> telles que le </w:t>
      </w:r>
      <w:r w:rsidRPr="00134691">
        <w:rPr>
          <w:rFonts w:eastAsia="Times New Roman"/>
          <w:b/>
          <w:bCs/>
        </w:rPr>
        <w:t>RGPD</w:t>
      </w:r>
      <w:r w:rsidRPr="00134691">
        <w:t xml:space="preserve"> pour garantir la protection des données personnelles.</w:t>
      </w:r>
    </w:p>
    <w:p w14:paraId="6C0CAE92" w14:textId="77777777" w:rsidR="00740C90" w:rsidRDefault="00740C90">
      <w:pPr>
        <w:rPr>
          <w:rFonts w:eastAsia="Times New Roman"/>
          <w:b/>
          <w:bCs/>
        </w:rPr>
      </w:pPr>
      <w:r>
        <w:rPr>
          <w:rFonts w:eastAsia="Times New Roman"/>
          <w:b/>
          <w:bCs/>
        </w:rPr>
        <w:br w:type="page"/>
      </w:r>
    </w:p>
    <w:p w14:paraId="342D5FDE" w14:textId="79EBF46B" w:rsidR="00EA47CC" w:rsidRPr="00134691" w:rsidRDefault="00EA47CC" w:rsidP="00AE78CC">
      <w:pPr>
        <w:numPr>
          <w:ilvl w:val="1"/>
          <w:numId w:val="57"/>
        </w:numPr>
        <w:spacing w:after="0" w:line="240" w:lineRule="auto"/>
      </w:pPr>
      <w:r w:rsidRPr="00134691">
        <w:rPr>
          <w:rFonts w:eastAsia="Times New Roman"/>
          <w:b/>
          <w:bCs/>
        </w:rPr>
        <w:lastRenderedPageBreak/>
        <w:t>Plan de maintenance et évolutivité</w:t>
      </w:r>
      <w:r w:rsidRPr="00134691">
        <w:t xml:space="preserve"> :</w:t>
      </w:r>
    </w:p>
    <w:p w14:paraId="4BC39712" w14:textId="77777777" w:rsidR="00EA47CC" w:rsidRPr="00134691" w:rsidRDefault="00EA47CC" w:rsidP="00AE78CC">
      <w:pPr>
        <w:numPr>
          <w:ilvl w:val="2"/>
          <w:numId w:val="57"/>
        </w:numPr>
        <w:spacing w:after="0" w:line="240" w:lineRule="auto"/>
      </w:pPr>
      <w:r w:rsidRPr="00134691">
        <w:t xml:space="preserve">Recommandations pour la </w:t>
      </w:r>
      <w:r w:rsidRPr="00134691">
        <w:rPr>
          <w:rFonts w:eastAsia="Times New Roman"/>
          <w:b/>
          <w:bCs/>
        </w:rPr>
        <w:t>maintenance continue</w:t>
      </w:r>
      <w:r w:rsidRPr="00134691">
        <w:t xml:space="preserve"> du produit, incluant la gestion des mises à jour et des correctifs de sécurité.</w:t>
      </w:r>
    </w:p>
    <w:p w14:paraId="29877C0F" w14:textId="77777777" w:rsidR="00EA47CC" w:rsidRDefault="00EA47CC" w:rsidP="00AE78CC">
      <w:pPr>
        <w:numPr>
          <w:ilvl w:val="2"/>
          <w:numId w:val="57"/>
        </w:numPr>
        <w:spacing w:after="0" w:line="240" w:lineRule="auto"/>
      </w:pPr>
      <w:r w:rsidRPr="00134691">
        <w:t xml:space="preserve">Stratégies pour assurer la </w:t>
      </w:r>
      <w:r w:rsidRPr="00134691">
        <w:rPr>
          <w:rFonts w:eastAsia="Times New Roman"/>
          <w:b/>
          <w:bCs/>
        </w:rPr>
        <w:t>scalabilité</w:t>
      </w:r>
      <w:r w:rsidRPr="00134691">
        <w:t xml:space="preserve"> du site web et de l’application mobile, avec une extension possible de l’infrastructure pour répondre à une augmentation du nombre d’utilisateurs.</w:t>
      </w:r>
    </w:p>
    <w:p w14:paraId="4DAF2237" w14:textId="77777777" w:rsidR="00EA47CC" w:rsidRPr="00134691" w:rsidRDefault="00EA47CC" w:rsidP="00EB2781">
      <w:pPr>
        <w:spacing w:before="60" w:after="0"/>
        <w:ind w:firstLine="357"/>
        <w:rPr>
          <w:b/>
          <w:bCs/>
        </w:rPr>
      </w:pPr>
      <w:r w:rsidRPr="00134691">
        <w:rPr>
          <w:rFonts w:eastAsia="Times New Roman"/>
          <w:b/>
          <w:bCs/>
        </w:rPr>
        <w:t>6. Suivi de l’évolution des livrables</w:t>
      </w:r>
      <w:r w:rsidRPr="00134691">
        <w:rPr>
          <w:b/>
          <w:bCs/>
        </w:rPr>
        <w:t xml:space="preserve"> :</w:t>
      </w:r>
    </w:p>
    <w:p w14:paraId="52C07EDB" w14:textId="77777777" w:rsidR="00EA47CC" w:rsidRPr="00134691" w:rsidRDefault="00EA47CC" w:rsidP="00AE78CC">
      <w:pPr>
        <w:numPr>
          <w:ilvl w:val="0"/>
          <w:numId w:val="58"/>
        </w:numPr>
        <w:spacing w:after="0" w:line="240" w:lineRule="auto"/>
      </w:pPr>
      <w:r w:rsidRPr="00134691">
        <w:t xml:space="preserve">Les </w:t>
      </w:r>
      <w:r w:rsidRPr="00134691">
        <w:rPr>
          <w:rFonts w:eastAsia="Times New Roman"/>
          <w:b/>
          <w:bCs/>
        </w:rPr>
        <w:t>étapes de développement</w:t>
      </w:r>
      <w:r w:rsidRPr="00134691">
        <w:t xml:space="preserve"> du projet devront être visibles et accessibles via les repositories GIT tout au long du processus.</w:t>
      </w:r>
    </w:p>
    <w:p w14:paraId="3DCF8075" w14:textId="77777777" w:rsidR="00EA47CC" w:rsidRPr="00134691" w:rsidRDefault="00EA47CC" w:rsidP="00AE78CC">
      <w:pPr>
        <w:numPr>
          <w:ilvl w:val="0"/>
          <w:numId w:val="58"/>
        </w:numPr>
        <w:spacing w:after="0" w:line="240" w:lineRule="auto"/>
      </w:pPr>
      <w:r w:rsidRPr="00134691">
        <w:t xml:space="preserve">Chaque sprint devra être documenté et inclure des </w:t>
      </w:r>
      <w:r w:rsidRPr="00134691">
        <w:rPr>
          <w:rFonts w:eastAsia="Times New Roman"/>
          <w:b/>
          <w:bCs/>
        </w:rPr>
        <w:t>rapports de progression</w:t>
      </w:r>
      <w:r w:rsidRPr="00134691">
        <w:t>, afin que l’ensemble des parties prenantes puisse suivre l’évolution du projet.</w:t>
      </w:r>
    </w:p>
    <w:p w14:paraId="5C7FEDBB" w14:textId="77777777" w:rsidR="00EA47CC" w:rsidRPr="00134691" w:rsidRDefault="00EA47CC" w:rsidP="00AE78CC">
      <w:pPr>
        <w:numPr>
          <w:ilvl w:val="0"/>
          <w:numId w:val="58"/>
        </w:numPr>
        <w:spacing w:after="0" w:line="240" w:lineRule="auto"/>
      </w:pPr>
      <w:r w:rsidRPr="00134691">
        <w:t xml:space="preserve">Les </w:t>
      </w:r>
      <w:r w:rsidRPr="00134691">
        <w:rPr>
          <w:rFonts w:eastAsia="Times New Roman"/>
          <w:b/>
          <w:bCs/>
        </w:rPr>
        <w:t>mises à jour régulières</w:t>
      </w:r>
      <w:r w:rsidRPr="00134691">
        <w:t xml:space="preserve"> et les revues de code permettront de garantir la transparence du développement.</w:t>
      </w:r>
    </w:p>
    <w:p w14:paraId="32D007FC" w14:textId="77777777" w:rsidR="00EA47CC" w:rsidRPr="00134691" w:rsidRDefault="00EA47CC" w:rsidP="00EB2781">
      <w:pPr>
        <w:spacing w:before="60" w:after="0"/>
        <w:ind w:firstLine="357"/>
        <w:rPr>
          <w:b/>
          <w:bCs/>
        </w:rPr>
      </w:pPr>
      <w:r w:rsidRPr="00134691">
        <w:rPr>
          <w:rFonts w:eastAsia="Times New Roman"/>
          <w:b/>
          <w:bCs/>
        </w:rPr>
        <w:t>7. Date limite de livraison</w:t>
      </w:r>
      <w:r w:rsidRPr="00134691">
        <w:rPr>
          <w:b/>
          <w:bCs/>
        </w:rPr>
        <w:t xml:space="preserve"> :</w:t>
      </w:r>
    </w:p>
    <w:p w14:paraId="71CF1B58" w14:textId="77777777" w:rsidR="00EA47CC" w:rsidRPr="00134691" w:rsidRDefault="00EA47CC" w:rsidP="00AE78CC">
      <w:pPr>
        <w:numPr>
          <w:ilvl w:val="0"/>
          <w:numId w:val="59"/>
        </w:numPr>
        <w:spacing w:after="0" w:line="240" w:lineRule="auto"/>
      </w:pPr>
      <w:r w:rsidRPr="00134691">
        <w:t xml:space="preserve">La date limite de livraison finale pour ce projet est fixée à </w:t>
      </w:r>
      <w:r>
        <w:rPr>
          <w:b/>
          <w:bCs/>
        </w:rPr>
        <w:t>8</w:t>
      </w:r>
      <w:r w:rsidRPr="00134691">
        <w:rPr>
          <w:rFonts w:eastAsia="Times New Roman"/>
          <w:b/>
          <w:bCs/>
        </w:rPr>
        <w:t xml:space="preserve"> mois</w:t>
      </w:r>
      <w:r w:rsidRPr="00134691">
        <w:t xml:space="preserve"> après la date de début. Ce délai comprendra :</w:t>
      </w:r>
    </w:p>
    <w:p w14:paraId="31590624" w14:textId="77777777" w:rsidR="00EA47CC" w:rsidRPr="00134691" w:rsidRDefault="00EA47CC" w:rsidP="00AE78CC">
      <w:pPr>
        <w:numPr>
          <w:ilvl w:val="1"/>
          <w:numId w:val="59"/>
        </w:numPr>
        <w:spacing w:after="0" w:line="240" w:lineRule="auto"/>
      </w:pPr>
      <w:r w:rsidRPr="00134691">
        <w:t>Le développement complet du site web, de l’application mobile, et du backoffice.</w:t>
      </w:r>
    </w:p>
    <w:p w14:paraId="3F4D60A1" w14:textId="77777777" w:rsidR="00EA47CC" w:rsidRPr="00134691" w:rsidRDefault="00EA47CC" w:rsidP="00AE78CC">
      <w:pPr>
        <w:numPr>
          <w:ilvl w:val="1"/>
          <w:numId w:val="59"/>
        </w:numPr>
        <w:spacing w:after="0" w:line="240" w:lineRule="auto"/>
      </w:pPr>
      <w:r w:rsidRPr="00134691">
        <w:t xml:space="preserve">La phase de </w:t>
      </w:r>
      <w:r w:rsidRPr="00134691">
        <w:rPr>
          <w:rFonts w:eastAsia="Times New Roman"/>
          <w:b/>
          <w:bCs/>
        </w:rPr>
        <w:t>test et de validation</w:t>
      </w:r>
      <w:r w:rsidRPr="00134691">
        <w:t xml:space="preserve"> du produit.</w:t>
      </w:r>
    </w:p>
    <w:p w14:paraId="1680DA41" w14:textId="77777777" w:rsidR="00EA47CC" w:rsidRDefault="00EA47CC" w:rsidP="00AE78CC">
      <w:pPr>
        <w:numPr>
          <w:ilvl w:val="1"/>
          <w:numId w:val="59"/>
        </w:numPr>
        <w:spacing w:after="0" w:line="240" w:lineRule="auto"/>
      </w:pPr>
      <w:r w:rsidRPr="00134691">
        <w:t>La livraison de la D</w:t>
      </w:r>
      <w:r>
        <w:t xml:space="preserve">ocumentation de Conception </w:t>
      </w:r>
      <w:r w:rsidRPr="00134691">
        <w:t>T</w:t>
      </w:r>
      <w:r>
        <w:t>echnique</w:t>
      </w:r>
      <w:r w:rsidRPr="00134691">
        <w:t>.</w:t>
      </w:r>
    </w:p>
    <w:p w14:paraId="752B67A1" w14:textId="77777777" w:rsidR="006577F7" w:rsidRDefault="006577F7" w:rsidP="006577F7">
      <w:pPr>
        <w:spacing w:after="0" w:line="240" w:lineRule="auto"/>
      </w:pPr>
    </w:p>
    <w:p w14:paraId="4A06CD90" w14:textId="77777777" w:rsidR="00330F93" w:rsidRDefault="00330F93">
      <w:pPr>
        <w:rPr>
          <w:rFonts w:ascii="Avenir Next" w:eastAsia="PingFang SC" w:hAnsi="Avenir Next" w:cs="Arial Unicode MS"/>
          <w:b/>
          <w:bCs/>
          <w:color w:val="5A1179"/>
          <w:kern w:val="3"/>
          <w:sz w:val="32"/>
          <w:szCs w:val="28"/>
          <w:lang w:eastAsia="zh-CN" w:bidi="hi-IN"/>
          <w14:ligatures w14:val="none"/>
        </w:rPr>
      </w:pPr>
      <w:r>
        <w:br w:type="page"/>
      </w:r>
    </w:p>
    <w:p w14:paraId="143C2DC4" w14:textId="3C209BD3" w:rsidR="006577F7" w:rsidRDefault="006577F7" w:rsidP="001E2ABE">
      <w:pPr>
        <w:pStyle w:val="Titre1"/>
        <w:spacing w:after="240"/>
      </w:pPr>
      <w:r>
        <w:lastRenderedPageBreak/>
        <w:t>Résumé &amp; timeline de rendu :</w:t>
      </w: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4111"/>
        <w:gridCol w:w="992"/>
        <w:gridCol w:w="1134"/>
        <w:gridCol w:w="1418"/>
      </w:tblGrid>
      <w:tr w:rsidR="003D0970" w:rsidRPr="003D0970" w14:paraId="46E76271" w14:textId="77777777" w:rsidTr="00330F93">
        <w:trPr>
          <w:tblHeader/>
          <w:tblCellSpacing w:w="15" w:type="dxa"/>
        </w:trPr>
        <w:tc>
          <w:tcPr>
            <w:tcW w:w="1793" w:type="dxa"/>
            <w:vAlign w:val="center"/>
            <w:hideMark/>
          </w:tcPr>
          <w:p w14:paraId="642F30DF" w14:textId="77777777" w:rsidR="003D0970" w:rsidRPr="003D0970" w:rsidRDefault="003D0970" w:rsidP="00432FC9">
            <w:pPr>
              <w:spacing w:after="0" w:line="240" w:lineRule="auto"/>
              <w:ind w:left="90"/>
              <w:rPr>
                <w:b/>
                <w:bCs/>
              </w:rPr>
            </w:pPr>
            <w:r w:rsidRPr="003D0970">
              <w:rPr>
                <w:b/>
                <w:bCs/>
              </w:rPr>
              <w:t>Rendu</w:t>
            </w:r>
          </w:p>
        </w:tc>
        <w:tc>
          <w:tcPr>
            <w:tcW w:w="4081" w:type="dxa"/>
            <w:vAlign w:val="center"/>
            <w:hideMark/>
          </w:tcPr>
          <w:p w14:paraId="0172D5AC" w14:textId="69E6E9C4" w:rsidR="003D0970" w:rsidRPr="003D0970" w:rsidRDefault="003D0970" w:rsidP="00432FC9">
            <w:pPr>
              <w:spacing w:after="0" w:line="240" w:lineRule="auto"/>
              <w:ind w:left="94"/>
              <w:rPr>
                <w:b/>
                <w:bCs/>
              </w:rPr>
            </w:pPr>
            <w:r w:rsidRPr="003D0970">
              <w:rPr>
                <w:b/>
                <w:bCs/>
              </w:rPr>
              <w:t>Contenu</w:t>
            </w:r>
            <w:r>
              <w:rPr>
                <w:b/>
                <w:bCs/>
              </w:rPr>
              <w:t xml:space="preserve"> (non </w:t>
            </w:r>
            <w:r w:rsidR="00EB2781">
              <w:rPr>
                <w:b/>
                <w:bCs/>
              </w:rPr>
              <w:t>exhaustif</w:t>
            </w:r>
            <w:r>
              <w:rPr>
                <w:b/>
                <w:bCs/>
              </w:rPr>
              <w:t xml:space="preserve">, </w:t>
            </w:r>
            <w:proofErr w:type="spellStart"/>
            <w:r>
              <w:rPr>
                <w:b/>
                <w:bCs/>
              </w:rPr>
              <w:t>cf</w:t>
            </w:r>
            <w:proofErr w:type="spellEnd"/>
            <w:r>
              <w:rPr>
                <w:b/>
                <w:bCs/>
              </w:rPr>
              <w:t xml:space="preserve"> XIX)</w:t>
            </w:r>
          </w:p>
        </w:tc>
        <w:tc>
          <w:tcPr>
            <w:tcW w:w="962" w:type="dxa"/>
            <w:vAlign w:val="center"/>
            <w:hideMark/>
          </w:tcPr>
          <w:p w14:paraId="2D7BE839" w14:textId="77777777" w:rsidR="003D0970" w:rsidRPr="003D0970" w:rsidRDefault="003D0970" w:rsidP="003D0970">
            <w:pPr>
              <w:spacing w:after="0" w:line="240" w:lineRule="auto"/>
              <w:rPr>
                <w:b/>
                <w:bCs/>
              </w:rPr>
            </w:pPr>
            <w:r w:rsidRPr="003D0970">
              <w:rPr>
                <w:b/>
                <w:bCs/>
              </w:rPr>
              <w:t>Date de rendu</w:t>
            </w:r>
          </w:p>
        </w:tc>
        <w:tc>
          <w:tcPr>
            <w:tcW w:w="1104" w:type="dxa"/>
            <w:vAlign w:val="center"/>
            <w:hideMark/>
          </w:tcPr>
          <w:p w14:paraId="0588AA27" w14:textId="77777777" w:rsidR="003D0970" w:rsidRPr="003D0970" w:rsidRDefault="003D0970" w:rsidP="003D0970">
            <w:pPr>
              <w:spacing w:after="0" w:line="240" w:lineRule="auto"/>
              <w:rPr>
                <w:b/>
                <w:bCs/>
              </w:rPr>
            </w:pPr>
            <w:r w:rsidRPr="003D0970">
              <w:rPr>
                <w:b/>
                <w:bCs/>
              </w:rPr>
              <w:t>Type de rendu</w:t>
            </w:r>
          </w:p>
        </w:tc>
        <w:tc>
          <w:tcPr>
            <w:tcW w:w="1373" w:type="dxa"/>
            <w:vAlign w:val="center"/>
            <w:hideMark/>
          </w:tcPr>
          <w:p w14:paraId="66F4582B" w14:textId="77777777" w:rsidR="003D0970" w:rsidRPr="003D0970" w:rsidRDefault="003D0970" w:rsidP="003D0970">
            <w:pPr>
              <w:spacing w:after="0" w:line="240" w:lineRule="auto"/>
              <w:rPr>
                <w:b/>
                <w:bCs/>
              </w:rPr>
            </w:pPr>
            <w:r w:rsidRPr="003D0970">
              <w:rPr>
                <w:b/>
                <w:bCs/>
              </w:rPr>
              <w:t>Forme de rendu</w:t>
            </w:r>
          </w:p>
        </w:tc>
      </w:tr>
      <w:tr w:rsidR="003D0970" w:rsidRPr="003D0970" w14:paraId="05BE0018" w14:textId="77777777" w:rsidTr="00330F93">
        <w:trPr>
          <w:tblCellSpacing w:w="15" w:type="dxa"/>
        </w:trPr>
        <w:tc>
          <w:tcPr>
            <w:tcW w:w="1793" w:type="dxa"/>
            <w:vAlign w:val="center"/>
            <w:hideMark/>
          </w:tcPr>
          <w:p w14:paraId="35B8721A" w14:textId="77777777" w:rsidR="003D0970" w:rsidRPr="003D0970" w:rsidRDefault="003D0970" w:rsidP="00432FC9">
            <w:pPr>
              <w:spacing w:after="0" w:line="240" w:lineRule="auto"/>
              <w:ind w:left="90"/>
            </w:pPr>
            <w:r w:rsidRPr="003D0970">
              <w:rPr>
                <w:b/>
                <w:bCs/>
              </w:rPr>
              <w:t>Rendu 1 : Proposition d'architecture et plan détaillé</w:t>
            </w:r>
          </w:p>
        </w:tc>
        <w:tc>
          <w:tcPr>
            <w:tcW w:w="4081" w:type="dxa"/>
            <w:vAlign w:val="center"/>
            <w:hideMark/>
          </w:tcPr>
          <w:p w14:paraId="7FFE1C3E" w14:textId="77777777" w:rsidR="003D0970" w:rsidRPr="003D0970" w:rsidRDefault="003D0970" w:rsidP="00432FC9">
            <w:pPr>
              <w:spacing w:after="0" w:line="240" w:lineRule="auto"/>
              <w:ind w:left="94"/>
            </w:pPr>
            <w:r w:rsidRPr="003D0970">
              <w:t xml:space="preserve">- </w:t>
            </w:r>
            <w:r w:rsidRPr="003D0970">
              <w:rPr>
                <w:b/>
                <w:bCs/>
              </w:rPr>
              <w:t>Architecture du système</w:t>
            </w:r>
            <w:r w:rsidRPr="003D0970">
              <w:t xml:space="preserve"> : Interactions entre frontend, backend, bases de données, API, authentification.</w:t>
            </w:r>
            <w:r w:rsidRPr="003D0970">
              <w:br/>
              <w:t xml:space="preserve">- </w:t>
            </w:r>
            <w:r w:rsidRPr="003D0970">
              <w:rPr>
                <w:b/>
                <w:bCs/>
              </w:rPr>
              <w:t>Diagrammes techniques</w:t>
            </w:r>
            <w:r w:rsidRPr="003D0970">
              <w:t xml:space="preserve"> : Architecture globale, flux de données, communication des services.</w:t>
            </w:r>
            <w:r w:rsidRPr="003D0970">
              <w:br/>
              <w:t xml:space="preserve">- </w:t>
            </w:r>
            <w:r w:rsidRPr="003D0970">
              <w:rPr>
                <w:b/>
                <w:bCs/>
              </w:rPr>
              <w:t>Choix technologiques</w:t>
            </w:r>
            <w:r w:rsidRPr="003D0970">
              <w:t xml:space="preserve"> : Justification des technologies utilisées.</w:t>
            </w:r>
          </w:p>
        </w:tc>
        <w:tc>
          <w:tcPr>
            <w:tcW w:w="962" w:type="dxa"/>
            <w:vAlign w:val="center"/>
            <w:hideMark/>
          </w:tcPr>
          <w:p w14:paraId="528E7DB1" w14:textId="77777777" w:rsidR="003D0970" w:rsidRPr="003D0970" w:rsidRDefault="003D0970" w:rsidP="003D0970">
            <w:pPr>
              <w:spacing w:after="0" w:line="240" w:lineRule="auto"/>
            </w:pPr>
            <w:r w:rsidRPr="003D0970">
              <w:t>[Insérer date]</w:t>
            </w:r>
          </w:p>
        </w:tc>
        <w:tc>
          <w:tcPr>
            <w:tcW w:w="1104" w:type="dxa"/>
            <w:vAlign w:val="center"/>
            <w:hideMark/>
          </w:tcPr>
          <w:p w14:paraId="3F78E337" w14:textId="77777777" w:rsidR="003D0970" w:rsidRPr="003D0970" w:rsidRDefault="003D0970" w:rsidP="003D0970">
            <w:pPr>
              <w:spacing w:after="0" w:line="240" w:lineRule="auto"/>
            </w:pPr>
            <w:r w:rsidRPr="003D0970">
              <w:t>Travail de groupe</w:t>
            </w:r>
          </w:p>
        </w:tc>
        <w:tc>
          <w:tcPr>
            <w:tcW w:w="1373" w:type="dxa"/>
            <w:vAlign w:val="center"/>
            <w:hideMark/>
          </w:tcPr>
          <w:p w14:paraId="1BB18EBF" w14:textId="77777777" w:rsidR="003D0970" w:rsidRPr="003D0970" w:rsidRDefault="003D0970" w:rsidP="003D0970">
            <w:pPr>
              <w:spacing w:after="0" w:line="240" w:lineRule="auto"/>
            </w:pPr>
            <w:r w:rsidRPr="003D0970">
              <w:t>Présentation (PPTX), Schémas (PDF)</w:t>
            </w:r>
          </w:p>
        </w:tc>
      </w:tr>
      <w:tr w:rsidR="003D0970" w:rsidRPr="003D0970" w14:paraId="2A8405B7" w14:textId="77777777" w:rsidTr="00330F93">
        <w:trPr>
          <w:tblCellSpacing w:w="15" w:type="dxa"/>
        </w:trPr>
        <w:tc>
          <w:tcPr>
            <w:tcW w:w="1793" w:type="dxa"/>
            <w:vAlign w:val="center"/>
            <w:hideMark/>
          </w:tcPr>
          <w:p w14:paraId="65164FDD" w14:textId="01F68DC0" w:rsidR="003D0970" w:rsidRPr="003D0970" w:rsidRDefault="003D0970" w:rsidP="00432FC9">
            <w:pPr>
              <w:spacing w:after="0" w:line="240" w:lineRule="auto"/>
              <w:ind w:left="90"/>
            </w:pPr>
            <w:r w:rsidRPr="003D0970">
              <w:rPr>
                <w:b/>
                <w:bCs/>
              </w:rPr>
              <w:t xml:space="preserve">Rendu 2 : </w:t>
            </w:r>
            <w:r w:rsidR="00330F93">
              <w:rPr>
                <w:b/>
                <w:bCs/>
              </w:rPr>
              <w:t xml:space="preserve">REX / Analyse </w:t>
            </w:r>
            <w:r w:rsidRPr="003D0970">
              <w:rPr>
                <w:b/>
                <w:bCs/>
              </w:rPr>
              <w:t>individuelle</w:t>
            </w:r>
          </w:p>
        </w:tc>
        <w:tc>
          <w:tcPr>
            <w:tcW w:w="4081" w:type="dxa"/>
            <w:vAlign w:val="center"/>
            <w:hideMark/>
          </w:tcPr>
          <w:p w14:paraId="2402C580" w14:textId="77777777" w:rsidR="003D0970" w:rsidRPr="003D0970" w:rsidRDefault="003D0970" w:rsidP="00432FC9">
            <w:pPr>
              <w:spacing w:after="0" w:line="240" w:lineRule="auto"/>
              <w:ind w:left="94"/>
            </w:pPr>
            <w:r w:rsidRPr="003D0970">
              <w:t xml:space="preserve">- </w:t>
            </w:r>
            <w:r w:rsidRPr="003D0970">
              <w:rPr>
                <w:b/>
                <w:bCs/>
              </w:rPr>
              <w:t>Rôles et responsabilités</w:t>
            </w:r>
            <w:r w:rsidRPr="003D0970">
              <w:t xml:space="preserve"> : Explication des contributions individuelles.</w:t>
            </w:r>
            <w:r w:rsidRPr="003D0970">
              <w:br/>
              <w:t xml:space="preserve">- </w:t>
            </w:r>
            <w:r w:rsidRPr="003D0970">
              <w:rPr>
                <w:b/>
                <w:bCs/>
              </w:rPr>
              <w:t>Défis rencontrés</w:t>
            </w:r>
            <w:r w:rsidRPr="003D0970">
              <w:t xml:space="preserve"> : Description des problèmes techniques ou organisationnels.</w:t>
            </w:r>
            <w:r w:rsidRPr="003D0970">
              <w:br/>
              <w:t xml:space="preserve">- </w:t>
            </w:r>
            <w:r w:rsidRPr="003D0970">
              <w:rPr>
                <w:b/>
                <w:bCs/>
              </w:rPr>
              <w:t>Solutions apportées</w:t>
            </w:r>
            <w:r w:rsidRPr="003D0970">
              <w:t xml:space="preserve"> : Comment les difficultés ont été surmontées.</w:t>
            </w:r>
            <w:r w:rsidRPr="003D0970">
              <w:br/>
              <w:t xml:space="preserve">- </w:t>
            </w:r>
            <w:r w:rsidRPr="003D0970">
              <w:rPr>
                <w:b/>
                <w:bCs/>
              </w:rPr>
              <w:t>Analyse critique</w:t>
            </w:r>
            <w:r w:rsidRPr="003D0970">
              <w:t xml:space="preserve"> : Réflexion sur les choix technologiques et la méthodologie.</w:t>
            </w:r>
            <w:r w:rsidRPr="003D0970">
              <w:br/>
              <w:t xml:space="preserve">- </w:t>
            </w:r>
            <w:r w:rsidRPr="003D0970">
              <w:rPr>
                <w:b/>
                <w:bCs/>
              </w:rPr>
              <w:t>Améliorations possibles</w:t>
            </w:r>
            <w:r w:rsidRPr="003D0970">
              <w:t xml:space="preserve"> : Suggestions pour améliorer les futures itérations du projet.</w:t>
            </w:r>
          </w:p>
        </w:tc>
        <w:tc>
          <w:tcPr>
            <w:tcW w:w="962" w:type="dxa"/>
            <w:vAlign w:val="center"/>
            <w:hideMark/>
          </w:tcPr>
          <w:p w14:paraId="195F8EC7" w14:textId="77777777" w:rsidR="003D0970" w:rsidRPr="003D0970" w:rsidRDefault="003D0970" w:rsidP="003D0970">
            <w:pPr>
              <w:spacing w:after="0" w:line="240" w:lineRule="auto"/>
            </w:pPr>
            <w:r w:rsidRPr="003D0970">
              <w:t>[Insérer date]</w:t>
            </w:r>
          </w:p>
        </w:tc>
        <w:tc>
          <w:tcPr>
            <w:tcW w:w="1104" w:type="dxa"/>
            <w:vAlign w:val="center"/>
            <w:hideMark/>
          </w:tcPr>
          <w:p w14:paraId="01F52284" w14:textId="77777777" w:rsidR="003D0970" w:rsidRPr="003D0970" w:rsidRDefault="003D0970" w:rsidP="003D0970">
            <w:pPr>
              <w:spacing w:after="0" w:line="240" w:lineRule="auto"/>
            </w:pPr>
            <w:r w:rsidRPr="003D0970">
              <w:t>Travail individuel</w:t>
            </w:r>
          </w:p>
        </w:tc>
        <w:tc>
          <w:tcPr>
            <w:tcW w:w="1373" w:type="dxa"/>
            <w:vAlign w:val="center"/>
            <w:hideMark/>
          </w:tcPr>
          <w:p w14:paraId="3439DA9A" w14:textId="77777777" w:rsidR="003D0970" w:rsidRPr="003D0970" w:rsidRDefault="003D0970" w:rsidP="003D0970">
            <w:pPr>
              <w:spacing w:after="0" w:line="240" w:lineRule="auto"/>
            </w:pPr>
            <w:r w:rsidRPr="003D0970">
              <w:t>Rapport écrit (PDF, minimum 10 pages)</w:t>
            </w:r>
          </w:p>
        </w:tc>
      </w:tr>
      <w:tr w:rsidR="003D0970" w:rsidRPr="003D0970" w14:paraId="61D9F1B2" w14:textId="77777777" w:rsidTr="00330F93">
        <w:trPr>
          <w:tblCellSpacing w:w="15" w:type="dxa"/>
        </w:trPr>
        <w:tc>
          <w:tcPr>
            <w:tcW w:w="1793" w:type="dxa"/>
            <w:vAlign w:val="center"/>
            <w:hideMark/>
          </w:tcPr>
          <w:p w14:paraId="25DBF7B4" w14:textId="77777777" w:rsidR="003D0970" w:rsidRPr="003D0970" w:rsidRDefault="003D0970" w:rsidP="00432FC9">
            <w:pPr>
              <w:spacing w:after="0" w:line="240" w:lineRule="auto"/>
              <w:ind w:left="90"/>
            </w:pPr>
            <w:r w:rsidRPr="003D0970">
              <w:rPr>
                <w:b/>
                <w:bCs/>
              </w:rPr>
              <w:t>Rendu 3 : Document de conception technique complet (groupe)</w:t>
            </w:r>
          </w:p>
        </w:tc>
        <w:tc>
          <w:tcPr>
            <w:tcW w:w="4081" w:type="dxa"/>
            <w:vAlign w:val="center"/>
            <w:hideMark/>
          </w:tcPr>
          <w:p w14:paraId="02BA6D0A" w14:textId="77777777" w:rsidR="003D0970" w:rsidRPr="003D0970" w:rsidRDefault="003D0970" w:rsidP="00432FC9">
            <w:pPr>
              <w:spacing w:after="0" w:line="240" w:lineRule="auto"/>
              <w:ind w:left="94"/>
            </w:pPr>
            <w:r w:rsidRPr="003D0970">
              <w:t xml:space="preserve">- </w:t>
            </w:r>
            <w:r w:rsidRPr="003D0970">
              <w:rPr>
                <w:b/>
                <w:bCs/>
              </w:rPr>
              <w:t>Repository GIT pour site web et backoffice</w:t>
            </w:r>
            <w:r w:rsidRPr="003D0970">
              <w:t xml:space="preserve"> : Hébergement du code, suivi de version, </w:t>
            </w:r>
            <w:proofErr w:type="spellStart"/>
            <w:r w:rsidRPr="003D0970">
              <w:t>commits</w:t>
            </w:r>
            <w:proofErr w:type="spellEnd"/>
            <w:r w:rsidRPr="003D0970">
              <w:t xml:space="preserve"> détaillés.</w:t>
            </w:r>
            <w:r w:rsidRPr="003D0970">
              <w:br/>
              <w:t xml:space="preserve">- </w:t>
            </w:r>
            <w:r w:rsidRPr="003D0970">
              <w:rPr>
                <w:b/>
                <w:bCs/>
              </w:rPr>
              <w:t>Repository GIT pour application mobile</w:t>
            </w:r>
            <w:r w:rsidRPr="003D0970">
              <w:t xml:space="preserve"> : Gestion du code mobile.</w:t>
            </w:r>
            <w:r w:rsidRPr="003D0970">
              <w:br/>
              <w:t xml:space="preserve">- </w:t>
            </w:r>
            <w:r w:rsidRPr="003D0970">
              <w:rPr>
                <w:b/>
                <w:bCs/>
              </w:rPr>
              <w:t>SPA responsive</w:t>
            </w:r>
            <w:r w:rsidRPr="003D0970">
              <w:t xml:space="preserve"> : Single Page Application responsive avec intégration complète.</w:t>
            </w:r>
            <w:r w:rsidRPr="003D0970">
              <w:br/>
              <w:t xml:space="preserve">- </w:t>
            </w:r>
            <w:r w:rsidRPr="003D0970">
              <w:rPr>
                <w:b/>
                <w:bCs/>
              </w:rPr>
              <w:t>Code propre et bien architecturé</w:t>
            </w:r>
            <w:r w:rsidRPr="003D0970">
              <w:t xml:space="preserve"> : Principes SOLID, modularité, nomenclature.</w:t>
            </w:r>
            <w:r w:rsidRPr="003D0970">
              <w:br/>
              <w:t xml:space="preserve">- </w:t>
            </w:r>
            <w:r w:rsidRPr="003D0970">
              <w:rPr>
                <w:b/>
                <w:bCs/>
              </w:rPr>
              <w:t>Documentation technique complète</w:t>
            </w:r>
            <w:r w:rsidRPr="003D0970">
              <w:t xml:space="preserve"> : Guide d'installation, documentation API, structure du code, tests, DCT (document de conception technique).</w:t>
            </w:r>
            <w:r w:rsidRPr="003D0970">
              <w:br/>
              <w:t xml:space="preserve">- </w:t>
            </w:r>
            <w:r w:rsidRPr="003D0970">
              <w:rPr>
                <w:b/>
                <w:bCs/>
              </w:rPr>
              <w:t>Suivi des livrables</w:t>
            </w:r>
            <w:r w:rsidRPr="003D0970">
              <w:t xml:space="preserve"> : Documentation des sprints et avancement via GIT.</w:t>
            </w:r>
            <w:r w:rsidRPr="003D0970">
              <w:br/>
              <w:t xml:space="preserve">- </w:t>
            </w:r>
            <w:r w:rsidRPr="003D0970">
              <w:rPr>
                <w:b/>
                <w:bCs/>
              </w:rPr>
              <w:t>Date limite de livraison</w:t>
            </w:r>
            <w:r w:rsidRPr="003D0970">
              <w:t xml:space="preserve"> : 8 mois après début du projet.</w:t>
            </w:r>
          </w:p>
        </w:tc>
        <w:tc>
          <w:tcPr>
            <w:tcW w:w="962" w:type="dxa"/>
            <w:vAlign w:val="center"/>
            <w:hideMark/>
          </w:tcPr>
          <w:p w14:paraId="44F5D866" w14:textId="77777777" w:rsidR="003D0970" w:rsidRPr="003D0970" w:rsidRDefault="003D0970" w:rsidP="003D0970">
            <w:pPr>
              <w:spacing w:after="0" w:line="240" w:lineRule="auto"/>
            </w:pPr>
            <w:r w:rsidRPr="003D0970">
              <w:t>[Insérer date]</w:t>
            </w:r>
          </w:p>
        </w:tc>
        <w:tc>
          <w:tcPr>
            <w:tcW w:w="1104" w:type="dxa"/>
            <w:vAlign w:val="center"/>
            <w:hideMark/>
          </w:tcPr>
          <w:p w14:paraId="267B8AA3" w14:textId="77777777" w:rsidR="003D0970" w:rsidRPr="003D0970" w:rsidRDefault="003D0970" w:rsidP="003D0970">
            <w:pPr>
              <w:spacing w:after="0" w:line="240" w:lineRule="auto"/>
            </w:pPr>
            <w:r w:rsidRPr="003D0970">
              <w:t>Travail de groupe</w:t>
            </w:r>
          </w:p>
        </w:tc>
        <w:tc>
          <w:tcPr>
            <w:tcW w:w="1373" w:type="dxa"/>
            <w:vAlign w:val="center"/>
            <w:hideMark/>
          </w:tcPr>
          <w:p w14:paraId="6C8267ED" w14:textId="77777777" w:rsidR="003D0970" w:rsidRPr="003D0970" w:rsidRDefault="003D0970" w:rsidP="003D0970">
            <w:pPr>
              <w:spacing w:after="0" w:line="240" w:lineRule="auto"/>
            </w:pPr>
            <w:r w:rsidRPr="003D0970">
              <w:t>Code (GIT), Document technique (PDF)</w:t>
            </w:r>
          </w:p>
        </w:tc>
      </w:tr>
    </w:tbl>
    <w:p w14:paraId="6A75CEAB" w14:textId="77777777" w:rsidR="003D0970" w:rsidRDefault="003D0970" w:rsidP="003D0970">
      <w:pPr>
        <w:spacing w:after="0" w:line="240" w:lineRule="auto"/>
      </w:pPr>
    </w:p>
    <w:p w14:paraId="011A2A96" w14:textId="781C22F3" w:rsidR="003D0970" w:rsidRPr="003D0970" w:rsidRDefault="003D0970" w:rsidP="003D0970">
      <w:pPr>
        <w:spacing w:after="0" w:line="240" w:lineRule="auto"/>
      </w:pPr>
      <w:r w:rsidRPr="003D0970">
        <w:t>Ce tableau reflète maintenant l'ordre correct des rendus avec leurs contenus et formats respectifs.</w:t>
      </w:r>
    </w:p>
    <w:p w14:paraId="631A8F5E" w14:textId="77777777" w:rsidR="003D0970" w:rsidRPr="006577F7" w:rsidRDefault="003D0970" w:rsidP="006577F7">
      <w:pPr>
        <w:spacing w:after="0" w:line="240" w:lineRule="auto"/>
      </w:pPr>
    </w:p>
    <w:p w14:paraId="303EF179" w14:textId="77777777" w:rsidR="006577F7" w:rsidRPr="006577F7" w:rsidRDefault="006577F7" w:rsidP="00432FC9">
      <w:pPr>
        <w:spacing w:after="0" w:line="240" w:lineRule="auto"/>
        <w:ind w:left="360"/>
        <w:rPr>
          <w:b/>
          <w:bCs/>
        </w:rPr>
      </w:pPr>
      <w:r w:rsidRPr="006577F7">
        <w:rPr>
          <w:b/>
          <w:bCs/>
        </w:rPr>
        <w:t>Légende des colonnes :</w:t>
      </w:r>
    </w:p>
    <w:p w14:paraId="79C27922" w14:textId="77777777" w:rsidR="006577F7" w:rsidRPr="006577F7" w:rsidRDefault="006577F7" w:rsidP="00AE78CC">
      <w:pPr>
        <w:numPr>
          <w:ilvl w:val="0"/>
          <w:numId w:val="63"/>
        </w:numPr>
        <w:spacing w:after="0" w:line="240" w:lineRule="auto"/>
      </w:pPr>
      <w:r w:rsidRPr="006577F7">
        <w:rPr>
          <w:b/>
          <w:bCs/>
        </w:rPr>
        <w:t>Contenu</w:t>
      </w:r>
      <w:r w:rsidRPr="006577F7">
        <w:t xml:space="preserve"> : Détails de ce qui doit être inclus dans chaque rendu.</w:t>
      </w:r>
    </w:p>
    <w:p w14:paraId="34AE06D0" w14:textId="77777777" w:rsidR="006577F7" w:rsidRPr="006577F7" w:rsidRDefault="006577F7" w:rsidP="00AE78CC">
      <w:pPr>
        <w:numPr>
          <w:ilvl w:val="0"/>
          <w:numId w:val="63"/>
        </w:numPr>
        <w:spacing w:after="0" w:line="240" w:lineRule="auto"/>
      </w:pPr>
      <w:r w:rsidRPr="006577F7">
        <w:rPr>
          <w:b/>
          <w:bCs/>
        </w:rPr>
        <w:t>Date de rendu</w:t>
      </w:r>
      <w:r w:rsidRPr="006577F7">
        <w:t xml:space="preserve"> : Date à laquelle chaque rendu est attendu.</w:t>
      </w:r>
    </w:p>
    <w:p w14:paraId="13481DFA" w14:textId="77777777" w:rsidR="006577F7" w:rsidRPr="006577F7" w:rsidRDefault="006577F7" w:rsidP="00AE78CC">
      <w:pPr>
        <w:numPr>
          <w:ilvl w:val="0"/>
          <w:numId w:val="63"/>
        </w:numPr>
        <w:spacing w:after="0" w:line="240" w:lineRule="auto"/>
      </w:pPr>
      <w:r w:rsidRPr="006577F7">
        <w:rPr>
          <w:b/>
          <w:bCs/>
        </w:rPr>
        <w:t>Type de rendu</w:t>
      </w:r>
      <w:r w:rsidRPr="006577F7">
        <w:t xml:space="preserve"> : Précise si le rendu est un travail de groupe ou individuel.</w:t>
      </w:r>
    </w:p>
    <w:p w14:paraId="199D42E3" w14:textId="1B8E1EFE" w:rsidR="00EA1E3E" w:rsidRPr="00FC310D" w:rsidRDefault="006577F7" w:rsidP="00A64F66">
      <w:pPr>
        <w:numPr>
          <w:ilvl w:val="0"/>
          <w:numId w:val="63"/>
        </w:numPr>
        <w:spacing w:after="0" w:line="240" w:lineRule="auto"/>
        <w:rPr>
          <w:rFonts w:ascii="Avenir Next Demi Bold" w:eastAsia="PingFang SC" w:hAnsi="Avenir Next Demi Bold" w:cs="Arial Unicode MS"/>
          <w:b/>
          <w:bCs/>
          <w:color w:val="5A1179"/>
          <w:sz w:val="32"/>
          <w:szCs w:val="28"/>
        </w:rPr>
      </w:pPr>
      <w:r w:rsidRPr="00330F93">
        <w:rPr>
          <w:b/>
          <w:bCs/>
        </w:rPr>
        <w:t>Forme de rendu</w:t>
      </w:r>
      <w:r w:rsidRPr="006577F7">
        <w:t xml:space="preserve"> : Format dans lequel le travail doit être rendu (PPTX, PDF, code sur GIT, etc.).</w:t>
      </w:r>
    </w:p>
    <w:sectPr w:rsidR="00EA1E3E" w:rsidRPr="00FC310D" w:rsidSect="001E2ABE">
      <w:footerReference w:type="default" r:id="rId18"/>
      <w:pgSz w:w="11906" w:h="16838"/>
      <w:pgMar w:top="1417" w:right="1417" w:bottom="1135" w:left="1417" w:header="708" w:footer="5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F1F20" w14:textId="77777777" w:rsidR="00814BE7" w:rsidRDefault="00814BE7" w:rsidP="00EA1E3E">
      <w:pPr>
        <w:spacing w:after="0" w:line="240" w:lineRule="auto"/>
      </w:pPr>
      <w:r>
        <w:separator/>
      </w:r>
    </w:p>
  </w:endnote>
  <w:endnote w:type="continuationSeparator" w:id="0">
    <w:p w14:paraId="132C58B8" w14:textId="77777777" w:rsidR="00814BE7" w:rsidRDefault="00814BE7" w:rsidP="00EA1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venir Next">
    <w:altName w:val="Calibri"/>
    <w:charset w:val="00"/>
    <w:family w:val="swiss"/>
    <w:pitch w:val="variable"/>
    <w:sig w:usb0="8000002F" w:usb1="5000204A" w:usb2="00000000" w:usb3="00000000" w:csb0="0000009B"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65 Medium">
    <w:altName w:val="Calibri"/>
    <w:charset w:val="00"/>
    <w:family w:val="auto"/>
    <w:pitch w:val="variable"/>
    <w:sig w:usb0="800000AF" w:usb1="5000204A" w:usb2="00000000" w:usb3="00000000" w:csb0="0000009B" w:csb1="00000000"/>
  </w:font>
  <w:font w:name="Liberation Serif">
    <w:altName w:val="Times New Roman"/>
    <w:charset w:val="00"/>
    <w:family w:val="roman"/>
    <w:pitch w:val="variable"/>
    <w:sig w:usb0="E0000AFF" w:usb1="500078FF" w:usb2="00000021" w:usb3="00000000" w:csb0="000001BF" w:csb1="00000000"/>
  </w:font>
  <w:font w:name="Songti SC">
    <w:charset w:val="86"/>
    <w:family w:val="auto"/>
    <w:pitch w:val="variable"/>
    <w:sig w:usb0="00000287" w:usb1="080F0000" w:usb2="00000010" w:usb3="00000000" w:csb0="0004009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Poppins SemiBold">
    <w:charset w:val="00"/>
    <w:family w:val="auto"/>
    <w:pitch w:val="variable"/>
    <w:sig w:usb0="00008007" w:usb1="00000000" w:usb2="00000000" w:usb3="00000000" w:csb0="00000093" w:csb1="00000000"/>
  </w:font>
  <w:font w:name="Avenir LT Std 55 Roman">
    <w:altName w:val="Calibri"/>
    <w:charset w:val="4D"/>
    <w:family w:val="swiss"/>
    <w:pitch w:val="variable"/>
    <w:sig w:usb0="800000AF" w:usb1="5000204A" w:usb2="00000000" w:usb3="00000000" w:csb0="0000009B" w:csb1="00000000"/>
  </w:font>
  <w:font w:name="Avenir Next Demi Bold">
    <w:altName w:val="Calibri"/>
    <w:charset w:val="00"/>
    <w:family w:val="swiss"/>
    <w:pitch w:val="variable"/>
    <w:sig w:usb0="8000002F" w:usb1="5000204A" w:usb2="00000000" w:usb3="00000000" w:csb0="0000009B" w:csb1="00000000"/>
  </w:font>
  <w:font w:name="Liberation Sans">
    <w:altName w:val="Arial"/>
    <w:charset w:val="00"/>
    <w:family w:val="swiss"/>
    <w:pitch w:val="variable"/>
    <w:sig w:usb0="A00002AF"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1C347" w14:textId="7BFE8618" w:rsidR="001E2ABE" w:rsidRDefault="001E2ABE">
    <w:pPr>
      <w:pStyle w:val="Pieddepage"/>
    </w:pPr>
    <w:r>
      <w:t>Propriété de SUP DE VINCI – 2024 – Projet fil rouge – Sujet CU+YNA DEV</w:t>
    </w:r>
    <w:r>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9D6F8" w14:textId="0CD7CD0C" w:rsidR="00EA1E3E" w:rsidRPr="001E2ABE" w:rsidRDefault="001E2ABE" w:rsidP="001E2ABE">
    <w:pPr>
      <w:pStyle w:val="Pieddepage"/>
    </w:pPr>
    <w:r>
      <w:t>Propriété de SUP DE VINCI – 2024 – Projet fil rouge – Sujet CU+YNA DEV</w:t>
    </w:r>
    <w:r>
      <w:tab/>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D4BA5" w14:textId="77777777" w:rsidR="00814BE7" w:rsidRDefault="00814BE7" w:rsidP="00EA1E3E">
      <w:pPr>
        <w:spacing w:after="0" w:line="240" w:lineRule="auto"/>
      </w:pPr>
      <w:r>
        <w:separator/>
      </w:r>
    </w:p>
  </w:footnote>
  <w:footnote w:type="continuationSeparator" w:id="0">
    <w:p w14:paraId="37E94F5C" w14:textId="77777777" w:rsidR="00814BE7" w:rsidRDefault="00814BE7" w:rsidP="00EA1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CFFB8" w14:textId="77777777" w:rsidR="00EA47CC" w:rsidRDefault="00EA47CC">
    <w:pPr>
      <w:pStyle w:val="Corpsdetexte"/>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FC4F" w14:textId="77777777" w:rsidR="00EA47CC" w:rsidRDefault="00EA47CC">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A71"/>
    <w:multiLevelType w:val="multilevel"/>
    <w:tmpl w:val="6616E412"/>
    <w:styleLink w:val="Outline"/>
    <w:lvl w:ilvl="0">
      <w:start w:val="1"/>
      <w:numFmt w:val="upperRoman"/>
      <w:pStyle w:val="Titre1"/>
      <w:lvlText w:val="%1."/>
      <w:lvlJc w:val="left"/>
    </w:lvl>
    <w:lvl w:ilvl="1">
      <w:start w:val="1"/>
      <w:numFmt w:val="none"/>
      <w:lvlText w:val="%2."/>
      <w:lvlJc w:val="left"/>
    </w:lvl>
    <w:lvl w:ilvl="2">
      <w:start w:val="1"/>
      <w:numFmt w:val="decimal"/>
      <w:pStyle w:val="Titre3"/>
      <w:lvlText w:val="%1.%2.%3."/>
      <w:lvlJc w:val="left"/>
    </w:lvl>
    <w:lvl w:ilvl="3">
      <w:start w:val="1"/>
      <w:numFmt w:val="lowerLetter"/>
      <w:pStyle w:val="Titre4"/>
      <w:lvlText w:val="%4)"/>
      <w:lvlJc w:val="left"/>
    </w:lvl>
    <w:lvl w:ilvl="4">
      <w:start w:val="1"/>
      <w:numFmt w:val="none"/>
      <w:lvlText w:val="%5"/>
      <w:lvlJc w:val="left"/>
      <w:pPr>
        <w:ind w:left="0" w:firstLine="23"/>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2757B6A"/>
    <w:multiLevelType w:val="multilevel"/>
    <w:tmpl w:val="CC6A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2308"/>
    <w:multiLevelType w:val="multilevel"/>
    <w:tmpl w:val="546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9194C"/>
    <w:multiLevelType w:val="multilevel"/>
    <w:tmpl w:val="51AC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C3066"/>
    <w:multiLevelType w:val="multilevel"/>
    <w:tmpl w:val="E11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4FA4"/>
    <w:multiLevelType w:val="multilevel"/>
    <w:tmpl w:val="3AC6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07CA8"/>
    <w:multiLevelType w:val="multilevel"/>
    <w:tmpl w:val="F3E6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B209D"/>
    <w:multiLevelType w:val="multilevel"/>
    <w:tmpl w:val="BB7E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22D"/>
    <w:multiLevelType w:val="multilevel"/>
    <w:tmpl w:val="B81CB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73B4E"/>
    <w:multiLevelType w:val="multilevel"/>
    <w:tmpl w:val="E39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446AF"/>
    <w:multiLevelType w:val="multilevel"/>
    <w:tmpl w:val="CF0E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F1570"/>
    <w:multiLevelType w:val="multilevel"/>
    <w:tmpl w:val="580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43524"/>
    <w:multiLevelType w:val="multilevel"/>
    <w:tmpl w:val="B0C2849E"/>
    <w:styleLink w:val="List51"/>
    <w:lvl w:ilvl="0">
      <w:numFmt w:val="bullet"/>
      <w:pStyle w:val="LIstlevels"/>
      <w:lvlText w:val=""/>
      <w:lvlJc w:val="left"/>
      <w:pPr>
        <w:ind w:left="340" w:hanging="227"/>
      </w:pPr>
      <w:rPr>
        <w:rFonts w:hAnsi="Symbol" w:hint="default"/>
      </w:rPr>
    </w:lvl>
    <w:lvl w:ilvl="1">
      <w:numFmt w:val="bullet"/>
      <w:lvlText w:val=""/>
      <w:lvlJc w:val="left"/>
      <w:pPr>
        <w:ind w:left="454" w:hanging="227"/>
      </w:pPr>
      <w:rPr>
        <w:rFonts w:hAnsi="Symbol" w:hint="default"/>
      </w:rPr>
    </w:lvl>
    <w:lvl w:ilvl="2">
      <w:numFmt w:val="bullet"/>
      <w:lvlText w:val=""/>
      <w:lvlJc w:val="left"/>
      <w:pPr>
        <w:ind w:left="680" w:hanging="227"/>
      </w:pPr>
      <w:rPr>
        <w:rFonts w:hAnsi="Symbol" w:hint="default"/>
      </w:rPr>
    </w:lvl>
    <w:lvl w:ilvl="3">
      <w:numFmt w:val="bullet"/>
      <w:lvlText w:val=""/>
      <w:lvlJc w:val="left"/>
      <w:pPr>
        <w:ind w:left="907" w:hanging="227"/>
      </w:pPr>
      <w:rPr>
        <w:rFonts w:hAnsi="Symbol" w:hint="default"/>
      </w:rPr>
    </w:lvl>
    <w:lvl w:ilvl="4">
      <w:numFmt w:val="bullet"/>
      <w:lvlText w:val=""/>
      <w:lvlJc w:val="left"/>
      <w:pPr>
        <w:ind w:left="1134" w:hanging="227"/>
      </w:pPr>
      <w:rPr>
        <w:rFonts w:hAnsi="Symbol" w:hint="default"/>
      </w:rPr>
    </w:lvl>
    <w:lvl w:ilvl="5">
      <w:numFmt w:val="bullet"/>
      <w:lvlText w:val=""/>
      <w:lvlJc w:val="left"/>
      <w:pPr>
        <w:ind w:left="1361" w:hanging="227"/>
      </w:pPr>
      <w:rPr>
        <w:rFonts w:hAnsi="Symbol" w:hint="default"/>
      </w:rPr>
    </w:lvl>
    <w:lvl w:ilvl="6">
      <w:numFmt w:val="bullet"/>
      <w:lvlText w:val=""/>
      <w:lvlJc w:val="left"/>
      <w:pPr>
        <w:ind w:left="1587" w:hanging="227"/>
      </w:pPr>
      <w:rPr>
        <w:rFonts w:hAnsi="Symbol" w:hint="default"/>
      </w:rPr>
    </w:lvl>
    <w:lvl w:ilvl="7">
      <w:numFmt w:val="bullet"/>
      <w:lvlText w:val=""/>
      <w:lvlJc w:val="left"/>
      <w:pPr>
        <w:ind w:left="1814" w:hanging="227"/>
      </w:pPr>
      <w:rPr>
        <w:rFonts w:hAnsi="Symbol" w:hint="default"/>
      </w:rPr>
    </w:lvl>
    <w:lvl w:ilvl="8">
      <w:numFmt w:val="bullet"/>
      <w:lvlText w:val=""/>
      <w:lvlJc w:val="left"/>
      <w:pPr>
        <w:ind w:left="2041" w:hanging="227"/>
      </w:pPr>
      <w:rPr>
        <w:rFonts w:hAnsi="Symbol" w:hint="default"/>
      </w:rPr>
    </w:lvl>
  </w:abstractNum>
  <w:abstractNum w:abstractNumId="13" w15:restartNumberingAfterBreak="0">
    <w:nsid w:val="1A7B053F"/>
    <w:multiLevelType w:val="multilevel"/>
    <w:tmpl w:val="E362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05E47"/>
    <w:multiLevelType w:val="multilevel"/>
    <w:tmpl w:val="4D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A1239C"/>
    <w:multiLevelType w:val="multilevel"/>
    <w:tmpl w:val="B646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507175"/>
    <w:multiLevelType w:val="multilevel"/>
    <w:tmpl w:val="F0B2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A2FA2"/>
    <w:multiLevelType w:val="multilevel"/>
    <w:tmpl w:val="454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95AC6"/>
    <w:multiLevelType w:val="multilevel"/>
    <w:tmpl w:val="4D9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76672"/>
    <w:multiLevelType w:val="multilevel"/>
    <w:tmpl w:val="DEAE6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00061"/>
    <w:multiLevelType w:val="multilevel"/>
    <w:tmpl w:val="82AC8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B3107"/>
    <w:multiLevelType w:val="multilevel"/>
    <w:tmpl w:val="237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2C12FE"/>
    <w:multiLevelType w:val="multilevel"/>
    <w:tmpl w:val="B362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933F8"/>
    <w:multiLevelType w:val="multilevel"/>
    <w:tmpl w:val="F4F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1214D"/>
    <w:multiLevelType w:val="multilevel"/>
    <w:tmpl w:val="8CC8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D4BBE"/>
    <w:multiLevelType w:val="multilevel"/>
    <w:tmpl w:val="DDB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13DA4"/>
    <w:multiLevelType w:val="multilevel"/>
    <w:tmpl w:val="10087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97A61"/>
    <w:multiLevelType w:val="multilevel"/>
    <w:tmpl w:val="5818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0346A"/>
    <w:multiLevelType w:val="multilevel"/>
    <w:tmpl w:val="26389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977EB"/>
    <w:multiLevelType w:val="multilevel"/>
    <w:tmpl w:val="A330F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6F4F66"/>
    <w:multiLevelType w:val="multilevel"/>
    <w:tmpl w:val="5FFA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9F35C4"/>
    <w:multiLevelType w:val="multilevel"/>
    <w:tmpl w:val="AD504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D6E1A"/>
    <w:multiLevelType w:val="multilevel"/>
    <w:tmpl w:val="33C46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3527D"/>
    <w:multiLevelType w:val="multilevel"/>
    <w:tmpl w:val="98D6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5E1F3E"/>
    <w:multiLevelType w:val="multilevel"/>
    <w:tmpl w:val="82DA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D6680B"/>
    <w:multiLevelType w:val="multilevel"/>
    <w:tmpl w:val="8ABC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DD35B4"/>
    <w:multiLevelType w:val="multilevel"/>
    <w:tmpl w:val="D8C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E04FA"/>
    <w:multiLevelType w:val="multilevel"/>
    <w:tmpl w:val="44F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36A0D"/>
    <w:multiLevelType w:val="multilevel"/>
    <w:tmpl w:val="7EFA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D2FA9"/>
    <w:multiLevelType w:val="multilevel"/>
    <w:tmpl w:val="4B9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870C3"/>
    <w:multiLevelType w:val="multilevel"/>
    <w:tmpl w:val="68FAC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E3949"/>
    <w:multiLevelType w:val="multilevel"/>
    <w:tmpl w:val="ADD8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73EC0"/>
    <w:multiLevelType w:val="multilevel"/>
    <w:tmpl w:val="FA5C4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E791D"/>
    <w:multiLevelType w:val="multilevel"/>
    <w:tmpl w:val="46B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A788A"/>
    <w:multiLevelType w:val="multilevel"/>
    <w:tmpl w:val="2708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F4CAA"/>
    <w:multiLevelType w:val="multilevel"/>
    <w:tmpl w:val="C8D2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667F7"/>
    <w:multiLevelType w:val="multilevel"/>
    <w:tmpl w:val="730AA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BA6D02"/>
    <w:multiLevelType w:val="multilevel"/>
    <w:tmpl w:val="4B2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84CD0"/>
    <w:multiLevelType w:val="multilevel"/>
    <w:tmpl w:val="32845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D909ED"/>
    <w:multiLevelType w:val="multilevel"/>
    <w:tmpl w:val="E94A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97600A"/>
    <w:multiLevelType w:val="multilevel"/>
    <w:tmpl w:val="616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930E8"/>
    <w:multiLevelType w:val="multilevel"/>
    <w:tmpl w:val="CD70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0332EC"/>
    <w:multiLevelType w:val="multilevel"/>
    <w:tmpl w:val="74E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B14D68"/>
    <w:multiLevelType w:val="multilevel"/>
    <w:tmpl w:val="82764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DF2BC1"/>
    <w:multiLevelType w:val="multilevel"/>
    <w:tmpl w:val="A42C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B668D"/>
    <w:multiLevelType w:val="multilevel"/>
    <w:tmpl w:val="DDE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FB0774"/>
    <w:multiLevelType w:val="multilevel"/>
    <w:tmpl w:val="20CC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D4A22"/>
    <w:multiLevelType w:val="multilevel"/>
    <w:tmpl w:val="8BB6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C06172"/>
    <w:multiLevelType w:val="multilevel"/>
    <w:tmpl w:val="32845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E74748"/>
    <w:multiLevelType w:val="multilevel"/>
    <w:tmpl w:val="9AC4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D91AD7"/>
    <w:multiLevelType w:val="multilevel"/>
    <w:tmpl w:val="CEE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A1774B"/>
    <w:multiLevelType w:val="multilevel"/>
    <w:tmpl w:val="739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5B3A73"/>
    <w:multiLevelType w:val="multilevel"/>
    <w:tmpl w:val="22F09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734F4B"/>
    <w:multiLevelType w:val="multilevel"/>
    <w:tmpl w:val="48F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47138">
    <w:abstractNumId w:val="0"/>
  </w:num>
  <w:num w:numId="2" w16cid:durableId="1245191398">
    <w:abstractNumId w:val="12"/>
  </w:num>
  <w:num w:numId="3" w16cid:durableId="473714931">
    <w:abstractNumId w:val="33"/>
  </w:num>
  <w:num w:numId="4" w16cid:durableId="456097369">
    <w:abstractNumId w:val="62"/>
  </w:num>
  <w:num w:numId="5" w16cid:durableId="337659858">
    <w:abstractNumId w:val="44"/>
  </w:num>
  <w:num w:numId="6" w16cid:durableId="997146930">
    <w:abstractNumId w:val="2"/>
  </w:num>
  <w:num w:numId="7" w16cid:durableId="530338456">
    <w:abstractNumId w:val="51"/>
  </w:num>
  <w:num w:numId="8" w16cid:durableId="725447448">
    <w:abstractNumId w:val="40"/>
  </w:num>
  <w:num w:numId="9" w16cid:durableId="1765303680">
    <w:abstractNumId w:val="22"/>
  </w:num>
  <w:num w:numId="10" w16cid:durableId="885147370">
    <w:abstractNumId w:val="25"/>
  </w:num>
  <w:num w:numId="11" w16cid:durableId="215360659">
    <w:abstractNumId w:val="38"/>
  </w:num>
  <w:num w:numId="12" w16cid:durableId="228732042">
    <w:abstractNumId w:val="36"/>
  </w:num>
  <w:num w:numId="13" w16cid:durableId="479424838">
    <w:abstractNumId w:val="54"/>
  </w:num>
  <w:num w:numId="14" w16cid:durableId="1368287265">
    <w:abstractNumId w:val="43"/>
  </w:num>
  <w:num w:numId="15" w16cid:durableId="1205365718">
    <w:abstractNumId w:val="13"/>
  </w:num>
  <w:num w:numId="16" w16cid:durableId="900601292">
    <w:abstractNumId w:val="20"/>
  </w:num>
  <w:num w:numId="17" w16cid:durableId="523251202">
    <w:abstractNumId w:val="50"/>
  </w:num>
  <w:num w:numId="18" w16cid:durableId="937519934">
    <w:abstractNumId w:val="23"/>
  </w:num>
  <w:num w:numId="19" w16cid:durableId="761339579">
    <w:abstractNumId w:val="59"/>
  </w:num>
  <w:num w:numId="20" w16cid:durableId="399061252">
    <w:abstractNumId w:val="9"/>
  </w:num>
  <w:num w:numId="21" w16cid:durableId="1977444090">
    <w:abstractNumId w:val="17"/>
  </w:num>
  <w:num w:numId="22" w16cid:durableId="554394734">
    <w:abstractNumId w:val="8"/>
  </w:num>
  <w:num w:numId="23" w16cid:durableId="407466231">
    <w:abstractNumId w:val="10"/>
  </w:num>
  <w:num w:numId="24" w16cid:durableId="1276592392">
    <w:abstractNumId w:val="6"/>
  </w:num>
  <w:num w:numId="25" w16cid:durableId="20595921">
    <w:abstractNumId w:val="4"/>
  </w:num>
  <w:num w:numId="26" w16cid:durableId="1767506518">
    <w:abstractNumId w:val="45"/>
  </w:num>
  <w:num w:numId="27" w16cid:durableId="1320962012">
    <w:abstractNumId w:val="31"/>
  </w:num>
  <w:num w:numId="28" w16cid:durableId="1679969083">
    <w:abstractNumId w:val="3"/>
  </w:num>
  <w:num w:numId="29" w16cid:durableId="1846936121">
    <w:abstractNumId w:val="47"/>
  </w:num>
  <w:num w:numId="30" w16cid:durableId="8455120">
    <w:abstractNumId w:val="1"/>
  </w:num>
  <w:num w:numId="31" w16cid:durableId="1582451572">
    <w:abstractNumId w:val="56"/>
  </w:num>
  <w:num w:numId="32" w16cid:durableId="1895235949">
    <w:abstractNumId w:val="35"/>
  </w:num>
  <w:num w:numId="33" w16cid:durableId="1017657386">
    <w:abstractNumId w:val="42"/>
  </w:num>
  <w:num w:numId="34" w16cid:durableId="225918221">
    <w:abstractNumId w:val="41"/>
  </w:num>
  <w:num w:numId="35" w16cid:durableId="2137553463">
    <w:abstractNumId w:val="30"/>
  </w:num>
  <w:num w:numId="36" w16cid:durableId="725763648">
    <w:abstractNumId w:val="52"/>
  </w:num>
  <w:num w:numId="37" w16cid:durableId="277952433">
    <w:abstractNumId w:val="34"/>
  </w:num>
  <w:num w:numId="38" w16cid:durableId="759715490">
    <w:abstractNumId w:val="53"/>
  </w:num>
  <w:num w:numId="39" w16cid:durableId="130178889">
    <w:abstractNumId w:val="39"/>
  </w:num>
  <w:num w:numId="40" w16cid:durableId="551817067">
    <w:abstractNumId w:val="27"/>
  </w:num>
  <w:num w:numId="41" w16cid:durableId="133716086">
    <w:abstractNumId w:val="19"/>
  </w:num>
  <w:num w:numId="42" w16cid:durableId="775442690">
    <w:abstractNumId w:val="60"/>
  </w:num>
  <w:num w:numId="43" w16cid:durableId="986741462">
    <w:abstractNumId w:val="14"/>
  </w:num>
  <w:num w:numId="44" w16cid:durableId="1744521284">
    <w:abstractNumId w:val="18"/>
  </w:num>
  <w:num w:numId="45" w16cid:durableId="415445257">
    <w:abstractNumId w:val="29"/>
  </w:num>
  <w:num w:numId="46" w16cid:durableId="563610273">
    <w:abstractNumId w:val="49"/>
  </w:num>
  <w:num w:numId="47" w16cid:durableId="2019457390">
    <w:abstractNumId w:val="46"/>
  </w:num>
  <w:num w:numId="48" w16cid:durableId="2061780925">
    <w:abstractNumId w:val="28"/>
  </w:num>
  <w:num w:numId="49" w16cid:durableId="767623503">
    <w:abstractNumId w:val="57"/>
  </w:num>
  <w:num w:numId="50" w16cid:durableId="1988584143">
    <w:abstractNumId w:val="58"/>
  </w:num>
  <w:num w:numId="51" w16cid:durableId="43145394">
    <w:abstractNumId w:val="26"/>
  </w:num>
  <w:num w:numId="52" w16cid:durableId="2145387904">
    <w:abstractNumId w:val="63"/>
  </w:num>
  <w:num w:numId="53" w16cid:durableId="236482500">
    <w:abstractNumId w:val="7"/>
  </w:num>
  <w:num w:numId="54" w16cid:durableId="1721052230">
    <w:abstractNumId w:val="55"/>
  </w:num>
  <w:num w:numId="55" w16cid:durableId="1272933159">
    <w:abstractNumId w:val="24"/>
  </w:num>
  <w:num w:numId="56" w16cid:durableId="1198544312">
    <w:abstractNumId w:val="5"/>
  </w:num>
  <w:num w:numId="57" w16cid:durableId="1833837468">
    <w:abstractNumId w:val="32"/>
  </w:num>
  <w:num w:numId="58" w16cid:durableId="1744252327">
    <w:abstractNumId w:val="37"/>
  </w:num>
  <w:num w:numId="59" w16cid:durableId="728500356">
    <w:abstractNumId w:val="11"/>
  </w:num>
  <w:num w:numId="60" w16cid:durableId="1802337103">
    <w:abstractNumId w:val="16"/>
  </w:num>
  <w:num w:numId="61" w16cid:durableId="288165039">
    <w:abstractNumId w:val="21"/>
  </w:num>
  <w:num w:numId="62" w16cid:durableId="1102840362">
    <w:abstractNumId w:val="15"/>
  </w:num>
  <w:num w:numId="63" w16cid:durableId="291400363">
    <w:abstractNumId w:val="61"/>
  </w:num>
  <w:num w:numId="64" w16cid:durableId="494417641">
    <w:abstractNumId w:val="4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8"/>
    <w:rsid w:val="00010D3D"/>
    <w:rsid w:val="00015381"/>
    <w:rsid w:val="000221C3"/>
    <w:rsid w:val="0002307F"/>
    <w:rsid w:val="00026AAE"/>
    <w:rsid w:val="00027C47"/>
    <w:rsid w:val="000338E0"/>
    <w:rsid w:val="00051FC8"/>
    <w:rsid w:val="00056A9D"/>
    <w:rsid w:val="000E1375"/>
    <w:rsid w:val="000E2D98"/>
    <w:rsid w:val="001221B0"/>
    <w:rsid w:val="00124BE3"/>
    <w:rsid w:val="00156A50"/>
    <w:rsid w:val="0016574A"/>
    <w:rsid w:val="0016706B"/>
    <w:rsid w:val="00180A2E"/>
    <w:rsid w:val="00191440"/>
    <w:rsid w:val="001A355C"/>
    <w:rsid w:val="001C33EA"/>
    <w:rsid w:val="001E2ABE"/>
    <w:rsid w:val="001F29F5"/>
    <w:rsid w:val="00267C6D"/>
    <w:rsid w:val="002D56B7"/>
    <w:rsid w:val="002E6076"/>
    <w:rsid w:val="002E6B45"/>
    <w:rsid w:val="002F273E"/>
    <w:rsid w:val="00330F93"/>
    <w:rsid w:val="00334BC7"/>
    <w:rsid w:val="00340091"/>
    <w:rsid w:val="00366324"/>
    <w:rsid w:val="003830F6"/>
    <w:rsid w:val="003C0F00"/>
    <w:rsid w:val="003C7920"/>
    <w:rsid w:val="003D0970"/>
    <w:rsid w:val="003D2B50"/>
    <w:rsid w:val="003E0BD9"/>
    <w:rsid w:val="00425452"/>
    <w:rsid w:val="00432FC9"/>
    <w:rsid w:val="0044286F"/>
    <w:rsid w:val="00455B7B"/>
    <w:rsid w:val="00460D79"/>
    <w:rsid w:val="00486E78"/>
    <w:rsid w:val="004933B4"/>
    <w:rsid w:val="004A36B8"/>
    <w:rsid w:val="004B4DE4"/>
    <w:rsid w:val="004C06C9"/>
    <w:rsid w:val="004C1175"/>
    <w:rsid w:val="004F1791"/>
    <w:rsid w:val="00512D64"/>
    <w:rsid w:val="00537CC0"/>
    <w:rsid w:val="00596A0E"/>
    <w:rsid w:val="005B2522"/>
    <w:rsid w:val="005C23DD"/>
    <w:rsid w:val="005C5BE4"/>
    <w:rsid w:val="006126F4"/>
    <w:rsid w:val="00616BA8"/>
    <w:rsid w:val="006210DF"/>
    <w:rsid w:val="00623067"/>
    <w:rsid w:val="006577F7"/>
    <w:rsid w:val="006A25DC"/>
    <w:rsid w:val="006D772C"/>
    <w:rsid w:val="00702352"/>
    <w:rsid w:val="00721F99"/>
    <w:rsid w:val="00740C90"/>
    <w:rsid w:val="00771137"/>
    <w:rsid w:val="007F7F85"/>
    <w:rsid w:val="00814BE7"/>
    <w:rsid w:val="00840D89"/>
    <w:rsid w:val="00847D45"/>
    <w:rsid w:val="008704E2"/>
    <w:rsid w:val="00872CB2"/>
    <w:rsid w:val="008752E1"/>
    <w:rsid w:val="008B5430"/>
    <w:rsid w:val="008C45EC"/>
    <w:rsid w:val="008C716E"/>
    <w:rsid w:val="008E4C21"/>
    <w:rsid w:val="00925A48"/>
    <w:rsid w:val="00980089"/>
    <w:rsid w:val="009A4E3F"/>
    <w:rsid w:val="009F4FBC"/>
    <w:rsid w:val="00A13ADA"/>
    <w:rsid w:val="00A4238F"/>
    <w:rsid w:val="00AA76AB"/>
    <w:rsid w:val="00AB650E"/>
    <w:rsid w:val="00AE78CC"/>
    <w:rsid w:val="00AF5031"/>
    <w:rsid w:val="00B20F2F"/>
    <w:rsid w:val="00B231B4"/>
    <w:rsid w:val="00B46B20"/>
    <w:rsid w:val="00B802A8"/>
    <w:rsid w:val="00B82A5E"/>
    <w:rsid w:val="00BA1ED7"/>
    <w:rsid w:val="00BA26C8"/>
    <w:rsid w:val="00BB2CE8"/>
    <w:rsid w:val="00BB3216"/>
    <w:rsid w:val="00C52B02"/>
    <w:rsid w:val="00C74EE3"/>
    <w:rsid w:val="00C90CC0"/>
    <w:rsid w:val="00C965E3"/>
    <w:rsid w:val="00C976AF"/>
    <w:rsid w:val="00CD0568"/>
    <w:rsid w:val="00CD15A1"/>
    <w:rsid w:val="00D02AF4"/>
    <w:rsid w:val="00D115FD"/>
    <w:rsid w:val="00D21CFC"/>
    <w:rsid w:val="00D21F24"/>
    <w:rsid w:val="00D46880"/>
    <w:rsid w:val="00DA6203"/>
    <w:rsid w:val="00E01BD3"/>
    <w:rsid w:val="00E15C83"/>
    <w:rsid w:val="00E15D84"/>
    <w:rsid w:val="00E3770A"/>
    <w:rsid w:val="00EA1E3E"/>
    <w:rsid w:val="00EA47CC"/>
    <w:rsid w:val="00EB2781"/>
    <w:rsid w:val="00EB5D5E"/>
    <w:rsid w:val="00EB7D48"/>
    <w:rsid w:val="00ED7611"/>
    <w:rsid w:val="00F52317"/>
    <w:rsid w:val="00F70AD2"/>
    <w:rsid w:val="00F7242A"/>
    <w:rsid w:val="00F87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7F3D1684"/>
  <w15:chartTrackingRefBased/>
  <w15:docId w15:val="{E1599A1B-7368-46E3-98E9-5594A00B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E3E"/>
  </w:style>
  <w:style w:type="paragraph" w:styleId="Titre1">
    <w:name w:val="heading 1"/>
    <w:basedOn w:val="Normal"/>
    <w:next w:val="Textbody"/>
    <w:link w:val="Titre1Car"/>
    <w:uiPriority w:val="9"/>
    <w:qFormat/>
    <w:rsid w:val="00EA1E3E"/>
    <w:pPr>
      <w:keepNext/>
      <w:numPr>
        <w:numId w:val="1"/>
      </w:numPr>
      <w:suppressAutoHyphens/>
      <w:autoSpaceDN w:val="0"/>
      <w:spacing w:before="240" w:after="120" w:line="240" w:lineRule="auto"/>
      <w:textAlignment w:val="baseline"/>
      <w:outlineLvl w:val="0"/>
    </w:pPr>
    <w:rPr>
      <w:rFonts w:ascii="Avenir Next" w:eastAsia="PingFang SC" w:hAnsi="Avenir Next" w:cs="Arial Unicode MS"/>
      <w:b/>
      <w:bCs/>
      <w:color w:val="5A1179"/>
      <w:kern w:val="3"/>
      <w:sz w:val="32"/>
      <w:szCs w:val="28"/>
      <w:lang w:eastAsia="zh-CN" w:bidi="hi-IN"/>
      <w14:ligatures w14:val="none"/>
    </w:rPr>
  </w:style>
  <w:style w:type="paragraph" w:styleId="Titre2">
    <w:name w:val="heading 2"/>
    <w:basedOn w:val="Normal"/>
    <w:next w:val="Normal"/>
    <w:link w:val="Titre2Car"/>
    <w:uiPriority w:val="9"/>
    <w:semiHidden/>
    <w:unhideWhenUsed/>
    <w:qFormat/>
    <w:rsid w:val="00EA47CC"/>
    <w:pPr>
      <w:keepNext/>
      <w:keepLines/>
      <w:spacing w:before="160" w:after="80" w:line="240" w:lineRule="auto"/>
      <w:outlineLvl w:val="1"/>
    </w:pPr>
    <w:rPr>
      <w:rFonts w:asciiTheme="majorHAnsi" w:eastAsiaTheme="majorEastAsia" w:hAnsiTheme="majorHAnsi" w:cstheme="majorBidi"/>
      <w:color w:val="2F5496" w:themeColor="accent1" w:themeShade="BF"/>
      <w:kern w:val="0"/>
      <w:sz w:val="32"/>
      <w:szCs w:val="32"/>
      <w:lang w:eastAsia="fr-FR"/>
      <w14:ligatures w14:val="none"/>
    </w:rPr>
  </w:style>
  <w:style w:type="paragraph" w:styleId="Titre3">
    <w:name w:val="heading 3"/>
    <w:basedOn w:val="Normal"/>
    <w:next w:val="Textbody"/>
    <w:link w:val="Titre3Car"/>
    <w:uiPriority w:val="9"/>
    <w:unhideWhenUsed/>
    <w:qFormat/>
    <w:rsid w:val="00EA1E3E"/>
    <w:pPr>
      <w:keepNext/>
      <w:numPr>
        <w:ilvl w:val="2"/>
        <w:numId w:val="1"/>
      </w:numPr>
      <w:suppressAutoHyphens/>
      <w:autoSpaceDN w:val="0"/>
      <w:spacing w:before="140" w:after="120" w:line="240" w:lineRule="auto"/>
      <w:textAlignment w:val="baseline"/>
      <w:outlineLvl w:val="2"/>
    </w:pPr>
    <w:rPr>
      <w:rFonts w:ascii="Avenir Next" w:eastAsia="PingFang SC" w:hAnsi="Avenir Next" w:cs="Arial Unicode MS"/>
      <w:b/>
      <w:bCs/>
      <w:color w:val="5A1179"/>
      <w:kern w:val="3"/>
      <w:sz w:val="28"/>
      <w:szCs w:val="28"/>
      <w:lang w:eastAsia="zh-CN" w:bidi="hi-IN"/>
      <w14:ligatures w14:val="none"/>
    </w:rPr>
  </w:style>
  <w:style w:type="paragraph" w:styleId="Titre4">
    <w:name w:val="heading 4"/>
    <w:basedOn w:val="Normal"/>
    <w:next w:val="Textbody"/>
    <w:link w:val="Titre4Car"/>
    <w:uiPriority w:val="9"/>
    <w:semiHidden/>
    <w:unhideWhenUsed/>
    <w:qFormat/>
    <w:rsid w:val="00EA1E3E"/>
    <w:pPr>
      <w:keepNext/>
      <w:numPr>
        <w:ilvl w:val="3"/>
        <w:numId w:val="1"/>
      </w:numPr>
      <w:suppressAutoHyphens/>
      <w:autoSpaceDN w:val="0"/>
      <w:spacing w:before="120" w:after="120" w:line="240" w:lineRule="auto"/>
      <w:textAlignment w:val="baseline"/>
      <w:outlineLvl w:val="3"/>
    </w:pPr>
    <w:rPr>
      <w:rFonts w:ascii="Avenir Next" w:eastAsia="PingFang SC" w:hAnsi="Avenir Next" w:cs="Arial Unicode MS"/>
      <w:b/>
      <w:bCs/>
      <w:i/>
      <w:iCs/>
      <w:color w:val="7F26A6"/>
      <w:kern w:val="3"/>
      <w:sz w:val="28"/>
      <w:szCs w:val="28"/>
      <w:lang w:eastAsia="zh-CN" w:bidi="hi-IN"/>
      <w14:ligatures w14:val="none"/>
    </w:rPr>
  </w:style>
  <w:style w:type="paragraph" w:styleId="Titre5">
    <w:name w:val="heading 5"/>
    <w:basedOn w:val="Normal"/>
    <w:next w:val="Normal"/>
    <w:link w:val="Titre5Car"/>
    <w:uiPriority w:val="9"/>
    <w:semiHidden/>
    <w:unhideWhenUsed/>
    <w:qFormat/>
    <w:rsid w:val="00EA47CC"/>
    <w:pPr>
      <w:keepNext/>
      <w:keepLines/>
      <w:spacing w:before="80" w:after="40" w:line="240" w:lineRule="auto"/>
      <w:outlineLvl w:val="4"/>
    </w:pPr>
    <w:rPr>
      <w:rFonts w:ascii="Times New Roman" w:eastAsiaTheme="majorEastAsia" w:hAnsi="Times New Roman" w:cstheme="majorBidi"/>
      <w:color w:val="2F5496" w:themeColor="accent1" w:themeShade="BF"/>
      <w:kern w:val="0"/>
      <w:sz w:val="24"/>
      <w:szCs w:val="24"/>
      <w:lang w:eastAsia="fr-FR"/>
      <w14:ligatures w14:val="none"/>
    </w:rPr>
  </w:style>
  <w:style w:type="paragraph" w:styleId="Titre6">
    <w:name w:val="heading 6"/>
    <w:basedOn w:val="Normal"/>
    <w:next w:val="Normal"/>
    <w:link w:val="Titre6Car"/>
    <w:uiPriority w:val="9"/>
    <w:semiHidden/>
    <w:unhideWhenUsed/>
    <w:qFormat/>
    <w:rsid w:val="00EA47CC"/>
    <w:pPr>
      <w:keepNext/>
      <w:keepLines/>
      <w:spacing w:before="40" w:after="0" w:line="240" w:lineRule="auto"/>
      <w:outlineLvl w:val="5"/>
    </w:pPr>
    <w:rPr>
      <w:rFonts w:ascii="Times New Roman" w:eastAsiaTheme="majorEastAsia" w:hAnsi="Times New Roman" w:cstheme="majorBidi"/>
      <w:i/>
      <w:iCs/>
      <w:color w:val="595959" w:themeColor="text1" w:themeTint="A6"/>
      <w:kern w:val="0"/>
      <w:sz w:val="24"/>
      <w:szCs w:val="24"/>
      <w:lang w:eastAsia="fr-FR"/>
      <w14:ligatures w14:val="none"/>
    </w:rPr>
  </w:style>
  <w:style w:type="paragraph" w:styleId="Titre7">
    <w:name w:val="heading 7"/>
    <w:basedOn w:val="Normal"/>
    <w:next w:val="Normal"/>
    <w:link w:val="Titre7Car"/>
    <w:uiPriority w:val="9"/>
    <w:semiHidden/>
    <w:unhideWhenUsed/>
    <w:qFormat/>
    <w:rsid w:val="00EA47CC"/>
    <w:pPr>
      <w:keepNext/>
      <w:keepLines/>
      <w:spacing w:before="40" w:after="0" w:line="240" w:lineRule="auto"/>
      <w:outlineLvl w:val="6"/>
    </w:pPr>
    <w:rPr>
      <w:rFonts w:ascii="Times New Roman" w:eastAsiaTheme="majorEastAsia" w:hAnsi="Times New Roman" w:cstheme="majorBidi"/>
      <w:color w:val="595959" w:themeColor="text1" w:themeTint="A6"/>
      <w:kern w:val="0"/>
      <w:sz w:val="24"/>
      <w:szCs w:val="24"/>
      <w:lang w:eastAsia="fr-FR"/>
      <w14:ligatures w14:val="none"/>
    </w:rPr>
  </w:style>
  <w:style w:type="paragraph" w:styleId="Titre8">
    <w:name w:val="heading 8"/>
    <w:basedOn w:val="Normal"/>
    <w:next w:val="Normal"/>
    <w:link w:val="Titre8Car"/>
    <w:uiPriority w:val="9"/>
    <w:semiHidden/>
    <w:unhideWhenUsed/>
    <w:qFormat/>
    <w:rsid w:val="00EA47CC"/>
    <w:pPr>
      <w:keepNext/>
      <w:keepLines/>
      <w:spacing w:after="0" w:line="240" w:lineRule="auto"/>
      <w:outlineLvl w:val="7"/>
    </w:pPr>
    <w:rPr>
      <w:rFonts w:ascii="Times New Roman" w:eastAsiaTheme="majorEastAsia" w:hAnsi="Times New Roman" w:cstheme="majorBidi"/>
      <w:i/>
      <w:iCs/>
      <w:color w:val="272727" w:themeColor="text1" w:themeTint="D8"/>
      <w:kern w:val="0"/>
      <w:sz w:val="24"/>
      <w:szCs w:val="24"/>
      <w:lang w:eastAsia="fr-FR"/>
      <w14:ligatures w14:val="none"/>
    </w:rPr>
  </w:style>
  <w:style w:type="paragraph" w:styleId="Titre9">
    <w:name w:val="heading 9"/>
    <w:basedOn w:val="Normal"/>
    <w:next w:val="Normal"/>
    <w:link w:val="Titre9Car"/>
    <w:uiPriority w:val="9"/>
    <w:semiHidden/>
    <w:unhideWhenUsed/>
    <w:qFormat/>
    <w:rsid w:val="00EA47CC"/>
    <w:pPr>
      <w:keepNext/>
      <w:keepLines/>
      <w:spacing w:after="0" w:line="240" w:lineRule="auto"/>
      <w:outlineLvl w:val="8"/>
    </w:pPr>
    <w:rPr>
      <w:rFonts w:ascii="Times New Roman" w:eastAsiaTheme="majorEastAsia" w:hAnsi="Times New Roman" w:cstheme="majorBidi"/>
      <w:color w:val="272727" w:themeColor="text1" w:themeTint="D8"/>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1E3E"/>
    <w:rPr>
      <w:rFonts w:ascii="Avenir Next" w:eastAsia="PingFang SC" w:hAnsi="Avenir Next" w:cs="Arial Unicode MS"/>
      <w:b/>
      <w:bCs/>
      <w:color w:val="5A1179"/>
      <w:kern w:val="3"/>
      <w:sz w:val="32"/>
      <w:szCs w:val="28"/>
      <w:lang w:eastAsia="zh-CN" w:bidi="hi-IN"/>
      <w14:ligatures w14:val="none"/>
    </w:rPr>
  </w:style>
  <w:style w:type="character" w:customStyle="1" w:styleId="Titre3Car">
    <w:name w:val="Titre 3 Car"/>
    <w:basedOn w:val="Policepardfaut"/>
    <w:link w:val="Titre3"/>
    <w:uiPriority w:val="9"/>
    <w:rsid w:val="00EA1E3E"/>
    <w:rPr>
      <w:rFonts w:ascii="Avenir Next" w:eastAsia="PingFang SC" w:hAnsi="Avenir Next" w:cs="Arial Unicode MS"/>
      <w:b/>
      <w:bCs/>
      <w:color w:val="5A1179"/>
      <w:kern w:val="3"/>
      <w:sz w:val="28"/>
      <w:szCs w:val="28"/>
      <w:lang w:eastAsia="zh-CN" w:bidi="hi-IN"/>
      <w14:ligatures w14:val="none"/>
    </w:rPr>
  </w:style>
  <w:style w:type="character" w:customStyle="1" w:styleId="Titre4Car">
    <w:name w:val="Titre 4 Car"/>
    <w:basedOn w:val="Policepardfaut"/>
    <w:link w:val="Titre4"/>
    <w:uiPriority w:val="9"/>
    <w:semiHidden/>
    <w:rsid w:val="00EA1E3E"/>
    <w:rPr>
      <w:rFonts w:ascii="Avenir Next" w:eastAsia="PingFang SC" w:hAnsi="Avenir Next" w:cs="Arial Unicode MS"/>
      <w:b/>
      <w:bCs/>
      <w:i/>
      <w:iCs/>
      <w:color w:val="7F26A6"/>
      <w:kern w:val="3"/>
      <w:sz w:val="28"/>
      <w:szCs w:val="28"/>
      <w:lang w:eastAsia="zh-CN" w:bidi="hi-IN"/>
      <w14:ligatures w14:val="none"/>
    </w:rPr>
  </w:style>
  <w:style w:type="numbering" w:customStyle="1" w:styleId="Outline">
    <w:name w:val="Outline"/>
    <w:basedOn w:val="Aucuneliste"/>
    <w:rsid w:val="00EA1E3E"/>
    <w:pPr>
      <w:numPr>
        <w:numId w:val="1"/>
      </w:numPr>
    </w:pPr>
  </w:style>
  <w:style w:type="paragraph" w:customStyle="1" w:styleId="Textbody">
    <w:name w:val="Text body"/>
    <w:basedOn w:val="Normal"/>
    <w:link w:val="TextbodyChar"/>
    <w:rsid w:val="00EA1E3E"/>
    <w:pPr>
      <w:suppressAutoHyphens/>
      <w:autoSpaceDN w:val="0"/>
      <w:spacing w:after="140" w:line="276" w:lineRule="auto"/>
      <w:textAlignment w:val="baseline"/>
    </w:pPr>
    <w:rPr>
      <w:rFonts w:ascii="Avenir Next" w:eastAsia="Avenir Next" w:hAnsi="Avenir Next" w:cs="Avenir Next"/>
      <w:kern w:val="3"/>
      <w:sz w:val="24"/>
      <w:szCs w:val="24"/>
      <w:lang w:eastAsia="zh-CN" w:bidi="hi-IN"/>
      <w14:ligatures w14:val="none"/>
    </w:rPr>
  </w:style>
  <w:style w:type="paragraph" w:customStyle="1" w:styleId="LIstlevels">
    <w:name w:val="LIst_levels"/>
    <w:basedOn w:val="Textbody"/>
    <w:rsid w:val="00EA1E3E"/>
    <w:pPr>
      <w:numPr>
        <w:numId w:val="2"/>
      </w:numPr>
    </w:pPr>
  </w:style>
  <w:style w:type="numbering" w:customStyle="1" w:styleId="List51">
    <w:name w:val="List 51"/>
    <w:basedOn w:val="Aucuneliste"/>
    <w:rsid w:val="00EA1E3E"/>
    <w:pPr>
      <w:numPr>
        <w:numId w:val="2"/>
      </w:numPr>
    </w:pPr>
  </w:style>
  <w:style w:type="paragraph" w:customStyle="1" w:styleId="InclineCode">
    <w:name w:val="InclineCode"/>
    <w:basedOn w:val="LIstlevels"/>
    <w:link w:val="InclineCodeChar"/>
    <w:qFormat/>
    <w:rsid w:val="00EA1E3E"/>
    <w:pPr>
      <w:spacing w:after="0"/>
      <w:contextualSpacing/>
    </w:pPr>
    <w:rPr>
      <w:rFonts w:ascii="Arial" w:hAnsi="Arial"/>
      <w:color w:val="002060"/>
      <w:sz w:val="22"/>
    </w:rPr>
  </w:style>
  <w:style w:type="character" w:customStyle="1" w:styleId="TextbodyChar">
    <w:name w:val="Text body Char"/>
    <w:basedOn w:val="Policepardfaut"/>
    <w:link w:val="Textbody"/>
    <w:rsid w:val="00EA1E3E"/>
    <w:rPr>
      <w:rFonts w:ascii="Avenir Next" w:eastAsia="Avenir Next" w:hAnsi="Avenir Next" w:cs="Avenir Next"/>
      <w:kern w:val="3"/>
      <w:sz w:val="24"/>
      <w:szCs w:val="24"/>
      <w:lang w:eastAsia="zh-CN" w:bidi="hi-IN"/>
      <w14:ligatures w14:val="none"/>
    </w:rPr>
  </w:style>
  <w:style w:type="character" w:customStyle="1" w:styleId="InclineCodeChar">
    <w:name w:val="InclineCode Char"/>
    <w:basedOn w:val="Policepardfaut"/>
    <w:link w:val="InclineCode"/>
    <w:rsid w:val="00EA1E3E"/>
    <w:rPr>
      <w:rFonts w:ascii="Arial" w:eastAsia="Avenir Next" w:hAnsi="Arial" w:cs="Avenir Next"/>
      <w:color w:val="002060"/>
      <w:kern w:val="3"/>
      <w:szCs w:val="24"/>
      <w:lang w:eastAsia="zh-CN" w:bidi="hi-IN"/>
      <w14:ligatures w14:val="none"/>
    </w:rPr>
  </w:style>
  <w:style w:type="character" w:styleId="Lienhypertexte">
    <w:name w:val="Hyperlink"/>
    <w:basedOn w:val="Policepardfaut"/>
    <w:uiPriority w:val="99"/>
    <w:unhideWhenUsed/>
    <w:rsid w:val="00EA1E3E"/>
    <w:rPr>
      <w:color w:val="0563C1" w:themeColor="hyperlink"/>
      <w:u w:val="single"/>
    </w:rPr>
  </w:style>
  <w:style w:type="paragraph" w:styleId="NormalWeb">
    <w:name w:val="Normal (Web)"/>
    <w:basedOn w:val="Normal"/>
    <w:uiPriority w:val="99"/>
    <w:unhideWhenUsed/>
    <w:rsid w:val="00EA1E3E"/>
    <w:pPr>
      <w:shd w:val="clear" w:color="auto" w:fill="FFFFFF"/>
      <w:spacing w:before="100" w:beforeAutospacing="1" w:after="100" w:afterAutospacing="1" w:line="240" w:lineRule="auto"/>
    </w:pPr>
    <w:rPr>
      <w:rFonts w:ascii="Times New Roman" w:eastAsia="Times New Roman" w:hAnsi="Times New Roman" w:cs="Times New Roman"/>
      <w:kern w:val="0"/>
      <w:lang w:val="fr-CH" w:eastAsia="fr-FR"/>
      <w14:ligatures w14:val="none"/>
    </w:rPr>
  </w:style>
  <w:style w:type="paragraph" w:styleId="TM1">
    <w:name w:val="toc 1"/>
    <w:basedOn w:val="Normal"/>
    <w:next w:val="Normal"/>
    <w:autoRedefine/>
    <w:uiPriority w:val="39"/>
    <w:unhideWhenUsed/>
    <w:rsid w:val="00EA1E3E"/>
    <w:pPr>
      <w:shd w:val="clear" w:color="auto" w:fill="FFFFFF"/>
      <w:tabs>
        <w:tab w:val="left" w:pos="440"/>
        <w:tab w:val="right" w:leader="dot" w:pos="9628"/>
      </w:tabs>
      <w:spacing w:before="120" w:beforeAutospacing="1" w:after="0" w:afterAutospacing="1" w:line="240" w:lineRule="auto"/>
    </w:pPr>
    <w:rPr>
      <w:rFonts w:ascii="Avenir LT Std 65 Medium" w:eastAsia="Avenir Next" w:hAnsi="Avenir LT Std 65 Medium" w:cs="Arial"/>
      <w:noProof/>
      <w:kern w:val="3"/>
      <w:sz w:val="20"/>
      <w:szCs w:val="20"/>
      <w:lang w:eastAsia="zh-CN" w:bidi="hi-IN"/>
      <w14:ligatures w14:val="none"/>
    </w:rPr>
  </w:style>
  <w:style w:type="table" w:styleId="Grilledutableau">
    <w:name w:val="Table Grid"/>
    <w:basedOn w:val="TableauNormal"/>
    <w:uiPriority w:val="39"/>
    <w:rsid w:val="00EA1E3E"/>
    <w:pPr>
      <w:suppressAutoHyphens/>
      <w:autoSpaceDN w:val="0"/>
      <w:spacing w:after="0" w:line="240" w:lineRule="auto"/>
      <w:textAlignment w:val="baseline"/>
    </w:pPr>
    <w:rPr>
      <w:rFonts w:ascii="Liberation Serif" w:eastAsia="Songti SC" w:hAnsi="Liberation Serif" w:cs="Arial Unicode MS"/>
      <w:kern w:val="3"/>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A1E3E"/>
    <w:pPr>
      <w:shd w:val="clear" w:color="auto" w:fill="FFFFFF"/>
      <w:spacing w:before="100" w:beforeAutospacing="1" w:after="100" w:afterAutospacing="1" w:line="240" w:lineRule="auto"/>
      <w:ind w:left="720"/>
      <w:contextualSpacing/>
    </w:pPr>
    <w:rPr>
      <w:rFonts w:ascii="Arial" w:eastAsia="Avenir Next" w:hAnsi="Arial" w:cs="Mangal"/>
      <w:kern w:val="3"/>
      <w:szCs w:val="20"/>
      <w:lang w:eastAsia="zh-CN" w:bidi="hi-IN"/>
      <w14:ligatures w14:val="none"/>
    </w:rPr>
  </w:style>
  <w:style w:type="paragraph" w:styleId="En-ttedetabledesmatires">
    <w:name w:val="TOC Heading"/>
    <w:basedOn w:val="Titre1"/>
    <w:next w:val="Normal"/>
    <w:uiPriority w:val="39"/>
    <w:unhideWhenUsed/>
    <w:qFormat/>
    <w:rsid w:val="00EA1E3E"/>
    <w:pPr>
      <w:keepLines/>
      <w:numPr>
        <w:numId w:val="0"/>
      </w:numPr>
      <w:suppressAutoHyphens w:val="0"/>
      <w:autoSpaceDN/>
      <w:spacing w:before="480" w:after="0" w:line="276" w:lineRule="auto"/>
      <w:textAlignment w:val="auto"/>
      <w:outlineLvl w:val="9"/>
    </w:pPr>
    <w:rPr>
      <w:rFonts w:asciiTheme="majorHAnsi" w:eastAsiaTheme="majorEastAsia" w:hAnsiTheme="majorHAnsi" w:cstheme="majorBidi"/>
      <w:color w:val="2F5496" w:themeColor="accent1" w:themeShade="BF"/>
      <w:kern w:val="0"/>
      <w:sz w:val="28"/>
      <w:lang w:val="fr-CH" w:eastAsia="fr-FR" w:bidi="ar-SA"/>
    </w:rPr>
  </w:style>
  <w:style w:type="paragraph" w:styleId="TM3">
    <w:name w:val="toc 3"/>
    <w:basedOn w:val="Normal"/>
    <w:next w:val="Normal"/>
    <w:autoRedefine/>
    <w:uiPriority w:val="39"/>
    <w:unhideWhenUsed/>
    <w:rsid w:val="00EA1E3E"/>
    <w:pPr>
      <w:shd w:val="clear" w:color="auto" w:fill="FFFFFF"/>
      <w:spacing w:beforeAutospacing="1" w:after="0" w:afterAutospacing="1" w:line="240" w:lineRule="auto"/>
      <w:ind w:left="440"/>
    </w:pPr>
    <w:rPr>
      <w:rFonts w:eastAsia="Avenir Next" w:cstheme="minorHAnsi"/>
      <w:kern w:val="3"/>
      <w:sz w:val="20"/>
      <w:szCs w:val="20"/>
      <w:lang w:eastAsia="zh-CN" w:bidi="hi-IN"/>
      <w14:ligatures w14:val="none"/>
    </w:rPr>
  </w:style>
  <w:style w:type="paragraph" w:styleId="En-tte">
    <w:name w:val="header"/>
    <w:basedOn w:val="Normal"/>
    <w:link w:val="En-tteCar"/>
    <w:uiPriority w:val="99"/>
    <w:unhideWhenUsed/>
    <w:rsid w:val="00EA1E3E"/>
    <w:pPr>
      <w:tabs>
        <w:tab w:val="center" w:pos="4536"/>
        <w:tab w:val="right" w:pos="9072"/>
      </w:tabs>
      <w:spacing w:after="0" w:line="240" w:lineRule="auto"/>
    </w:pPr>
  </w:style>
  <w:style w:type="character" w:customStyle="1" w:styleId="En-tteCar">
    <w:name w:val="En-tête Car"/>
    <w:basedOn w:val="Policepardfaut"/>
    <w:link w:val="En-tte"/>
    <w:uiPriority w:val="99"/>
    <w:rsid w:val="00EA1E3E"/>
  </w:style>
  <w:style w:type="paragraph" w:styleId="Pieddepage">
    <w:name w:val="footer"/>
    <w:basedOn w:val="Normal"/>
    <w:link w:val="PieddepageCar"/>
    <w:uiPriority w:val="99"/>
    <w:unhideWhenUsed/>
    <w:rsid w:val="00EA1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E3E"/>
  </w:style>
  <w:style w:type="character" w:styleId="Mentionnonrsolue">
    <w:name w:val="Unresolved Mention"/>
    <w:basedOn w:val="Policepardfaut"/>
    <w:uiPriority w:val="99"/>
    <w:semiHidden/>
    <w:unhideWhenUsed/>
    <w:rsid w:val="00191440"/>
    <w:rPr>
      <w:color w:val="605E5C"/>
      <w:shd w:val="clear" w:color="auto" w:fill="E1DFDD"/>
    </w:rPr>
  </w:style>
  <w:style w:type="paragraph" w:styleId="Corpsdetexte">
    <w:name w:val="Body Text"/>
    <w:basedOn w:val="Normal"/>
    <w:link w:val="CorpsdetexteCar"/>
    <w:uiPriority w:val="1"/>
    <w:qFormat/>
    <w:rsid w:val="00771137"/>
    <w:pPr>
      <w:widowControl w:val="0"/>
      <w:autoSpaceDE w:val="0"/>
      <w:autoSpaceDN w:val="0"/>
      <w:spacing w:after="0" w:line="240" w:lineRule="auto"/>
    </w:pPr>
    <w:rPr>
      <w:rFonts w:ascii="Arial MT" w:eastAsia="Arial MT" w:hAnsi="Arial MT" w:cs="Arial MT"/>
      <w:kern w:val="0"/>
      <w:sz w:val="20"/>
      <w:szCs w:val="20"/>
      <w14:ligatures w14:val="none"/>
    </w:rPr>
  </w:style>
  <w:style w:type="character" w:customStyle="1" w:styleId="CorpsdetexteCar">
    <w:name w:val="Corps de texte Car"/>
    <w:basedOn w:val="Policepardfaut"/>
    <w:link w:val="Corpsdetexte"/>
    <w:uiPriority w:val="1"/>
    <w:rsid w:val="00771137"/>
    <w:rPr>
      <w:rFonts w:ascii="Arial MT" w:eastAsia="Arial MT" w:hAnsi="Arial MT" w:cs="Arial MT"/>
      <w:kern w:val="0"/>
      <w:sz w:val="20"/>
      <w:szCs w:val="20"/>
      <w14:ligatures w14:val="none"/>
    </w:rPr>
  </w:style>
  <w:style w:type="character" w:customStyle="1" w:styleId="Titre2Car">
    <w:name w:val="Titre 2 Car"/>
    <w:basedOn w:val="Policepardfaut"/>
    <w:link w:val="Titre2"/>
    <w:uiPriority w:val="9"/>
    <w:semiHidden/>
    <w:rsid w:val="00EA47CC"/>
    <w:rPr>
      <w:rFonts w:asciiTheme="majorHAnsi" w:eastAsiaTheme="majorEastAsia" w:hAnsiTheme="majorHAnsi" w:cstheme="majorBidi"/>
      <w:color w:val="2F5496" w:themeColor="accent1" w:themeShade="BF"/>
      <w:kern w:val="0"/>
      <w:sz w:val="32"/>
      <w:szCs w:val="32"/>
      <w:lang w:eastAsia="fr-FR"/>
      <w14:ligatures w14:val="none"/>
    </w:rPr>
  </w:style>
  <w:style w:type="character" w:customStyle="1" w:styleId="Titre5Car">
    <w:name w:val="Titre 5 Car"/>
    <w:basedOn w:val="Policepardfaut"/>
    <w:link w:val="Titre5"/>
    <w:uiPriority w:val="9"/>
    <w:semiHidden/>
    <w:rsid w:val="00EA47CC"/>
    <w:rPr>
      <w:rFonts w:ascii="Times New Roman" w:eastAsiaTheme="majorEastAsia" w:hAnsi="Times New Roman" w:cstheme="majorBidi"/>
      <w:color w:val="2F5496" w:themeColor="accent1" w:themeShade="BF"/>
      <w:kern w:val="0"/>
      <w:sz w:val="24"/>
      <w:szCs w:val="24"/>
      <w:lang w:eastAsia="fr-FR"/>
      <w14:ligatures w14:val="none"/>
    </w:rPr>
  </w:style>
  <w:style w:type="character" w:customStyle="1" w:styleId="Titre6Car">
    <w:name w:val="Titre 6 Car"/>
    <w:basedOn w:val="Policepardfaut"/>
    <w:link w:val="Titre6"/>
    <w:uiPriority w:val="9"/>
    <w:semiHidden/>
    <w:rsid w:val="00EA47CC"/>
    <w:rPr>
      <w:rFonts w:ascii="Times New Roman" w:eastAsiaTheme="majorEastAsia" w:hAnsi="Times New Roman" w:cstheme="majorBidi"/>
      <w:i/>
      <w:iCs/>
      <w:color w:val="595959" w:themeColor="text1" w:themeTint="A6"/>
      <w:kern w:val="0"/>
      <w:sz w:val="24"/>
      <w:szCs w:val="24"/>
      <w:lang w:eastAsia="fr-FR"/>
      <w14:ligatures w14:val="none"/>
    </w:rPr>
  </w:style>
  <w:style w:type="character" w:customStyle="1" w:styleId="Titre7Car">
    <w:name w:val="Titre 7 Car"/>
    <w:basedOn w:val="Policepardfaut"/>
    <w:link w:val="Titre7"/>
    <w:uiPriority w:val="9"/>
    <w:semiHidden/>
    <w:rsid w:val="00EA47CC"/>
    <w:rPr>
      <w:rFonts w:ascii="Times New Roman" w:eastAsiaTheme="majorEastAsia" w:hAnsi="Times New Roman" w:cstheme="majorBidi"/>
      <w:color w:val="595959" w:themeColor="text1" w:themeTint="A6"/>
      <w:kern w:val="0"/>
      <w:sz w:val="24"/>
      <w:szCs w:val="24"/>
      <w:lang w:eastAsia="fr-FR"/>
      <w14:ligatures w14:val="none"/>
    </w:rPr>
  </w:style>
  <w:style w:type="character" w:customStyle="1" w:styleId="Titre8Car">
    <w:name w:val="Titre 8 Car"/>
    <w:basedOn w:val="Policepardfaut"/>
    <w:link w:val="Titre8"/>
    <w:uiPriority w:val="9"/>
    <w:semiHidden/>
    <w:rsid w:val="00EA47CC"/>
    <w:rPr>
      <w:rFonts w:ascii="Times New Roman" w:eastAsiaTheme="majorEastAsia" w:hAnsi="Times New Roman" w:cstheme="majorBidi"/>
      <w:i/>
      <w:iCs/>
      <w:color w:val="272727" w:themeColor="text1" w:themeTint="D8"/>
      <w:kern w:val="0"/>
      <w:sz w:val="24"/>
      <w:szCs w:val="24"/>
      <w:lang w:eastAsia="fr-FR"/>
      <w14:ligatures w14:val="none"/>
    </w:rPr>
  </w:style>
  <w:style w:type="character" w:customStyle="1" w:styleId="Titre9Car">
    <w:name w:val="Titre 9 Car"/>
    <w:basedOn w:val="Policepardfaut"/>
    <w:link w:val="Titre9"/>
    <w:uiPriority w:val="9"/>
    <w:semiHidden/>
    <w:rsid w:val="00EA47CC"/>
    <w:rPr>
      <w:rFonts w:ascii="Times New Roman" w:eastAsiaTheme="majorEastAsia" w:hAnsi="Times New Roman" w:cstheme="majorBidi"/>
      <w:color w:val="272727" w:themeColor="text1" w:themeTint="D8"/>
      <w:kern w:val="0"/>
      <w:sz w:val="24"/>
      <w:szCs w:val="24"/>
      <w:lang w:eastAsia="fr-FR"/>
      <w14:ligatures w14:val="none"/>
    </w:rPr>
  </w:style>
  <w:style w:type="paragraph" w:styleId="Titre">
    <w:name w:val="Title"/>
    <w:basedOn w:val="Normal"/>
    <w:next w:val="Normal"/>
    <w:link w:val="TitreCar"/>
    <w:uiPriority w:val="10"/>
    <w:qFormat/>
    <w:rsid w:val="00EA47CC"/>
    <w:pPr>
      <w:spacing w:after="80" w:line="240" w:lineRule="auto"/>
      <w:contextualSpacing/>
    </w:pPr>
    <w:rPr>
      <w:rFonts w:asciiTheme="majorHAnsi" w:eastAsiaTheme="majorEastAsia" w:hAnsiTheme="majorHAnsi" w:cstheme="majorBidi"/>
      <w:spacing w:val="-10"/>
      <w:kern w:val="28"/>
      <w:sz w:val="56"/>
      <w:szCs w:val="56"/>
      <w:lang w:eastAsia="fr-FR"/>
      <w14:ligatures w14:val="none"/>
    </w:rPr>
  </w:style>
  <w:style w:type="character" w:customStyle="1" w:styleId="TitreCar">
    <w:name w:val="Titre Car"/>
    <w:basedOn w:val="Policepardfaut"/>
    <w:link w:val="Titre"/>
    <w:uiPriority w:val="10"/>
    <w:rsid w:val="00EA47CC"/>
    <w:rPr>
      <w:rFonts w:asciiTheme="majorHAnsi" w:eastAsiaTheme="majorEastAsia" w:hAnsiTheme="majorHAnsi" w:cstheme="majorBidi"/>
      <w:spacing w:val="-10"/>
      <w:kern w:val="28"/>
      <w:sz w:val="56"/>
      <w:szCs w:val="56"/>
      <w:lang w:eastAsia="fr-FR"/>
      <w14:ligatures w14:val="none"/>
    </w:rPr>
  </w:style>
  <w:style w:type="paragraph" w:styleId="Sous-titre">
    <w:name w:val="Subtitle"/>
    <w:basedOn w:val="Normal"/>
    <w:next w:val="Normal"/>
    <w:link w:val="Sous-titreCar"/>
    <w:uiPriority w:val="11"/>
    <w:qFormat/>
    <w:rsid w:val="00EA47CC"/>
    <w:pPr>
      <w:numPr>
        <w:ilvl w:val="1"/>
      </w:numPr>
      <w:spacing w:line="240" w:lineRule="auto"/>
    </w:pPr>
    <w:rPr>
      <w:rFonts w:ascii="Times New Roman" w:eastAsiaTheme="majorEastAsia" w:hAnsi="Times New Roman" w:cstheme="majorBidi"/>
      <w:color w:val="595959" w:themeColor="text1" w:themeTint="A6"/>
      <w:spacing w:val="15"/>
      <w:kern w:val="0"/>
      <w:sz w:val="28"/>
      <w:szCs w:val="28"/>
      <w:lang w:eastAsia="fr-FR"/>
      <w14:ligatures w14:val="none"/>
    </w:rPr>
  </w:style>
  <w:style w:type="character" w:customStyle="1" w:styleId="Sous-titreCar">
    <w:name w:val="Sous-titre Car"/>
    <w:basedOn w:val="Policepardfaut"/>
    <w:link w:val="Sous-titre"/>
    <w:uiPriority w:val="11"/>
    <w:rsid w:val="00EA47CC"/>
    <w:rPr>
      <w:rFonts w:ascii="Times New Roman" w:eastAsiaTheme="majorEastAsia" w:hAnsi="Times New Roman"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EA47CC"/>
    <w:pPr>
      <w:spacing w:before="160" w:line="240" w:lineRule="auto"/>
      <w:jc w:val="center"/>
    </w:pPr>
    <w:rPr>
      <w:rFonts w:ascii="Times New Roman" w:eastAsia="Times New Roman" w:hAnsi="Times New Roman" w:cs="Times New Roman"/>
      <w:i/>
      <w:iCs/>
      <w:color w:val="404040" w:themeColor="text1" w:themeTint="BF"/>
      <w:kern w:val="0"/>
      <w:sz w:val="24"/>
      <w:szCs w:val="24"/>
      <w:lang w:eastAsia="fr-FR"/>
      <w14:ligatures w14:val="none"/>
    </w:rPr>
  </w:style>
  <w:style w:type="character" w:customStyle="1" w:styleId="CitationCar">
    <w:name w:val="Citation Car"/>
    <w:basedOn w:val="Policepardfaut"/>
    <w:link w:val="Citation"/>
    <w:uiPriority w:val="29"/>
    <w:rsid w:val="00EA47CC"/>
    <w:rPr>
      <w:rFonts w:ascii="Times New Roman" w:eastAsia="Times New Roman" w:hAnsi="Times New Roman" w:cs="Times New Roman"/>
      <w:i/>
      <w:iCs/>
      <w:color w:val="404040" w:themeColor="text1" w:themeTint="BF"/>
      <w:kern w:val="0"/>
      <w:sz w:val="24"/>
      <w:szCs w:val="24"/>
      <w:lang w:eastAsia="fr-FR"/>
      <w14:ligatures w14:val="none"/>
    </w:rPr>
  </w:style>
  <w:style w:type="character" w:styleId="Accentuationintense">
    <w:name w:val="Intense Emphasis"/>
    <w:basedOn w:val="Policepardfaut"/>
    <w:uiPriority w:val="21"/>
    <w:qFormat/>
    <w:rsid w:val="00EA47CC"/>
    <w:rPr>
      <w:i/>
      <w:iCs/>
      <w:color w:val="2F5496" w:themeColor="accent1" w:themeShade="BF"/>
    </w:rPr>
  </w:style>
  <w:style w:type="paragraph" w:styleId="Citationintense">
    <w:name w:val="Intense Quote"/>
    <w:basedOn w:val="Normal"/>
    <w:next w:val="Normal"/>
    <w:link w:val="CitationintenseCar"/>
    <w:uiPriority w:val="30"/>
    <w:qFormat/>
    <w:rsid w:val="00EA47CC"/>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imes New Roman" w:eastAsia="Times New Roman" w:hAnsi="Times New Roman" w:cs="Times New Roman"/>
      <w:i/>
      <w:iCs/>
      <w:color w:val="2F5496" w:themeColor="accent1" w:themeShade="BF"/>
      <w:kern w:val="0"/>
      <w:sz w:val="24"/>
      <w:szCs w:val="24"/>
      <w:lang w:eastAsia="fr-FR"/>
      <w14:ligatures w14:val="none"/>
    </w:rPr>
  </w:style>
  <w:style w:type="character" w:customStyle="1" w:styleId="CitationintenseCar">
    <w:name w:val="Citation intense Car"/>
    <w:basedOn w:val="Policepardfaut"/>
    <w:link w:val="Citationintense"/>
    <w:uiPriority w:val="30"/>
    <w:rsid w:val="00EA47CC"/>
    <w:rPr>
      <w:rFonts w:ascii="Times New Roman" w:eastAsia="Times New Roman" w:hAnsi="Times New Roman" w:cs="Times New Roman"/>
      <w:i/>
      <w:iCs/>
      <w:color w:val="2F5496" w:themeColor="accent1" w:themeShade="BF"/>
      <w:kern w:val="0"/>
      <w:sz w:val="24"/>
      <w:szCs w:val="24"/>
      <w:lang w:eastAsia="fr-FR"/>
      <w14:ligatures w14:val="none"/>
    </w:rPr>
  </w:style>
  <w:style w:type="character" w:styleId="Rfrenceintense">
    <w:name w:val="Intense Reference"/>
    <w:basedOn w:val="Policepardfaut"/>
    <w:uiPriority w:val="32"/>
    <w:qFormat/>
    <w:rsid w:val="00EA47CC"/>
    <w:rPr>
      <w:b/>
      <w:bCs/>
      <w:smallCaps/>
      <w:color w:val="2F5496" w:themeColor="accent1" w:themeShade="BF"/>
      <w:spacing w:val="5"/>
    </w:rPr>
  </w:style>
  <w:style w:type="character" w:styleId="lev">
    <w:name w:val="Strong"/>
    <w:basedOn w:val="Policepardfaut"/>
    <w:uiPriority w:val="22"/>
    <w:qFormat/>
    <w:rsid w:val="00EA47CC"/>
    <w:rPr>
      <w:b/>
      <w:bCs/>
    </w:rPr>
  </w:style>
  <w:style w:type="table" w:customStyle="1" w:styleId="TableNormal">
    <w:name w:val="Table Normal"/>
    <w:uiPriority w:val="2"/>
    <w:semiHidden/>
    <w:unhideWhenUsed/>
    <w:qFormat/>
    <w:rsid w:val="00EA47C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A47CC"/>
    <w:pPr>
      <w:widowControl w:val="0"/>
      <w:autoSpaceDE w:val="0"/>
      <w:autoSpaceDN w:val="0"/>
      <w:spacing w:after="0" w:line="240"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6949">
      <w:bodyDiv w:val="1"/>
      <w:marLeft w:val="0"/>
      <w:marRight w:val="0"/>
      <w:marTop w:val="0"/>
      <w:marBottom w:val="0"/>
      <w:divBdr>
        <w:top w:val="none" w:sz="0" w:space="0" w:color="auto"/>
        <w:left w:val="none" w:sz="0" w:space="0" w:color="auto"/>
        <w:bottom w:val="none" w:sz="0" w:space="0" w:color="auto"/>
        <w:right w:val="none" w:sz="0" w:space="0" w:color="auto"/>
      </w:divBdr>
    </w:div>
    <w:div w:id="322662995">
      <w:bodyDiv w:val="1"/>
      <w:marLeft w:val="0"/>
      <w:marRight w:val="0"/>
      <w:marTop w:val="0"/>
      <w:marBottom w:val="0"/>
      <w:divBdr>
        <w:top w:val="none" w:sz="0" w:space="0" w:color="auto"/>
        <w:left w:val="none" w:sz="0" w:space="0" w:color="auto"/>
        <w:bottom w:val="none" w:sz="0" w:space="0" w:color="auto"/>
        <w:right w:val="none" w:sz="0" w:space="0" w:color="auto"/>
      </w:divBdr>
    </w:div>
    <w:div w:id="353654377">
      <w:bodyDiv w:val="1"/>
      <w:marLeft w:val="0"/>
      <w:marRight w:val="0"/>
      <w:marTop w:val="0"/>
      <w:marBottom w:val="0"/>
      <w:divBdr>
        <w:top w:val="none" w:sz="0" w:space="0" w:color="auto"/>
        <w:left w:val="none" w:sz="0" w:space="0" w:color="auto"/>
        <w:bottom w:val="none" w:sz="0" w:space="0" w:color="auto"/>
        <w:right w:val="none" w:sz="0" w:space="0" w:color="auto"/>
      </w:divBdr>
    </w:div>
    <w:div w:id="381758870">
      <w:bodyDiv w:val="1"/>
      <w:marLeft w:val="0"/>
      <w:marRight w:val="0"/>
      <w:marTop w:val="0"/>
      <w:marBottom w:val="0"/>
      <w:divBdr>
        <w:top w:val="none" w:sz="0" w:space="0" w:color="auto"/>
        <w:left w:val="none" w:sz="0" w:space="0" w:color="auto"/>
        <w:bottom w:val="none" w:sz="0" w:space="0" w:color="auto"/>
        <w:right w:val="none" w:sz="0" w:space="0" w:color="auto"/>
      </w:divBdr>
    </w:div>
    <w:div w:id="541331943">
      <w:bodyDiv w:val="1"/>
      <w:marLeft w:val="0"/>
      <w:marRight w:val="0"/>
      <w:marTop w:val="0"/>
      <w:marBottom w:val="0"/>
      <w:divBdr>
        <w:top w:val="none" w:sz="0" w:space="0" w:color="auto"/>
        <w:left w:val="none" w:sz="0" w:space="0" w:color="auto"/>
        <w:bottom w:val="none" w:sz="0" w:space="0" w:color="auto"/>
        <w:right w:val="none" w:sz="0" w:space="0" w:color="auto"/>
      </w:divBdr>
    </w:div>
    <w:div w:id="19712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1C0D9E702CCF47A28EF64D7EE247E4" ma:contentTypeVersion="14" ma:contentTypeDescription="Create a new document." ma:contentTypeScope="" ma:versionID="1701b7ac46424690f80f0dbbbe0cddf1">
  <xsd:schema xmlns:xsd="http://www.w3.org/2001/XMLSchema" xmlns:xs="http://www.w3.org/2001/XMLSchema" xmlns:p="http://schemas.microsoft.com/office/2006/metadata/properties" xmlns:ns2="e0e8d771-1988-4d63-895a-658c2f260208" xmlns:ns3="b3fd285d-49c6-4edd-aef3-210f91a56dba" targetNamespace="http://schemas.microsoft.com/office/2006/metadata/properties" ma:root="true" ma:fieldsID="6712e689b925138c87c98fc281c21cda" ns2:_="" ns3:_="">
    <xsd:import namespace="e0e8d771-1988-4d63-895a-658c2f260208"/>
    <xsd:import namespace="b3fd285d-49c6-4edd-aef3-210f91a56db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8d771-1988-4d63-895a-658c2f260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c72a9fa-f9cd-4527-9031-db6f510b0a6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fd285d-49c6-4edd-aef3-210f91a56db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c098dbc-908a-42be-b5f8-0f0d4bf50ed9}" ma:internalName="TaxCatchAll" ma:showField="CatchAllData" ma:web="b3fd285d-49c6-4edd-aef3-210f91a56db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3fd285d-49c6-4edd-aef3-210f91a56dba" xsi:nil="true"/>
    <lcf76f155ced4ddcb4097134ff3c332f xmlns="e0e8d771-1988-4d63-895a-658c2f26020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3C13-C9A6-4045-800C-747E7F5B2B0B}">
  <ds:schemaRefs>
    <ds:schemaRef ds:uri="http://schemas.microsoft.com/sharepoint/v3/contenttype/forms"/>
  </ds:schemaRefs>
</ds:datastoreItem>
</file>

<file path=customXml/itemProps2.xml><?xml version="1.0" encoding="utf-8"?>
<ds:datastoreItem xmlns:ds="http://schemas.openxmlformats.org/officeDocument/2006/customXml" ds:itemID="{41E43752-EE7E-400E-B331-8E87511E6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8d771-1988-4d63-895a-658c2f260208"/>
    <ds:schemaRef ds:uri="b3fd285d-49c6-4edd-aef3-210f91a56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82EDFD-D057-4EAC-9F78-E24BA6734CDA}">
  <ds:schemaRefs>
    <ds:schemaRef ds:uri="http://schemas.microsoft.com/office/2006/metadata/properties"/>
    <ds:schemaRef ds:uri="http://schemas.microsoft.com/office/infopath/2007/PartnerControls"/>
    <ds:schemaRef ds:uri="b3fd285d-49c6-4edd-aef3-210f91a56dba"/>
    <ds:schemaRef ds:uri="e0e8d771-1988-4d63-895a-658c2f260208"/>
  </ds:schemaRefs>
</ds:datastoreItem>
</file>

<file path=customXml/itemProps4.xml><?xml version="1.0" encoding="utf-8"?>
<ds:datastoreItem xmlns:ds="http://schemas.openxmlformats.org/officeDocument/2006/customXml" ds:itemID="{30DAF8CC-1AE1-4E5A-9C9B-E07BC4DB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10088</Words>
  <Characters>60831</Characters>
  <Application>Microsoft Office Word</Application>
  <DocSecurity>0</DocSecurity>
  <Lines>1382</Lines>
  <Paragraphs>517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MAGOIS</dc:creator>
  <cp:keywords/>
  <dc:description/>
  <cp:lastModifiedBy>Catherine REBATEL</cp:lastModifiedBy>
  <cp:revision>6</cp:revision>
  <cp:lastPrinted>2024-06-25T14:40:00Z</cp:lastPrinted>
  <dcterms:created xsi:type="dcterms:W3CDTF">2024-09-30T19:11:00Z</dcterms:created>
  <dcterms:modified xsi:type="dcterms:W3CDTF">2024-09-30T20:08:00Z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0x010100281C0D9E702CCF47A28EF64D7EE247E4</vt:lpwstr>
  </property>
  <property fmtid="{D5CDD505-2E9C-101B-9397-08002B2CF9AE}" pid="3" name="MediaServiceImageTags">
    <vt:lpwstr/>
  </property>
</Properties>
</file>