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0D" w:rsidRPr="002F2407" w:rsidRDefault="00152A0D" w:rsidP="00A72741">
      <w:pPr>
        <w:jc w:val="both"/>
        <w:rPr>
          <w:rFonts w:eastAsiaTheme="minorEastAsia"/>
          <w:b/>
          <w:sz w:val="26"/>
          <w:szCs w:val="26"/>
          <w:lang w:val="en-GB"/>
        </w:rPr>
      </w:pPr>
      <w:proofErr w:type="spellStart"/>
      <w:r w:rsidRPr="002F2407">
        <w:rPr>
          <w:rFonts w:eastAsiaTheme="minorEastAsia"/>
          <w:b/>
          <w:sz w:val="26"/>
          <w:szCs w:val="26"/>
          <w:lang w:val="en-GB"/>
        </w:rPr>
        <w:t>Yara</w:t>
      </w:r>
      <w:proofErr w:type="spellEnd"/>
      <w:r w:rsidRPr="002F2407">
        <w:rPr>
          <w:rFonts w:eastAsiaTheme="minorEastAsia"/>
          <w:b/>
          <w:sz w:val="26"/>
          <w:szCs w:val="26"/>
          <w:lang w:val="en-GB"/>
        </w:rPr>
        <w:t xml:space="preserve"> </w:t>
      </w:r>
      <w:proofErr w:type="spellStart"/>
      <w:r w:rsidRPr="002F2407">
        <w:rPr>
          <w:rFonts w:eastAsiaTheme="minorEastAsia"/>
          <w:b/>
          <w:sz w:val="26"/>
          <w:szCs w:val="26"/>
          <w:lang w:val="en-GB"/>
        </w:rPr>
        <w:t>Inc</w:t>
      </w:r>
      <w:proofErr w:type="spellEnd"/>
      <w:r w:rsidRPr="002F2407">
        <w:rPr>
          <w:rFonts w:eastAsiaTheme="minorEastAsia"/>
          <w:b/>
          <w:sz w:val="26"/>
          <w:szCs w:val="26"/>
          <w:lang w:val="en-GB"/>
        </w:rPr>
        <w:t xml:space="preserve"> is listed on the NYSE with a stock price of $40 - the company is not known to pay dividends. We need to price a call option with a strike of $45 maturing in 4 months. The continuously-compounded risk-free rate is 3%/year, the mean return on the stock is 7%/year, and the standard deviation of the stock return is 40%/year. What is the Black-Scholes call price?</w:t>
      </w:r>
    </w:p>
    <w:p w:rsidR="00152A0D" w:rsidRPr="002F2407" w:rsidRDefault="00152A0D" w:rsidP="00A72741">
      <w:pPr>
        <w:jc w:val="both"/>
        <w:rPr>
          <w:rFonts w:eastAsiaTheme="minorEastAsia"/>
          <w:b/>
          <w:i/>
          <w:color w:val="FF0000"/>
          <w:sz w:val="28"/>
          <w:lang w:val="en-GB"/>
        </w:rPr>
      </w:pPr>
      <w:r w:rsidRPr="002F2407">
        <w:rPr>
          <w:rFonts w:eastAsiaTheme="minorEastAsia"/>
          <w:b/>
          <w:i/>
          <w:color w:val="FF0000"/>
          <w:sz w:val="28"/>
          <w:lang w:val="en-GB"/>
        </w:rPr>
        <w:t>SOLUTION</w:t>
      </w:r>
    </w:p>
    <w:p w:rsidR="00DB50E5" w:rsidRPr="00A72741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S(t)</m:t>
        </m:r>
      </m:oMath>
      <w:r w:rsidR="00DB50E5" w:rsidRPr="00A72741">
        <w:rPr>
          <w:sz w:val="24"/>
          <w:lang w:val="en-GB"/>
        </w:rPr>
        <w:t>, the price of the underlying asset at time t.;</w:t>
      </w:r>
      <w:r w:rsidR="00495765">
        <w:rPr>
          <w:sz w:val="24"/>
          <w:lang w:val="en-GB"/>
        </w:rPr>
        <w:t xml:space="preserve"> </w:t>
      </w:r>
      <w:r w:rsidR="00495765" w:rsidRPr="00495765">
        <w:rPr>
          <w:i/>
        </w:rPr>
        <w:t>$40</w:t>
      </w:r>
    </w:p>
    <w:p w:rsidR="00DB50E5" w:rsidRPr="00A72741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V(S,t)</m:t>
        </m:r>
      </m:oMath>
      <w:r w:rsidR="00DB50E5" w:rsidRPr="00A72741">
        <w:rPr>
          <w:sz w:val="24"/>
          <w:lang w:val="en-GB"/>
        </w:rPr>
        <w:t>, the price of the option as a function of the underlying asset S, at time t;</w:t>
      </w:r>
      <w:r w:rsidR="00495765">
        <w:rPr>
          <w:sz w:val="24"/>
          <w:lang w:val="en-GB"/>
        </w:rPr>
        <w:t xml:space="preserve"> </w:t>
      </w:r>
    </w:p>
    <w:p w:rsidR="00DB50E5" w:rsidRPr="00A72741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C(S,t)</m:t>
        </m:r>
      </m:oMath>
      <w:r w:rsidR="00DB50E5" w:rsidRPr="00A72741">
        <w:rPr>
          <w:sz w:val="24"/>
          <w:lang w:val="en-GB"/>
        </w:rPr>
        <w:t>, the price of a European call option</w:t>
      </w:r>
      <w:proofErr w:type="gramStart"/>
      <w:r w:rsidR="00DB50E5" w:rsidRPr="00A72741">
        <w:rPr>
          <w:sz w:val="24"/>
          <w:lang w:val="en-GB"/>
        </w:rPr>
        <w:t>;</w:t>
      </w:r>
      <w:r w:rsidR="00495765">
        <w:rPr>
          <w:sz w:val="24"/>
          <w:lang w:val="en-GB"/>
        </w:rPr>
        <w:t xml:space="preserve"> </w:t>
      </w:r>
      <w:r w:rsidR="00495765" w:rsidRPr="00495765">
        <w:rPr>
          <w:i/>
          <w:sz w:val="24"/>
          <w:lang w:val="en-GB"/>
        </w:rPr>
        <w:t>?</w:t>
      </w:r>
      <w:proofErr w:type="gramEnd"/>
    </w:p>
    <w:p w:rsidR="00DB50E5" w:rsidRPr="00A72741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K</m:t>
        </m:r>
      </m:oMath>
      <w:r w:rsidR="00DB50E5" w:rsidRPr="00A72741">
        <w:rPr>
          <w:sz w:val="24"/>
          <w:lang w:val="en-GB"/>
        </w:rPr>
        <w:t>, the strike price of the option, also known as the exercise price;</w:t>
      </w:r>
      <w:r w:rsidR="00495765">
        <w:rPr>
          <w:sz w:val="24"/>
          <w:lang w:val="en-GB"/>
        </w:rPr>
        <w:t xml:space="preserve"> </w:t>
      </w:r>
      <w:r w:rsidR="00495765" w:rsidRPr="00495765">
        <w:rPr>
          <w:i/>
          <w:sz w:val="24"/>
        </w:rPr>
        <w:t>$45</w:t>
      </w:r>
    </w:p>
    <w:p w:rsidR="00DB50E5" w:rsidRPr="00A72741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r</m:t>
        </m:r>
      </m:oMath>
      <w:r w:rsidR="00DB50E5" w:rsidRPr="00A72741">
        <w:rPr>
          <w:sz w:val="24"/>
          <w:lang w:val="en-GB"/>
        </w:rPr>
        <w:t>, the annualized risk-free interest rate, continuously compounded Also known as the force of interest</w:t>
      </w:r>
      <w:proofErr w:type="gramStart"/>
      <w:r w:rsidR="00DB50E5" w:rsidRPr="00A72741">
        <w:rPr>
          <w:sz w:val="24"/>
          <w:lang w:val="en-GB"/>
        </w:rPr>
        <w:t>;</w:t>
      </w:r>
      <w:r w:rsidR="00495765">
        <w:rPr>
          <w:sz w:val="24"/>
          <w:lang w:val="en-GB"/>
        </w:rPr>
        <w:t xml:space="preserve">  </w:t>
      </w:r>
      <w:r w:rsidR="00495765" w:rsidRPr="00495765">
        <w:rPr>
          <w:i/>
          <w:sz w:val="24"/>
        </w:rPr>
        <w:t>3</w:t>
      </w:r>
      <w:proofErr w:type="gramEnd"/>
      <w:r w:rsidR="00495765" w:rsidRPr="00495765">
        <w:rPr>
          <w:i/>
          <w:sz w:val="24"/>
        </w:rPr>
        <w:t>%/year</w:t>
      </w:r>
    </w:p>
    <w:p w:rsidR="00DB50E5" w:rsidRPr="00A72741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lang w:val="en-GB"/>
          </w:rPr>
          <m:t>µ</m:t>
        </m:r>
      </m:oMath>
      <w:r w:rsidR="00DB50E5" w:rsidRPr="00A72741">
        <w:rPr>
          <w:sz w:val="24"/>
          <w:lang w:val="en-GB"/>
        </w:rPr>
        <w:t xml:space="preserve"> , the drift rate of S, annualized;</w:t>
      </w:r>
      <w:r w:rsidR="00495765">
        <w:rPr>
          <w:sz w:val="24"/>
          <w:lang w:val="en-GB"/>
        </w:rPr>
        <w:t xml:space="preserve"> </w:t>
      </w:r>
      <w:r w:rsidR="00495765" w:rsidRPr="00495765">
        <w:rPr>
          <w:i/>
          <w:sz w:val="24"/>
          <w:lang w:val="en-GB"/>
        </w:rPr>
        <w:t>7%/year</w:t>
      </w:r>
    </w:p>
    <w:p w:rsidR="00DB50E5" w:rsidRPr="00A72741" w:rsidRDefault="002221D1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Style w:val="Strong"/>
            <w:rFonts w:ascii="Cambria Math" w:hAnsi="Cambria Math" w:cs="Arial"/>
            <w:color w:val="202122"/>
            <w:szCs w:val="21"/>
            <w:shd w:val="clear" w:color="auto" w:fill="FFFFFF"/>
          </w:rPr>
          <m:t>σ</m:t>
        </m:r>
      </m:oMath>
      <w:r w:rsidR="00DB50E5" w:rsidRPr="00A72741">
        <w:rPr>
          <w:sz w:val="24"/>
          <w:lang w:val="en-GB"/>
        </w:rPr>
        <w:t>, the standard deviation of the stock's returns; this is the square root of the quadratic variation of the stock's log price process;</w:t>
      </w:r>
      <w:r w:rsidR="00495765">
        <w:rPr>
          <w:sz w:val="24"/>
          <w:lang w:val="en-GB"/>
        </w:rPr>
        <w:t xml:space="preserve"> </w:t>
      </w:r>
      <w:r w:rsidR="00495765">
        <w:rPr>
          <w:i/>
          <w:sz w:val="24"/>
          <w:lang w:val="en-GB"/>
        </w:rPr>
        <w:t>40</w:t>
      </w:r>
      <w:r w:rsidR="00495765" w:rsidRPr="00495765">
        <w:rPr>
          <w:i/>
          <w:sz w:val="24"/>
          <w:lang w:val="en-GB"/>
        </w:rPr>
        <w:t>%/year</w:t>
      </w:r>
      <w:r w:rsidR="00495765">
        <w:rPr>
          <w:sz w:val="24"/>
          <w:lang w:val="en-GB"/>
        </w:rPr>
        <w:t xml:space="preserve"> </w:t>
      </w:r>
    </w:p>
    <w:p w:rsidR="00DB50E5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t</m:t>
        </m:r>
      </m:oMath>
      <w:r w:rsidR="00DB50E5" w:rsidRPr="00A72741">
        <w:rPr>
          <w:sz w:val="24"/>
          <w:lang w:val="en-GB"/>
        </w:rPr>
        <w:t>, a time in years; we generally use: now = 0, expiry = T</w:t>
      </w:r>
      <w:r w:rsidR="00495765">
        <w:rPr>
          <w:sz w:val="24"/>
          <w:lang w:val="en-GB"/>
        </w:rPr>
        <w:t xml:space="preserve">, </w:t>
      </w:r>
      <w:r w:rsidR="00495765" w:rsidRPr="00495765">
        <w:rPr>
          <w:i/>
          <w:sz w:val="24"/>
          <w:lang w:val="en-GB"/>
        </w:rPr>
        <w:t>4 months</w:t>
      </w:r>
      <w:r w:rsidR="00DB50E5" w:rsidRPr="00A72741">
        <w:rPr>
          <w:sz w:val="24"/>
          <w:lang w:val="en-GB"/>
        </w:rPr>
        <w:t>};</w:t>
      </w:r>
    </w:p>
    <w:p w:rsidR="00495765" w:rsidRPr="00A72741" w:rsidRDefault="00495765" w:rsidP="00A72741">
      <w:pPr>
        <w:jc w:val="both"/>
        <w:rPr>
          <w:sz w:val="24"/>
          <w:lang w:val="en-GB"/>
        </w:rPr>
      </w:pPr>
    </w:p>
    <w:p w:rsidR="00DB50E5" w:rsidRPr="00A72741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 xml:space="preserve">N(x) </m:t>
        </m:r>
      </m:oMath>
      <w:proofErr w:type="gramStart"/>
      <w:r w:rsidR="00DB50E5" w:rsidRPr="00A72741">
        <w:rPr>
          <w:sz w:val="24"/>
          <w:lang w:val="en-GB"/>
        </w:rPr>
        <w:t>to</w:t>
      </w:r>
      <w:proofErr w:type="gramEnd"/>
      <w:r w:rsidR="00DB50E5" w:rsidRPr="00A72741">
        <w:rPr>
          <w:sz w:val="24"/>
          <w:lang w:val="en-GB"/>
        </w:rPr>
        <w:t xml:space="preserve"> denote the standard normal cumulative distribu</w:t>
      </w:r>
      <w:proofErr w:type="spellStart"/>
      <w:r w:rsidR="00DB50E5" w:rsidRPr="00A72741">
        <w:rPr>
          <w:sz w:val="24"/>
          <w:lang w:val="en-GB"/>
        </w:rPr>
        <w:t>tion</w:t>
      </w:r>
      <w:proofErr w:type="spellEnd"/>
      <w:r w:rsidR="00DB50E5" w:rsidRPr="00A72741">
        <w:rPr>
          <w:sz w:val="24"/>
          <w:lang w:val="en-GB"/>
        </w:rPr>
        <w:t xml:space="preserve"> function,</w:t>
      </w:r>
    </w:p>
    <w:p w:rsidR="00DB50E5" w:rsidRPr="00DB50E5" w:rsidRDefault="00D10067" w:rsidP="00A72741">
      <w:pPr>
        <w:jc w:val="both"/>
        <w:rPr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GB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=</m:t>
          </m:r>
          <m:r>
            <w:rPr>
              <w:rFonts w:ascii="Cambria Math" w:hAnsi="Cambria Math"/>
              <w:sz w:val="24"/>
              <w:lang w:val="en-GB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GB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lang w:val="en-GB"/>
                    </w:rPr>
                    <m:t>π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32"/>
              <w:lang w:val="en-GB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32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GB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GB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GB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GB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lang w:val="en-GB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GB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32"/>
              <w:lang w:val="en-GB"/>
            </w:rPr>
            <m:t xml:space="preserve"> dz</m:t>
          </m:r>
        </m:oMath>
      </m:oMathPara>
    </w:p>
    <w:p w:rsidR="00DB50E5" w:rsidRPr="00A72741" w:rsidRDefault="007A45C9" w:rsidP="00A72741">
      <w:pPr>
        <w:jc w:val="both"/>
        <w:rPr>
          <w:sz w:val="24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 xml:space="preserve">N'(x) </m:t>
        </m:r>
      </m:oMath>
      <w:proofErr w:type="gramStart"/>
      <w:r w:rsidR="00DB50E5" w:rsidRPr="00A72741">
        <w:rPr>
          <w:sz w:val="24"/>
          <w:lang w:val="en-GB"/>
        </w:rPr>
        <w:t>will</w:t>
      </w:r>
      <w:proofErr w:type="gramEnd"/>
      <w:r w:rsidR="00DB50E5" w:rsidRPr="00A72741">
        <w:rPr>
          <w:sz w:val="24"/>
          <w:lang w:val="en-GB"/>
        </w:rPr>
        <w:t xml:space="preserve"> denote the standard normal probability density function,</w:t>
      </w:r>
    </w:p>
    <w:p w:rsidR="005A1DD1" w:rsidRPr="00411EA0" w:rsidRDefault="007A45C9" w:rsidP="00A72741">
      <w:pPr>
        <w:jc w:val="both"/>
        <w:rPr>
          <w:rFonts w:eastAsiaTheme="minorEastAsia"/>
          <w:b/>
          <w:sz w:val="32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N'(x)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 xml:space="preserve">= </m:t>
          </m:r>
          <m:r>
            <w:rPr>
              <w:rFonts w:ascii="Cambria Math" w:hAnsi="Cambria Math"/>
              <w:sz w:val="24"/>
              <w:lang w:val="en-GB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GB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lang w:val="en-GB"/>
                    </w:rPr>
                    <m:t>π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3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GB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GB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sz w:val="32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GB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GB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32"/>
              <w:lang w:val="en-GB"/>
            </w:rPr>
            <m:t xml:space="preserve">  </m:t>
          </m:r>
        </m:oMath>
      </m:oMathPara>
    </w:p>
    <w:p w:rsidR="005A1DD1" w:rsidRDefault="005A1DD1" w:rsidP="00A72741">
      <w:pPr>
        <w:jc w:val="both"/>
        <w:rPr>
          <w:rFonts w:eastAsiaTheme="minorEastAsia"/>
          <w:sz w:val="24"/>
          <w:lang w:val="en-GB"/>
        </w:rPr>
      </w:pPr>
      <w:r w:rsidRPr="005A1DD1">
        <w:rPr>
          <w:rFonts w:eastAsiaTheme="minorEastAsia"/>
          <w:sz w:val="24"/>
          <w:lang w:val="en-GB"/>
        </w:rPr>
        <w:t>The price of a corresponding put option based on put–call parity is:</w:t>
      </w:r>
    </w:p>
    <w:p w:rsidR="005A1DD1" w:rsidRDefault="005A1DD1" w:rsidP="00A72741">
      <w:pPr>
        <w:jc w:val="both"/>
        <w:rPr>
          <w:rFonts w:eastAsiaTheme="minorEastAsia"/>
          <w:sz w:val="24"/>
          <w:lang w:val="en-GB"/>
        </w:rPr>
      </w:pPr>
    </w:p>
    <w:p w:rsidR="005A1DD1" w:rsidRPr="00844666" w:rsidRDefault="00844666" w:rsidP="00A72741">
      <w:pPr>
        <w:jc w:val="both"/>
        <w:rPr>
          <w:rFonts w:eastAsiaTheme="minorEastAsia"/>
          <w:b/>
          <w:sz w:val="28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C(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 xml:space="preserve"> , t)=N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-  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 xml:space="preserve"> PV(K)</m:t>
          </m:r>
        </m:oMath>
      </m:oMathPara>
    </w:p>
    <w:p w:rsidR="005A1DD1" w:rsidRPr="0040782A" w:rsidRDefault="0040782A" w:rsidP="00A72741">
      <w:pPr>
        <w:jc w:val="both"/>
        <w:rPr>
          <w:rFonts w:eastAsiaTheme="minorEastAsia"/>
          <w:b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 w:cs="Arial"/>
                  <w:color w:val="202122"/>
                  <w:szCs w:val="21"/>
                  <w:shd w:val="clear" w:color="auto" w:fill="FFFFFF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 xml:space="preserve">T-t 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lang w:val="en-GB"/>
                    </w:rPr>
                    <m:t>ln⁡⁡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lang w:val="en-GB"/>
                    </w:rPr>
                    <m:t>(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lang w:val="en-GB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)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 xml:space="preserve">r 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 w:cs="Arial"/>
                              <w:color w:val="202122"/>
                              <w:szCs w:val="21"/>
                              <w:shd w:val="clear" w:color="auto" w:fill="FFFFFF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T- t</m:t>
                  </m:r>
                </m:e>
              </m:d>
            </m:e>
          </m:d>
        </m:oMath>
      </m:oMathPara>
    </w:p>
    <w:p w:rsidR="0040782A" w:rsidRPr="00411EA0" w:rsidRDefault="00411EA0" w:rsidP="00A72741">
      <w:pPr>
        <w:jc w:val="both"/>
        <w:rPr>
          <w:rFonts w:eastAsiaTheme="minorEastAsia"/>
          <w:b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- </m:t>
          </m:r>
          <m:r>
            <w:rPr>
              <w:rStyle w:val="Strong"/>
              <w:rFonts w:ascii="Cambria Math" w:hAnsi="Cambria Math" w:cs="Arial"/>
              <w:color w:val="202122"/>
              <w:szCs w:val="21"/>
              <w:shd w:val="clear" w:color="auto" w:fill="FFFFFF"/>
            </w:rPr>
            <m:t>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 xml:space="preserve">T-t </m:t>
              </m:r>
            </m:e>
          </m:rad>
        </m:oMath>
      </m:oMathPara>
    </w:p>
    <w:p w:rsidR="00411EA0" w:rsidRPr="00411EA0" w:rsidRDefault="00411EA0" w:rsidP="00A72741">
      <w:pPr>
        <w:jc w:val="both"/>
        <w:rPr>
          <w:rFonts w:eastAsiaTheme="minorEastAsia"/>
          <w:b/>
          <w:sz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PV</m:t>
          </m:r>
          <w:bookmarkStart w:id="0" w:name="_GoBack"/>
          <w:bookmarkEnd w:id="0"/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-r(T - t)</m:t>
              </m:r>
            </m:sup>
          </m:sSup>
        </m:oMath>
      </m:oMathPara>
    </w:p>
    <w:p w:rsidR="005A1DD1" w:rsidRDefault="005A1DD1" w:rsidP="00A72741">
      <w:pPr>
        <w:jc w:val="both"/>
        <w:rPr>
          <w:rFonts w:eastAsiaTheme="minorEastAsia"/>
          <w:sz w:val="24"/>
          <w:lang w:val="en-GB"/>
        </w:rPr>
      </w:pPr>
    </w:p>
    <w:p w:rsidR="00411EA0" w:rsidRDefault="00411EA0" w:rsidP="00411EA0">
      <w:pPr>
        <w:jc w:val="both"/>
        <w:rPr>
          <w:rFonts w:eastAsiaTheme="minorEastAsia"/>
          <w:b/>
          <w:sz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0.4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GB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 xml:space="preserve"> 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GB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lang w:val="en-GB"/>
                  </w:rPr>
                  <m:t>ln⁡⁡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lang w:val="en-GB"/>
                  </w:rPr>
                  <m:t>(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lang w:val="en-GB"/>
                      </w:rPr>
                      <m:t>40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)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0.03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 w:cs="Arial"/>
                            <w:color w:val="202122"/>
                            <w:szCs w:val="21"/>
                            <w:shd w:val="clear" w:color="auto" w:fill="FFFFFF"/>
                          </w:rPr>
                          <m:t>0.4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12</m:t>
                    </m:r>
                  </m:den>
                </m:f>
              </m:e>
            </m:d>
          </m:e>
        </m:d>
      </m:oMath>
      <w:r>
        <w:rPr>
          <w:rFonts w:eastAsiaTheme="minorEastAsia"/>
          <w:b/>
          <w:sz w:val="24"/>
          <w:lang w:val="en-GB"/>
        </w:rPr>
        <w:t xml:space="preserve"> </w:t>
      </w:r>
    </w:p>
    <w:p w:rsidR="00690F09" w:rsidRDefault="00690F09" w:rsidP="00690F09">
      <w:pPr>
        <w:jc w:val="both"/>
        <w:rPr>
          <w:rFonts w:eastAsiaTheme="minorEastAsia"/>
          <w:b/>
          <w:sz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0.231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GB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lang w:val="en-GB"/>
                  </w:rPr>
                  <m:t>ln⁡⁡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lang w:val="en-GB"/>
                  </w:rPr>
                  <m:t>(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0.88889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)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0.11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3</m:t>
                    </m:r>
                  </m:den>
                </m:f>
              </m:e>
            </m:d>
          </m:e>
        </m:d>
      </m:oMath>
      <w:r>
        <w:rPr>
          <w:rFonts w:eastAsiaTheme="minorEastAsia"/>
          <w:b/>
          <w:sz w:val="24"/>
          <w:lang w:val="en-GB"/>
        </w:rPr>
        <w:t xml:space="preserve"> </w:t>
      </w:r>
    </w:p>
    <w:p w:rsidR="00690F09" w:rsidRPr="00690F09" w:rsidRDefault="00690F09" w:rsidP="00690F09">
      <w:pPr>
        <w:jc w:val="both"/>
        <w:rPr>
          <w:rFonts w:eastAsiaTheme="minorEastAsia"/>
          <w:b/>
          <w:sz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 -0.35071</m:t>
          </m:r>
        </m:oMath>
      </m:oMathPara>
    </w:p>
    <w:p w:rsidR="00690F09" w:rsidRDefault="00690F09" w:rsidP="00690F09">
      <w:pPr>
        <w:jc w:val="both"/>
        <w:rPr>
          <w:rFonts w:eastAsiaTheme="minorEastAsia"/>
          <w:b/>
          <w:sz w:val="24"/>
          <w:lang w:val="en-GB"/>
        </w:rPr>
      </w:pPr>
    </w:p>
    <w:p w:rsidR="008935D5" w:rsidRPr="008935D5" w:rsidRDefault="008935D5" w:rsidP="008935D5">
      <w:pPr>
        <w:jc w:val="both"/>
        <w:rPr>
          <w:rFonts w:eastAsiaTheme="minorEastAsia"/>
          <w:b/>
          <w:sz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- </m:t>
          </m:r>
          <m:r>
            <w:rPr>
              <w:rStyle w:val="Strong"/>
              <w:rFonts w:ascii="Cambria Math" w:hAnsi="Cambria Math" w:cs="Arial"/>
              <w:color w:val="202122"/>
              <w:szCs w:val="21"/>
              <w:shd w:val="clear" w:color="auto" w:fill="FFFFFF"/>
            </w:rPr>
            <m:t>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 xml:space="preserve">T-t </m:t>
              </m:r>
            </m:e>
          </m:rad>
        </m:oMath>
      </m:oMathPara>
    </w:p>
    <w:p w:rsidR="008935D5" w:rsidRPr="008935D5" w:rsidRDefault="008935D5" w:rsidP="008935D5">
      <w:pPr>
        <w:jc w:val="both"/>
        <w:rPr>
          <w:rFonts w:eastAsiaTheme="minorEastAsia"/>
          <w:b/>
          <w:sz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0.35071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0.231</m:t>
          </m:r>
        </m:oMath>
      </m:oMathPara>
    </w:p>
    <w:p w:rsidR="008935D5" w:rsidRPr="008935D5" w:rsidRDefault="008935D5" w:rsidP="008935D5">
      <w:pPr>
        <w:jc w:val="both"/>
        <w:rPr>
          <w:rFonts w:eastAsiaTheme="minorEastAsia"/>
          <w:b/>
          <w:sz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 0.58165</m:t>
          </m:r>
        </m:oMath>
      </m:oMathPara>
    </w:p>
    <w:p w:rsidR="008935D5" w:rsidRPr="008935D5" w:rsidRDefault="008935D5" w:rsidP="008935D5">
      <w:pPr>
        <w:jc w:val="both"/>
        <w:rPr>
          <w:rFonts w:eastAsiaTheme="minorEastAsia"/>
          <w:b/>
          <w:sz w:val="24"/>
          <w:lang w:val="en-GB"/>
        </w:rPr>
      </w:pPr>
    </w:p>
    <w:p w:rsidR="008935D5" w:rsidRPr="008935D5" w:rsidRDefault="008935D5" w:rsidP="008935D5">
      <w:pPr>
        <w:jc w:val="both"/>
        <w:rPr>
          <w:rFonts w:eastAsiaTheme="minorEastAsia"/>
          <w:b/>
          <w:sz w:val="24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PV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45*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 xml:space="preserve">0.03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lang w:val="en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)</m:t>
              </m:r>
            </m:sup>
          </m:sSup>
        </m:oMath>
      </m:oMathPara>
    </w:p>
    <w:p w:rsidR="008935D5" w:rsidRPr="008935D5" w:rsidRDefault="008935D5" w:rsidP="008935D5">
      <w:pPr>
        <w:jc w:val="both"/>
        <w:rPr>
          <w:rFonts w:eastAsiaTheme="minorEastAsia"/>
          <w:b/>
          <w:sz w:val="24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=45*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2.718282</m:t>
          </m:r>
        </m:oMath>
      </m:oMathPara>
    </w:p>
    <w:p w:rsidR="008935D5" w:rsidRPr="00174CF3" w:rsidRDefault="008935D5" w:rsidP="008935D5">
      <w:pPr>
        <w:jc w:val="both"/>
        <w:rPr>
          <w:rFonts w:eastAsiaTheme="minorEastAsia"/>
          <w:b/>
          <w:sz w:val="24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 xml:space="preserve">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112.323</m:t>
          </m:r>
        </m:oMath>
      </m:oMathPara>
    </w:p>
    <w:p w:rsidR="00174CF3" w:rsidRDefault="00174CF3" w:rsidP="008935D5">
      <w:pPr>
        <w:jc w:val="both"/>
        <w:rPr>
          <w:rFonts w:eastAsiaTheme="minorEastAsia"/>
          <w:b/>
          <w:sz w:val="24"/>
          <w:lang w:val="en-GB"/>
        </w:rPr>
      </w:pPr>
    </w:p>
    <w:p w:rsidR="00174CF3" w:rsidRPr="00174CF3" w:rsidRDefault="00174CF3" w:rsidP="00174CF3">
      <w:pPr>
        <w:jc w:val="both"/>
        <w:rPr>
          <w:rFonts w:eastAsiaTheme="minorEastAsia"/>
          <w:b/>
          <w:sz w:val="28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 xml:space="preserve"> , 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>-0.35071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 xml:space="preserve">*40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-  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>-0.58165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*112.323</m:t>
          </m:r>
        </m:oMath>
      </m:oMathPara>
    </w:p>
    <w:p w:rsidR="00174CF3" w:rsidRPr="00125ED3" w:rsidRDefault="00174CF3" w:rsidP="00174CF3">
      <w:pPr>
        <w:jc w:val="both"/>
        <w:rPr>
          <w:rFonts w:eastAsiaTheme="minorEastAsia"/>
          <w:b/>
          <w:sz w:val="28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 xml:space="preserve"> , 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 xml:space="preserve"> 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(0.36290671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*40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 xml:space="preserve"> - 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(0.28038439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*112.323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)</m:t>
          </m:r>
        </m:oMath>
      </m:oMathPara>
    </w:p>
    <w:p w:rsidR="00125ED3" w:rsidRPr="00174CF3" w:rsidRDefault="00125ED3" w:rsidP="00125ED3">
      <w:pPr>
        <w:jc w:val="both"/>
        <w:rPr>
          <w:rFonts w:eastAsiaTheme="minorEastAsia"/>
          <w:b/>
          <w:sz w:val="28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GB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GB"/>
                </w:rPr>
                <m:t xml:space="preserve"> , 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 xml:space="preserve"> 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GB"/>
            </w:rPr>
            <m:t>-16.98</m:t>
          </m:r>
        </m:oMath>
      </m:oMathPara>
    </w:p>
    <w:p w:rsidR="00125ED3" w:rsidRPr="00174CF3" w:rsidRDefault="00125ED3" w:rsidP="00174CF3">
      <w:pPr>
        <w:jc w:val="both"/>
        <w:rPr>
          <w:rFonts w:eastAsiaTheme="minorEastAsia"/>
          <w:b/>
          <w:sz w:val="28"/>
          <w:lang w:val="en-GB"/>
        </w:rPr>
      </w:pPr>
    </w:p>
    <w:p w:rsidR="00174CF3" w:rsidRPr="00174CF3" w:rsidRDefault="00174CF3" w:rsidP="00174CF3">
      <w:pPr>
        <w:jc w:val="both"/>
        <w:rPr>
          <w:rFonts w:eastAsiaTheme="minorEastAsia"/>
          <w:b/>
          <w:sz w:val="28"/>
          <w:lang w:val="en-GB"/>
        </w:rPr>
      </w:pPr>
    </w:p>
    <w:p w:rsidR="005A1DD1" w:rsidRPr="005A1DD1" w:rsidRDefault="005A1DD1" w:rsidP="00A72741">
      <w:pPr>
        <w:jc w:val="both"/>
        <w:rPr>
          <w:sz w:val="24"/>
          <w:lang w:val="en-GB"/>
        </w:rPr>
      </w:pPr>
    </w:p>
    <w:sectPr w:rsidR="005A1DD1" w:rsidRPr="005A1DD1" w:rsidSect="00A727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E5"/>
    <w:rsid w:val="00007073"/>
    <w:rsid w:val="00125ED3"/>
    <w:rsid w:val="00152A0D"/>
    <w:rsid w:val="00174CF3"/>
    <w:rsid w:val="002221D1"/>
    <w:rsid w:val="002F2407"/>
    <w:rsid w:val="0040782A"/>
    <w:rsid w:val="00411EA0"/>
    <w:rsid w:val="00495765"/>
    <w:rsid w:val="005A1DD1"/>
    <w:rsid w:val="00690F09"/>
    <w:rsid w:val="007A45C9"/>
    <w:rsid w:val="00844666"/>
    <w:rsid w:val="008935D5"/>
    <w:rsid w:val="00A72741"/>
    <w:rsid w:val="00D10067"/>
    <w:rsid w:val="00DB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0E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21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0E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21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mowabakare@gmail.com</dc:creator>
  <cp:lastModifiedBy>mowabakare@gmail.com</cp:lastModifiedBy>
  <cp:revision>19</cp:revision>
  <dcterms:created xsi:type="dcterms:W3CDTF">2020-09-30T18:51:00Z</dcterms:created>
  <dcterms:modified xsi:type="dcterms:W3CDTF">2020-10-01T00:20:00Z</dcterms:modified>
</cp:coreProperties>
</file>