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6FE0" w14:textId="77777777" w:rsidR="00045D37" w:rsidRDefault="00045D37" w:rsidP="00045D37">
      <w:pPr>
        <w:pStyle w:val="Title"/>
        <w:jc w:val="center"/>
        <w:rPr>
          <w:b/>
          <w:bCs/>
          <w:u w:val="single"/>
          <w:lang w:val="en-IE"/>
        </w:rPr>
      </w:pPr>
      <w:r w:rsidRPr="00D042E2"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11E8DF1C" w14:textId="77777777" w:rsidR="00045D37" w:rsidRDefault="00045D37" w:rsidP="00045D37">
      <w:pPr>
        <w:rPr>
          <w:lang w:val="en-IE"/>
        </w:rPr>
      </w:pPr>
    </w:p>
    <w:p w14:paraId="2DC3FD08" w14:textId="77777777" w:rsidR="00045D37" w:rsidRDefault="00045D37" w:rsidP="00045D37">
      <w:pPr>
        <w:rPr>
          <w:b/>
          <w:bCs/>
          <w:sz w:val="28"/>
          <w:szCs w:val="28"/>
          <w:lang w:val="en-IE"/>
        </w:rPr>
      </w:pPr>
      <w:r w:rsidRPr="00D042E2">
        <w:rPr>
          <w:b/>
          <w:bCs/>
          <w:sz w:val="28"/>
          <w:szCs w:val="28"/>
          <w:lang w:val="en-IE"/>
        </w:rPr>
        <w:t xml:space="preserve">1. Screenshot of solution to ERD problem one </w:t>
      </w:r>
    </w:p>
    <w:p w14:paraId="32907272" w14:textId="1039E4F0" w:rsidR="00072653" w:rsidRDefault="006F3D3D">
      <w:r>
        <w:rPr>
          <w:noProof/>
        </w:rPr>
        <w:drawing>
          <wp:inline distT="0" distB="0" distL="0" distR="0" wp14:anchorId="1810730D" wp14:editId="1B6198CD">
            <wp:extent cx="5731510" cy="491680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37"/>
    <w:rsid w:val="00045D37"/>
    <w:rsid w:val="00072653"/>
    <w:rsid w:val="006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BDE4"/>
  <w15:chartTrackingRefBased/>
  <w15:docId w15:val="{B85D10F1-DC9A-4459-B530-E9ED9FE5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2021-10-06T12:15:00Z</dcterms:created>
  <dcterms:modified xsi:type="dcterms:W3CDTF">2021-10-06T12:17:00Z</dcterms:modified>
</cp:coreProperties>
</file>