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DE3E" w14:textId="43FDCDCD" w:rsidR="00072653" w:rsidRDefault="00EE3376" w:rsidP="00EE3376">
      <w:pPr>
        <w:pStyle w:val="Title"/>
        <w:jc w:val="center"/>
        <w:rPr>
          <w:b/>
          <w:bCs/>
          <w:u w:val="single"/>
          <w:lang w:val="en-IE"/>
        </w:rPr>
      </w:pPr>
      <w:r w:rsidRPr="00EE3376">
        <w:rPr>
          <w:b/>
          <w:bCs/>
          <w:u w:val="single"/>
          <w:lang w:val="en-IE"/>
        </w:rPr>
        <w:t>Module 10 Assignment Problem 1 Solution</w:t>
      </w:r>
    </w:p>
    <w:p w14:paraId="7ACD0DB5" w14:textId="2793C999" w:rsidR="00EE3376" w:rsidRDefault="00EE3376" w:rsidP="00EE3376">
      <w:pPr>
        <w:rPr>
          <w:lang w:val="en-IE"/>
        </w:rPr>
      </w:pPr>
    </w:p>
    <w:p w14:paraId="6BA9BB56" w14:textId="5D9E7812" w:rsidR="00EE3376" w:rsidRDefault="00443000" w:rsidP="00EE3376">
      <w:pPr>
        <w:rPr>
          <w:lang w:val="en-IE"/>
        </w:rPr>
      </w:pPr>
      <w:r>
        <w:rPr>
          <w:lang w:val="en-IE"/>
        </w:rPr>
        <w:t>Institution (</w:t>
      </w:r>
      <w:r w:rsidRPr="00443000">
        <w:rPr>
          <w:b/>
          <w:bCs/>
          <w:color w:val="0070C0"/>
          <w:u w:val="single"/>
          <w:lang w:val="en-IE"/>
        </w:rPr>
        <w:t>InstID</w:t>
      </w:r>
      <w:r>
        <w:rPr>
          <w:lang w:val="en-IE"/>
        </w:rPr>
        <w:t>, InstName, InstMascot)</w:t>
      </w:r>
    </w:p>
    <w:p w14:paraId="47BE2134" w14:textId="77777777" w:rsidR="00443000" w:rsidRDefault="00443000" w:rsidP="00443000">
      <w:pPr>
        <w:rPr>
          <w:lang w:val="en-IE"/>
        </w:rPr>
      </w:pPr>
      <w:r>
        <w:rPr>
          <w:lang w:val="en-IE"/>
        </w:rPr>
        <w:t>Student(</w:t>
      </w:r>
      <w:r w:rsidRPr="00443000">
        <w:rPr>
          <w:b/>
          <w:bCs/>
          <w:color w:val="0070C0"/>
          <w:u w:val="single"/>
          <w:lang w:val="en-IE"/>
        </w:rPr>
        <w:t>StdNo</w:t>
      </w:r>
      <w:r>
        <w:rPr>
          <w:lang w:val="en-IE"/>
        </w:rPr>
        <w:t>, StdName, StdAddress, StdCity, StdState, StdZip, StdEmail)</w:t>
      </w:r>
    </w:p>
    <w:p w14:paraId="65651345" w14:textId="3528A362" w:rsidR="001D5DB4" w:rsidRDefault="00443000" w:rsidP="00EE3376">
      <w:pPr>
        <w:rPr>
          <w:lang w:val="en-IE"/>
        </w:rPr>
      </w:pPr>
      <w:r>
        <w:rPr>
          <w:lang w:val="en-IE"/>
        </w:rPr>
        <w:t>Loan (</w:t>
      </w:r>
      <w:r w:rsidRPr="00443000">
        <w:rPr>
          <w:b/>
          <w:bCs/>
          <w:color w:val="0070C0"/>
          <w:u w:val="single"/>
          <w:lang w:val="en-IE"/>
        </w:rPr>
        <w:t>LoanNo</w:t>
      </w:r>
      <w:r>
        <w:rPr>
          <w:lang w:val="en-IE"/>
        </w:rPr>
        <w:t>,</w:t>
      </w:r>
      <w:r w:rsidR="001D5DB4">
        <w:rPr>
          <w:lang w:val="en-IE"/>
        </w:rPr>
        <w:t xml:space="preserve"> </w:t>
      </w:r>
      <w:r>
        <w:rPr>
          <w:lang w:val="en-IE"/>
        </w:rPr>
        <w:t>ProcDate, Disbmethod, DisbBank, DateAuth, NoteValue, Subsidized, Rate</w:t>
      </w:r>
      <w:r w:rsidR="001D5DB4">
        <w:rPr>
          <w:lang w:val="en-IE"/>
        </w:rPr>
        <w:t>)</w:t>
      </w:r>
    </w:p>
    <w:p w14:paraId="7A6FB235" w14:textId="774D23D8" w:rsidR="00443000" w:rsidRDefault="00443000" w:rsidP="00EE3376">
      <w:pPr>
        <w:rPr>
          <w:lang w:val="en-IE"/>
        </w:rPr>
      </w:pPr>
      <w:r>
        <w:rPr>
          <w:lang w:val="en-IE"/>
        </w:rPr>
        <w:t>Lender(</w:t>
      </w:r>
      <w:r w:rsidRPr="00443000">
        <w:rPr>
          <w:b/>
          <w:bCs/>
          <w:color w:val="0070C0"/>
          <w:lang w:val="en-IE"/>
        </w:rPr>
        <w:t>LenderNo</w:t>
      </w:r>
      <w:r>
        <w:rPr>
          <w:lang w:val="en-IE"/>
        </w:rPr>
        <w:t>, LendName)</w:t>
      </w:r>
    </w:p>
    <w:p w14:paraId="1BE9B120" w14:textId="471530C2" w:rsidR="0002013A" w:rsidRDefault="00443000" w:rsidP="00EE3376">
      <w:pPr>
        <w:rPr>
          <w:lang w:val="en-IE"/>
        </w:rPr>
      </w:pPr>
      <w:r>
        <w:rPr>
          <w:lang w:val="en-IE"/>
        </w:rPr>
        <w:t>DisburseLine(</w:t>
      </w:r>
      <w:r w:rsidR="0002013A" w:rsidRPr="0002013A">
        <w:rPr>
          <w:b/>
          <w:bCs/>
          <w:color w:val="0070C0"/>
          <w:u w:val="single"/>
          <w:lang w:val="en-IE"/>
        </w:rPr>
        <w:t>Dat</w:t>
      </w:r>
      <w:r w:rsidR="001D5DB4">
        <w:rPr>
          <w:b/>
          <w:bCs/>
          <w:color w:val="0070C0"/>
          <w:u w:val="single"/>
          <w:lang w:val="en-IE"/>
        </w:rPr>
        <w:t>e</w:t>
      </w:r>
      <w:r w:rsidR="0002013A" w:rsidRPr="0002013A">
        <w:rPr>
          <w:b/>
          <w:bCs/>
          <w:color w:val="0070C0"/>
          <w:u w:val="single"/>
          <w:lang w:val="en-IE"/>
        </w:rPr>
        <w:t>Sent</w:t>
      </w:r>
      <w:r w:rsidR="0002013A">
        <w:rPr>
          <w:lang w:val="en-IE"/>
        </w:rPr>
        <w:t>,</w:t>
      </w:r>
      <w:r w:rsidR="001D5DB4">
        <w:rPr>
          <w:lang w:val="en-IE"/>
        </w:rPr>
        <w:t xml:space="preserve"> </w:t>
      </w:r>
      <w:r w:rsidR="0002013A">
        <w:rPr>
          <w:lang w:val="en-IE"/>
        </w:rPr>
        <w:t>Amount, OrigFee, GuarFee</w:t>
      </w:r>
      <w:r w:rsidR="001D5DB4">
        <w:rPr>
          <w:lang w:val="en-IE"/>
        </w:rPr>
        <w:t>)</w:t>
      </w:r>
    </w:p>
    <w:p w14:paraId="2AF5B043" w14:textId="2E77B2D6" w:rsidR="0002013A" w:rsidRDefault="0002013A" w:rsidP="00EE3376">
      <w:pPr>
        <w:rPr>
          <w:lang w:val="en-IE"/>
        </w:rPr>
      </w:pPr>
    </w:p>
    <w:p w14:paraId="411493EF" w14:textId="087E33F8" w:rsidR="0002013A" w:rsidRDefault="0002013A" w:rsidP="00EE3376">
      <w:pPr>
        <w:rPr>
          <w:b/>
          <w:bCs/>
          <w:color w:val="0070C0"/>
          <w:lang w:val="en-IE"/>
        </w:rPr>
      </w:pPr>
      <w:r>
        <w:rPr>
          <w:b/>
          <w:bCs/>
          <w:color w:val="0070C0"/>
          <w:lang w:val="en-IE"/>
        </w:rPr>
        <w:t>*BLUE COLOUR IS PK*</w:t>
      </w:r>
    </w:p>
    <w:p w14:paraId="6C9C5F9F" w14:textId="33A7FB79" w:rsidR="0002013A" w:rsidRDefault="0002013A" w:rsidP="00EE3376">
      <w:pPr>
        <w:rPr>
          <w:b/>
          <w:bCs/>
          <w:color w:val="000000" w:themeColor="text1"/>
          <w:lang w:val="en-IE"/>
        </w:rPr>
      </w:pPr>
      <w:r>
        <w:rPr>
          <w:b/>
          <w:bCs/>
          <w:color w:val="000000" w:themeColor="text1"/>
          <w:lang w:val="en-IE"/>
        </w:rPr>
        <w:t>Conversion Rules</w:t>
      </w:r>
    </w:p>
    <w:p w14:paraId="74A35789" w14:textId="0A97D18B" w:rsidR="0002013A" w:rsidRPr="001D5DB4" w:rsidRDefault="0002013A" w:rsidP="00EE3376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 w:rsidRPr="0002013A">
        <w:rPr>
          <w:color w:val="000000" w:themeColor="text1"/>
          <w:lang w:val="en-IE"/>
        </w:rPr>
        <w:t>Use entity type rule to convert each entity type</w:t>
      </w:r>
      <w:r w:rsidRPr="001D5DB4">
        <w:rPr>
          <w:lang w:val="en-IE"/>
        </w:rPr>
        <w:tab/>
      </w:r>
    </w:p>
    <w:p w14:paraId="457B9E37" w14:textId="77777777" w:rsidR="00443000" w:rsidRPr="00EE3376" w:rsidRDefault="00443000" w:rsidP="00EE3376">
      <w:pPr>
        <w:rPr>
          <w:lang w:val="en-IE"/>
        </w:rPr>
      </w:pPr>
    </w:p>
    <w:sectPr w:rsidR="00443000" w:rsidRPr="00EE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466"/>
    <w:multiLevelType w:val="hybridMultilevel"/>
    <w:tmpl w:val="B3E857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76"/>
    <w:rsid w:val="0002013A"/>
    <w:rsid w:val="00072653"/>
    <w:rsid w:val="001D5DB4"/>
    <w:rsid w:val="00443000"/>
    <w:rsid w:val="00E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756C"/>
  <w15:chartTrackingRefBased/>
  <w15:docId w15:val="{3DDC4B46-A96B-4CDA-B808-8BC08BC2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4</cp:revision>
  <dcterms:created xsi:type="dcterms:W3CDTF">2021-10-11T10:23:00Z</dcterms:created>
  <dcterms:modified xsi:type="dcterms:W3CDTF">2021-10-11T11:45:00Z</dcterms:modified>
</cp:coreProperties>
</file>