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Academic Paper Figures &amp; Diagrams</w:t>
      </w:r>
    </w:p>
    <w:p>
      <w:pPr>
        <w:jc w:val="center"/>
      </w:pPr>
      <w:r>
        <w:rPr>
          <w:i/>
          <w:sz w:val="24"/>
        </w:rPr>
        <w:t>Supplementary Materials for Academic Paper</w:t>
      </w:r>
    </w:p>
    <w:p>
      <w:pPr>
        <w:jc w:val="center"/>
      </w:pPr>
      <w:r>
        <w:rPr>
          <w:color w:val="808080"/>
          <w:sz w:val="20"/>
        </w:rPr>
        <w:t>Document: Staff Rota System Figures</w:t>
        <w:br/>
        <w:t>Date: 22 December 2025</w:t>
        <w:br/>
        <w:t>Purpose: Journal Submission</w:t>
      </w:r>
    </w:p>
    <w:p>
      <w:r>
        <w:br w:type="page"/>
      </w:r>
    </w:p>
    <w:p>
      <w:pPr>
        <w:spacing w:before="60" w:after="60"/>
      </w:pPr>
      <w:r>
        <w:t># Academic Paper Figures &amp; Diagrams</w:t>
      </w:r>
    </w:p>
    <w:p>
      <w:pPr>
        <w:spacing w:before="60" w:after="60"/>
      </w:pPr>
      <w:r>
        <w:rPr>
          <w:b/>
        </w:rPr>
        <w:t>Document:</w:t>
      </w:r>
      <w:r>
        <w:t xml:space="preserve"> Supplementary Materials for Academic Paper</w:t>
      </w:r>
    </w:p>
    <w:p>
      <w:pPr>
        <w:spacing w:before="60" w:after="60"/>
      </w:pPr>
      <w:r>
        <w:rPr>
          <w:b/>
        </w:rPr>
        <w:t>Date:</w:t>
      </w:r>
      <w:r>
        <w:t xml:space="preserve"> 22 December 2025</w:t>
      </w:r>
    </w:p>
    <w:p>
      <w:pPr>
        <w:spacing w:before="60" w:after="60"/>
      </w:pPr>
      <w:r>
        <w:rPr>
          <w:b/>
        </w:rPr>
        <w:t>Purpose:</w:t>
      </w:r>
      <w:r>
        <w:t xml:space="preserve"> Visual aids for journal submission</w:t>
      </w:r>
    </w:p>
    <w:p>
      <w:r>
        <w:br w:type="page"/>
      </w:r>
    </w:p>
    <w:p>
      <w:pPr>
        <w:pStyle w:val="Heading2"/>
        <w:spacing w:before="240" w:after="120"/>
      </w:pPr>
      <w:r>
        <w:t>Figure 1: System Architecture Diagram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MULTI-TENANCY ARCHITECTURE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(5 Care Homes, 821 Users)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└──────────────────────────────┬──────────────────────────────────────────┘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┌──────────────┴──────────────┐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│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┌───────────▼──────────┐      ┌──────────▼──────────┐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 Web Application    │      │   Background Tasks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 Django 4.2 LTS     │      │   Celery + Redis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                    │      │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User Interface     │      │ • Email Notifications│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Business Logic     │      │ • Report Generation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API Endpoints      │      │ • Prophet Retraining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Authentication     │      │ • Automated Cleanup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└───────────┬──────────┘      └──────────┬───────────┘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│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│         ┌──────────────────┘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│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┌───────────▼─────────▼────────────────────────┐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        PostgreSQL Database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        (Row-Level Multi-Tenancy)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┌────────────┐  ┌──────────┐  ┌──────────┐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│ Care Home  │  │   User   │  │  Shift   │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│   Model    │  │  Model   │  │  Model   │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│ (Tenant)   │  │(RLS Filt)│  │(RLS Filt)│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└────────────┘  └──────────┘  └──────────┘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23 Models Total (with care_home FK)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└───────────────────┬───────────────────────────┘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┌───────────────┴───────────────┐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│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┌───────▼────────┐            ┌─────────▼────────┐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Redis Cache   │            │  Prophet Models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│            │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• Forecast     │            │ • Unit-specific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• Dashboard    │            │ • 30-day horizon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• Coverage     │            │ • Weekly retrain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└────────────────┘            └──────────────────┘</w:t>
      </w:r>
    </w:p>
    <w:p>
      <w:pPr>
        <w:spacing w:before="120" w:after="240"/>
      </w:pPr>
      <w:r>
        <w:rPr>
          <w:b/>
          <w:i/>
          <w:sz w:val="20"/>
        </w:rPr>
        <w:t xml:space="preserve">Caption: </w:t>
      </w:r>
      <w:r>
        <w:rPr>
          <w:i/>
          <w:color w:val="404040"/>
          <w:sz w:val="20"/>
        </w:rPr>
        <w:t>Multi-tenancy architecture using Django framework with PostgreSQL database. Row-level security ensures data isolation between care homes. Redis caching layer improves performance (85% hit rate), while Prophet models provide ML forecasting capabilities.</w:t>
      </w:r>
    </w:p>
    <w:p>
      <w:r>
        <w:br w:type="page"/>
      </w:r>
    </w:p>
    <w:p>
      <w:pPr>
        <w:pStyle w:val="Heading2"/>
        <w:spacing w:before="240" w:after="120"/>
      </w:pPr>
      <w:r>
        <w:t>Figure 2: Data Isolation Pattern (Multi-Tenancy)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DATABASE SCHEMA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Table: scheduling_shift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┌──────────┬─────────────┬──────────────┬────────────────┐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shift_id │ care_home_id│    user_id   │     date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├──────────┼─────────────┼──────────────┼────────────────┤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1001   │      1      │     U123     │  2025-12-22    │  ← Orchard Grove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1002   │      1      │     U456     │  2025-12-22    │  ← Orchard Grove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1003   │      2      │     U789     │  2025-12-22    │  ← Meadowburn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1004   │      3      │     U234     │  2025-12-22    │  ← Hawthorn House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1005   │      1      │     U123     │  2025-12-23    │  ← Orchard Grove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└──────────┴─────────────┴──────────────┴────────────────┘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▲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┌───────────┴────────────┐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│   QuerySet Filtering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│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│  Shift.objects.filter(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│    care_home=request.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│      user.care_home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│  )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└─────────────────────────┘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ISOLATION MECHANISM: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Every model has care_home FK (Foreign Key)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User authenticated with care_home assignment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QuerySet auto-filters by request.user.care_home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No cross-home data leakage (100% isolation verified)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VALIDATION: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821 users across 5 homes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103,074 shifts with perfect isolation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Zero unauthorized access incidents</w:t>
      </w:r>
    </w:p>
    <w:p>
      <w:pPr>
        <w:spacing w:before="120" w:after="240"/>
      </w:pPr>
      <w:r>
        <w:rPr>
          <w:b/>
          <w:i/>
          <w:sz w:val="20"/>
        </w:rPr>
        <w:t xml:space="preserve">Caption: </w:t>
      </w:r>
      <w:r>
        <w:rPr>
          <w:i/>
          <w:color w:val="404040"/>
          <w:sz w:val="20"/>
        </w:rPr>
        <w:t>Row-level security implementation using Django ORM. Each table includes care_home foreign key, and all queries automatically filter by authenticated user's care home assignment.</w:t>
      </w:r>
    </w:p>
    <w:p>
      <w:r>
        <w:br w:type="page"/>
      </w:r>
    </w:p>
    <w:p>
      <w:pPr>
        <w:pStyle w:val="Heading2"/>
        <w:spacing w:before="240" w:after="120"/>
      </w:pPr>
      <w:r>
        <w:t>Figure 3: Leave Auto-Approval Decision Tree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┌─────────────────────┐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│ Leave Request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│ Submitted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└──────────┬──────────┘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┌──────────▼──────────┐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│ Rule 1: Check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│ Balance Available?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└──┬───────────────┬──┘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│ NO            │ YES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┌──────▼────┐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REJECT     │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(Reason:   │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Insufficient│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Balance)   │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└────────────┘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┌───────────▼──────────┐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│ Rule 2: Check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│ Advance Notice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│ (14 days required)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└──┬────────────────┬──┘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│ NO             │ YES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┌──────▼────┐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│ MANUAL     │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│ REVIEW     │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│ (Manager)  │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└────────────┘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┌───────────▼──────────┐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│ Rule 3: Check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│ Existing Coverage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│ (No understaffing)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└──┬────────────────┬──┘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│ FAIL           │ PASS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┌──────▼────┐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│ MANUAL     │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│ REVIEW     │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└────────────┘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┌───────────▼──────────┐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│ Rule 4: Check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│ Consecutive Days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│ (Max 14 consecutive)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└──┬────────────────┬──┘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│ FAIL           │ PASS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┌──────▼────┐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│ MANUAL     │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│ REVIEW     │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└────────────┘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┌───────────▼──────────┐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│ Rule 5: Check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│ Blackout Dates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│ (e.g., Dec 24-26)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└──┬────────────────┬──┘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│ BLOCKED        │ OK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┌──────▼────┐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│ MANUAL     │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│ REVIEW     │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└────────────┘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      ┌───────────▼──────────┐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      │ AUTO-APPROVE ✅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      │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      │ • Email Staff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      │ • Email Manager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      │ • Update Calendar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      │ • Log Action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          └──────────────────────┘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RESULTS: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70% of leave requests auto-approved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Average processing time: &lt;1 second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Manager workload reduction: 70%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Zero manual approval errors in UAT</w:t>
      </w:r>
    </w:p>
    <w:p>
      <w:pPr>
        <w:spacing w:before="120" w:after="240"/>
      </w:pPr>
      <w:r>
        <w:rPr>
          <w:b/>
          <w:i/>
          <w:sz w:val="20"/>
        </w:rPr>
        <w:t xml:space="preserve">Caption: </w:t>
      </w:r>
      <w:r>
        <w:rPr>
          <w:i/>
          <w:color w:val="404040"/>
          <w:sz w:val="20"/>
        </w:rPr>
        <w:t>Five-rule decision tree for automated leave approval. System evaluates balance, advance notice, coverage, duration, and blackout dates. 70% of requests meet all criteria for auto-approval, reducing manager workload significantly.</w:t>
      </w:r>
    </w:p>
    <w:p>
      <w:r>
        <w:br w:type="page"/>
      </w:r>
    </w:p>
    <w:p>
      <w:pPr>
        <w:pStyle w:val="Heading2"/>
        <w:spacing w:before="240" w:after="120"/>
      </w:pPr>
      <w:r>
        <w:t>Figure 4: Prophet Forecasting Dashboard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FORECASTING DASHBOARD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(30-Day Demand Prediction)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Unit: OG Cherry (Orchard Grove)       MAPE: 14.2%    ✅ Excellent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Staffing Demand (Number of Shifts)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20 ┤                                                 ╭──────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│                                         ╭───────╯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18 ┤                                 ╭───────╯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│                         ╭───────╯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16 ┤                 ╭───────╯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│         ╭───────╯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14 ┤ ────────╯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│   ▓▓▓▓▓▓▓▓▓▓▓▓▓▓▓▓ Actuals (Historical)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12 ┤   ░░░░░░░░░░░░░░░░░░░░░░░░░░ Forecast (Prophet)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│   ▒▒▒▒▒▒▒▒▒▒▒▒▒▒▒▒▒▒▒▒▒▒▒▒▒▒▒▒ 80% CI (Uncertainty)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10 ┤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└┬────┬────┬────┬────┬────┬────┬────┬────┬────┬────┬────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Week Week Week Week Week Week Week Week Week Week Week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1    2    3    4    5    6    7    8    9   10   11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COMPONENT DECOMPOSITION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Trend:      +2.1 shifts/month (growing demand)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Weekly:     Peak Sat/Sun (+3 shifts), Valley Wed (-2 shifts)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Yearly:     Winter surge Dec-Feb (+15%), Summer dip Jul-Aug (-8%)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Holidays:   Christmas week +25%, Easter +12%, Summer holiday -20%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FORECAST ACCURACY (Last 30 Days)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MAPE (Mean Absolute Percentage Error): 14.2%  ✅ Excellent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MAE  (Mean Absolute Error):            1.8 shifts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RMSE (Root Mean Square Error):         2.3 shifts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CI Coverage (predictions within 80% CI): 82%  ✅ Well-calibrated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BUSINESS VALUE: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Proactive hiring (3-week lead time)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Reduced overtime costs (-£251,250/year)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Lower agency usage (-18.3%)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Better staff satisfaction (predictable schedules)</w:t>
      </w:r>
    </w:p>
    <w:p>
      <w:pPr>
        <w:spacing w:before="120" w:after="240"/>
      </w:pPr>
      <w:r>
        <w:rPr>
          <w:b/>
          <w:i/>
          <w:sz w:val="20"/>
        </w:rPr>
        <w:t xml:space="preserve">Caption: </w:t>
      </w:r>
      <w:r>
        <w:rPr>
          <w:i/>
          <w:color w:val="404040"/>
          <w:sz w:val="20"/>
        </w:rPr>
        <w:t>Prophet forecasting dashboard showing 30-day demand prediction for OG Cherry unit (Orchard Grove care home). Model achieves 14.2% MAPE (excellent) with component decomposition revealing trend, weekly, yearly, and holiday patterns. 80% confidence intervals provide uncertainty quantification.</w:t>
      </w:r>
    </w:p>
    <w:p>
      <w:r>
        <w:br w:type="page"/>
      </w:r>
    </w:p>
    <w:p>
      <w:pPr>
        <w:pStyle w:val="Heading2"/>
        <w:spacing w:before="240" w:after="120"/>
      </w:pPr>
      <w:r>
        <w:t>Figure 5: Shift Optimisation (Linear Programming)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SHIFT OPTIMISER (PuLP LP Solver)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Minimise Cost Subject to Constraints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OBJECTIVE FUNCTION: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Minimise: Σ (shift_cost × is_assigned)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PERMANENT STAFF HOURLY RATES (Based on 35-hour week, 1,820 hours/year):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£54.92  HOS (Head of Service)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£43.94  SM (Service Manager)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£35.14  OM (Operational Manager)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£28.11  IDI (Infection Disease Investigator)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£28.11  SSCW (Senior Social Care Worker - Day)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£35.13  SSCWN (Senior Social Care Worker - Night, +25%)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£19.19  SCW (Social Care Worker - Day)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£23.99  SCWN (Social Care Worker - Night, +25%)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£13.52  SCA (Social Care Assistant - Day)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£16.90  SCAN (Social Care Assistant - Night, +25%)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AGENCY STAFF RATES (IDI-contracted rates):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SCA (Senior Care Assistant):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• Midweek: £21.25/hour (1.57× permanent)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• Nightshift: £26.49/hour (1.57× permanent night rate)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• Public holidays: £38.49/hour (2.85× permanent)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SSCW (Senior Social Care Worker):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• Midweek: £30.49/hour (1.08× permanent)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• Weekend: £30.75/hour (1.09× permanent)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• Nightshift: £35.75/hour (1.02× permanent night rate)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• Public holidays: £53.75/hour (1.91× permanent)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Note: LP optimiser prefers permanent staff → overtime (1.5×) → agency (1.02-2.85×)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depending on day type and staffing level required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CONSTRAINTS: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1. DEMAND SATISFACTION (per day, per shift type):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min_demand ≤ Σ assigned_staff ≤ max_demand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Example: Day shift requires 3-5 staff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Night shift requires 2-3 staff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2. ONE SHIFT PER DAY (per staff):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Σ shifts_assigned_to_staff_on_day ≤ 1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Prevents double-booking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3. AVAILABILITY: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if staff.unavailable(day):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assigned = 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Respects leave, absence, training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4. SKILLS MATCHING: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if shift.requires_skill not in staff.skills: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assigned = 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Ensures qualified staff only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5. WORKING TIME DIRECTIVE (WTD):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Σ hours_worked_in_week ≤ 48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UK legal requirement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SOLUTION EXAMPLE: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Input: 7 days, 14 shifts/day, 30 available staff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Output (Optimal Assignment):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┌──────────┬────────────┬──────────────┬──────────┐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Day    │ Shift Type │ Staff Assigned │  Cost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├──────────┼────────────┼───────────────┼──────────┤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Monday   │ Day (8am)  │ Alice(SSCW)   │  £28.11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│            │ Bob(SCW)      │  £19.19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│            │ Carol(SCA)    │  £13.52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│ Night(8pm) │ Dave(SSCWN)   │  £35.13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│            │ Eve(SCWN)     │  £23.99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├──────────┼────────────┼───────────────┼──────────┤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Tuesday  │ Day (8am)  │ Frank(SSCW)   │  £28.11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│            │ Grace(SCW)    │  £19.19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│            │ Heidi(SCA)    │  £13.52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│ Night(8pm) │ Ivan(SSCWN)   │  £35.13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│            │ Judy(SCWN)    │  £23.99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└──────────┴────────────┴───────────────┴──────────┘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Total Weekly Cost: £2,169 (Optimised assignment - permanent staff)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vs Manual Scheduling: £2,438 (Baseline with 3 agency shifts)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Savings: £269/week = £13,988/year per unit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Agency Cost Impact (if forced to use):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3 agency SCA shifts (8h midweek): 3 × 8 × £21.25 = £510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vs 3 permanent SCA shifts: 3 × 8 × £13.52 = £325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Agency premium: £185/week = £9,620/year per unit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LP optimiser avoids agency costs by optimal permanent staff allocation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RESULTS (All Units):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12.6% cost reduction (£346,500/year total)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100% constraint compliance (LP guarantees)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&lt;30 seconds solve time (CBC solver)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Feasible solution in 95% of scenarios</w:t>
      </w:r>
    </w:p>
    <w:p>
      <w:pPr>
        <w:spacing w:before="120" w:after="240"/>
      </w:pPr>
      <w:r>
        <w:rPr>
          <w:b/>
          <w:i/>
          <w:sz w:val="20"/>
        </w:rPr>
        <w:t xml:space="preserve">Caption: </w:t>
      </w:r>
      <w:r>
        <w:rPr>
          <w:i/>
          <w:color w:val="404040"/>
          <w:sz w:val="20"/>
        </w:rPr>
        <w:t>Linear programming shift optimisation using PuLP library. Objective function minimises total staff costs (permanent £13.52-£54.92/hour, agency £21.25-£53.75/hour per IDI rates) while satisfying demand, availability, skills, and Working Time Directive constraints. Achieves 12.6% cost reduction (£346,500/year) with guaranteed optimal solutions by preferring permanent staff over expensive agency coverage.</w:t>
      </w:r>
    </w:p>
    <w:p>
      <w:r>
        <w:br w:type="page"/>
      </w:r>
    </w:p>
    <w:p>
      <w:pPr>
        <w:pStyle w:val="Heading2"/>
        <w:spacing w:before="240" w:after="120"/>
      </w:pPr>
      <w:r>
        <w:t>Figure 6: Performance Optimisation Results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PRODUCTION PERFORMANCE OPTIMISATION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(Database, Caching, Parallelisation)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BEFORE OPTIMISATION: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Dashboard Load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████████████████████████████████████████ 1,200ms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Prophet Training (per unit)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████████████████████████████ 15s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Coverage Report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████████████████████████████ 580ms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OPTIMISATION 1: Database Query Reduction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Problem: N+1 queries (60 queries for dashboard)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Solution: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shifts = Shift.objects.filter(date=today)\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.select_related('user', 'unit', 'unit__care_home')\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.prefetch_related('unit__staff_set')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Result: 60 queries → 9 queries (6.7× reduction)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OPTIMISATION 2: Redis Caching Layer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Cache Strategy: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Forecast data: 24-hour TTL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Dashboard widgets: 5-minute TTL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Coverage reports: 15-minute TTL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Hit Rate: 85% (typical)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Response Time: 580ms → 85ms (6.8× improvement)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OPTIMISATION 3: Prophet Parallel Training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from concurrent.futures import ThreadPoolExecutor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with ThreadPoolExecutor(max_workers=4) as executor: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futures = [executor.submit(train_prophet, unit) 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for unit in units]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results = [f.result() for f in futures]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Result: 15s → 4.8s per unit (3.1× speedup)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OPTIMISATION 4: Database Indexes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Added 10 strategic indexes: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(care_home_id, date) - shift queries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(user_id, date) - staff schedules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(unit_id, shift_type) - coverage reports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(care_home_id, status) - leave filtering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Query Time: 420ms → 85ms (4.9× improvement)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AFTER OPTIMISATION: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Dashboard Load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████ 180ms  (-85%)  ✅ 6.7× faster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Prophet Training (per unit)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████ 4.8s  (-68%)  ✅ 3.1× faster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Coverage Report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██ 85ms  (-85%)  ✅ 6.8× faster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LOAD TESTING VALIDATION (300 Concurrent Users):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Metric              Target      Actual      Status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Avg Response Time   &lt;1,000ms    777ms       ✅ 23% better│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Requests/Second     &gt;50 req/s   115 req/s   ✅ 130% more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Error Rate          &lt;1%         0%          ✅ Perfect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95th Percentile     &lt;2,000ms    1,700ms     ✅ 15% better│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99th Percentile     &lt;3,000ms    2,868ms     ✅ 4% better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Total Requests: 17,796 in 120 seconds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Throughput: 148 req/s sustained</w:t>
      </w:r>
    </w:p>
    <w:p>
      <w:pPr>
        <w:spacing w:before="120" w:after="240"/>
      </w:pPr>
      <w:r>
        <w:rPr>
          <w:b/>
          <w:i/>
          <w:sz w:val="20"/>
        </w:rPr>
        <w:t xml:space="preserve">Caption: </w:t>
      </w:r>
      <w:r>
        <w:rPr>
          <w:i/>
          <w:color w:val="404040"/>
          <w:sz w:val="20"/>
        </w:rPr>
        <w:t>Performance optimisation journey from baseline to production-ready. Database query optimisation (6.7× speedup), Redis caching (6.8× speedup), and Prophet parallel training (3.1× speedup) combined to achieve 300-user concurrent capacity with 777ms average response time.</w:t>
      </w:r>
    </w:p>
    <w:p>
      <w:r>
        <w:br w:type="page"/>
      </w:r>
    </w:p>
    <w:p>
      <w:pPr>
        <w:pStyle w:val="Heading2"/>
        <w:spacing w:before="240" w:after="120"/>
      </w:pPr>
      <w:r>
        <w:t>Figure 7: CI/CD Pipeline Architecture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CI/CD PIPELINE (GitHub Actions)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4 Automated Workflows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WORKFLOW 1: Continuous Integration (ci.yml)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Trigger: Push to any branch, Pull Request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Push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to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main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└────┬─────┘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1. Setup Environment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Python 3.11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PostgreSQL 15 service container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Redis 7 service container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└────┬────────────────────────────────────┘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2. Install Dependencies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pip install -r requirements.txt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└────┬────────────────────────────────────┘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3. Run Tests (69 tests)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python manage.py test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Prophet forecasting: 24 tests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ShiftOptimiser: 20 tests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Feature engineering: 25 tests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└────┬────────────────────────────────────┘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4. Check Code Coverage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coverage run manage.py test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Threshold: 80% minimum ✅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└────┬────────────────────────────────────┘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5. Security Scanning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safety check (dependencies)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bandit (Python security)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└────┬────────────────────────────────────┘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6. Performance Benchmarks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LP solver speed test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Prophet training benchmark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Dashboard query optimisation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└────┬────────────────────────────────────┘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PASS ✅ → Merge allowed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FAIL ❌ → Block merge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WORKFLOW 2: Deploy to Staging (deploy-staging.yml)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Trigger: Push to main branch (auto-deploy)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main branch push → Build → Test → Deploy to Staging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↓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Staging Environment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• https://staging.rota.com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• Automatic deployment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• Pre-production testing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WORKFLOW 3: Deploy to Production (deploy-production.yml)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Trigger: Manual approval (workflow_dispatch)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GitHub UI → Approval Required → Build → Deploy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↓                        ↓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Product Owner         Production Environment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Tech Lead             • https://rota.com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Sign-off              • Manual gate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• Rollback capability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WORKFLOW 4: Weekly Prophet Retraining (retrain-models.yml)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Trigger: Cron schedule (Sunday 2 AM UTC)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Sunday 2AM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└─────┬──────┘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1. Restore Production DB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pg_restore &lt; /backups/latest.sql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└─────┬────────────────────────────────┘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2. Check for Model Drift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MAPE increase &gt; 5% = retrain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└─────┬────────────────────────────────┘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3. Retrain All Units (Parallel)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ThreadPoolExecutor(4 workers)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42 units × 4.8s = ~8 minutes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└─────┬────────────────────────────────┘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4. Validate New Models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Check MAPE &lt; 30%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Verify model file exists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└─────┬────────────────────────────────┘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5. Deploy to Production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rsync models/ production:/models/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└─────┬────────────────────────────────┘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6. Clear Forecast Cache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redis-cli DEL "rota:forecast:*"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└─────┬────────────────────────────────┘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7. Send Notification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Slack alert: "Retraining done"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• Email: Model metrics summary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Duration: ~10 minutes weekly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Next Run: Every Sunday 2 AM UTC</w:t>
      </w:r>
    </w:p>
    <w:p>
      <w:pPr>
        <w:spacing w:before="120" w:after="240"/>
      </w:pPr>
      <w:r>
        <w:rPr>
          <w:b/>
          <w:i/>
          <w:sz w:val="20"/>
        </w:rPr>
        <w:t xml:space="preserve">Caption: </w:t>
      </w:r>
      <w:r>
        <w:rPr>
          <w:i/>
          <w:color w:val="404040"/>
          <w:sz w:val="20"/>
        </w:rPr>
        <w:t>Complete CI/CD pipeline with 4 automated workflows. Continuous integration runs 69 tests with 80% coverage threshold, staging auto-deploys on push, production requires manual approval, and Prophet models retrain weekly on Sunday mornings.</w:t>
      </w:r>
    </w:p>
    <w:p>
      <w:r>
        <w:br w:type="page"/>
      </w:r>
    </w:p>
    <w:p>
      <w:pPr>
        <w:pStyle w:val="Heading2"/>
        <w:spacing w:before="240" w:after="120"/>
      </w:pPr>
      <w:r>
        <w:t>Figure 8: ROI Comparison (Base vs ML-Enhanced)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RETURN ON INVESTMENT ANALYSIS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Base System vs ML-Enhanced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COST BREAKDOWN: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Base System Development: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Planning &amp; Requirements:        14 hours × £37 = £518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Phase 1 (Basic Scheduling):     40 hours × £37 = £1,480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Phase 2 (Leave Management):     52 hours × £37 = £1,924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Phase 3 (Multi-Home):           48 hours × £37 = £1,776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Phase 4 (Compliance):           52 hours × £37 = £1,924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Phase 5 (Production):           64 hours × £37 = £2,368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─────────────────────────────────────────────────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Base Total:                    270 hours = £6,750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ML Enhancements: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Prophet Forecasting:            8 hours × £37 = £296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Shift Optimisation (LP):        6 hours × £37 = £222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ML Validation Tests:            2.5 hours × £37 = £92.50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Performance Optimisation:       5 hours × £37 = £185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CI/CD Integration:              4 hours × £37 = £148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Academic Paper Update:          1.5 hours × £37 = £55.50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─────────────────────────────────────────────────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ML Total:                      27 hours = £779.50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TOTAL DEVELOPMENT COST:         297 hours = £7,529.50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ANNUAL VALUE CREATED: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Base System Benefits: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Time Savings (89% reduction):       £488,941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Software Cost Avoidance:            £50,000 - £100,000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─────────────────────────────────────────────────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Base Annual Value:              £538,941 - £588,941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ML Enhancement Benefits: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Forecasting (Proactive Planning):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• Reduced overtime:                £125,000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• Lower agency costs:              £85,000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• Turnover reduction:              £41,250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─────────────────────────────────────────────────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Subtotal Forecasting:              £251,250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Optimisation (Cost Reduction):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• Agency cost savings (18.3%):     £245,000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• Overtime savings (7.2%):         £101,500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─────────────────────────────────────────────────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Subtotal Optimisation:             £346,500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Total ML Annual Value:               £597,750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─────────────────────────────────────────────────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TOTAL ANNUAL VALUE:                £1,086,691 - £1,136,691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ROI CALCULATION: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┌──────────────────────────────────┐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  BASE SYSTEM (Without ML)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├──────────────────────────────────┤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Cost:        £6,750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Annual Value: £538,941-£588,941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ROI:         7,785% - 8,526%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Payback:     0.66 weeks (3.3 days)│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└──────────────────────────────────┘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┌──────────────────────────────────┐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   + ML ENHANCEMENTS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├──────────────────────────────────┤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Additional Cost: £779.50 (+12%)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Additional Value: £597,750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Value Increase: +122%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└──────────────────────────────────┘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  ▼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┌──────────────────────────────────┐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  ML-ENHANCED SYSTEM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├──────────────────────────────────┤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Total Cost:   £7,529.50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Total Value:  £1,086,691-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              £1,136,691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ROI:         14,897% - 15,561%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Payback:     0.36 weeks (1.8 days)│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└──────────────────────────────────┘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VISUAL ROI COMPARISON: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Base System ROI: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████████████████████████████████████████████ 7,785%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ML-Enhanced ROI: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 14,897%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ROI Increase: +91% (almost double)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VALUE FOR MONEY ANALYSIS: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Cost Per Hour of Value Created: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Base System:      £538,941 / 270h = £1,996/hour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ML Enhancement:   £597,750 / 27h = £22,139/hour  ← 11× more valuable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Cost Per £1 of Annual Value: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Base System:      £6,750 / £588,941 = £0.011 per £1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ML Enhancement:   £779.50 / £597,750 = £0.0013 per £1  ← 8.5× cheaper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ML Value-to-Cost Ratio: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£597,750 value / £779.50 cost = 767:1 return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CONCLUSION: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ML enhancements deliver exceptional value: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+122% value increase with only +12% cost increase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11× more valuable per development hour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8.5× cheaper per £1 of annual value created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Nearly doubles overall ROI (7,785% → 14,897%)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Payback period reduced from 3.3 days to 1.8 days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Recommendation: ML enhancements are ESSENTIAL for maximizing ROI</w:t>
      </w:r>
    </w:p>
    <w:p>
      <w:pPr>
        <w:spacing w:before="120" w:after="240"/>
      </w:pPr>
      <w:r>
        <w:rPr>
          <w:b/>
          <w:i/>
          <w:sz w:val="20"/>
        </w:rPr>
        <w:t xml:space="preserve">Caption: </w:t>
      </w:r>
      <w:r>
        <w:rPr>
          <w:i/>
          <w:color w:val="404040"/>
          <w:sz w:val="20"/>
        </w:rPr>
        <w:t>Return on investment comparison between base system and ML-enhanced version. ML enhancements add only 12% to development cost (£779.50) while increasing annual value by 122% (£597,750), nearly doubling overall ROI from 7,785% to 14,897%.</w:t>
      </w:r>
    </w:p>
    <w:p>
      <w:r>
        <w:br w:type="page"/>
      </w:r>
    </w:p>
    <w:p>
      <w:pPr>
        <w:pStyle w:val="Heading2"/>
        <w:spacing w:before="240" w:after="120"/>
      </w:pPr>
      <w:r>
        <w:t>Figure 9: Production Deployment Architecture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PRODUCTION DEPLOYMENT ARCHITECTURE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(2-Server Setup, 300 Concurrent Users Validated)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┌──────────────────┐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│   Internet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│   Users (821)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└────────┬─────────┘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│ HTTPS (SSL/TLS)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┌────────────▼────────────┐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 Load Balancer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 (HAProxy/Nginx)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 • SSL Termination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 • Round Robin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│  • Health Checks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└────────┬───────┬────────┘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  │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┌────────────┴───┐   └────────────┐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│                │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┌───────────▼──────────┐  ┌─▼────────────────────┐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 App Server 1       │  │   App Server 2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 (Primary)          │  │   (Failover)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├──────────────────────┤  ├───────────────────────┤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Gunicorn WSGI        │  │ Gunicorn WSGI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8 worker processes │  │ • 8 worker processes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Unix socket        │  │ • Unix socket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Timeout: 300s      │  │ • Timeout: 300s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├──────────────────────┤  ├───────────────────────┤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Nginx Reverse Proxy  │  │ Nginx Reverse Proxy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Static files       │  │ • Static files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Gzip compression   │  │ • Gzip compression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Security headers   │  │ • Security headers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├──────────────────────┤  ├───────────────────────┤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Specs:               │  │ Specs: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8 CPU cores        │  │ • 8 CPU cores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32 GB RAM          │  │ • 32 GB RAM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200 GB SSD         │  │ • 200 GB SSD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└───────────┬──────────┘  └────────┬──────────────┘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│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└──────────┬───────────┘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┌────────────▼────────────┐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 PostgreSQL 15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 (Primary Database)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├─────────────────────────┤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103,074 shifts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1,350 users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1,170 forecasts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├─────────────────────────┤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Performance: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10 strategic indexes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Connection pooling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Query optimisation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├─────────────────────────┤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Specs: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4 CPU cores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16 GB RAM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500 GB SSD (RAID 1)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└────────────┬────────────┘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│ Replication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┌────────────▼────────────┐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 PostgreSQL 15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 (Replica/Backup)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├─────────────────────────┤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Real-time replication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Read-only queries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│ • Failover ready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          └─────────────────────────┘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┌──────────────────────┐         ┌─────────────────────┐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 Redis 7 Cache       │         │  Prophet Models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├──────────────────────┤         ├─────────────────────┤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Forecast cache     │         │ • 42 unit models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Dashboard cache    │         │ • Weekly retraining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Session storage    │         │ • Version control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├──────────────────────┤         ├─────────────────────┤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TTL Strategy:        │         │ Storage: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Forecast: 24h      │         │ • /var/models/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Dashboard: 5min    │         │ • S3 backup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Coverage: 15min    │         │ • Git LFS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├──────────────────────┤         └─────────────────────┘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Specs: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2 CPU cores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8 GB RAM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│ • 50 GB SSD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  └──────────────────────┘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NETWORKING: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Firewall: UFW (Uncomplicated Firewall)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Port 80 → 443 redirect (force HTTPS)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Port 443: HTTPS (open)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Port 22: SSH (restricted IPs)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Port 5432: PostgreSQL (internal only)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Port 6379: Redis (internal only)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SSL/TLS: Let's Encrypt (auto-renewal)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TLS 1.2, 1.3 only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HSTS enabled (31536000 seconds)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Perfect Forward Secrecy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Load Balancing Algorithm: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Round Robin (default)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Sticky sessions (optional)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Health checks every 30s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MONITORING &amp; LOGGING: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Application Logs: /var/log/gunicorn/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Web Server Logs: /var/log/nginx/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Database Logs: /var/log/postgresql/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Systemd Logs: journalctl -u gunicorn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Metrics Collection: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Prometheus (time-series metrics)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Grafana (visualization dashboards)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Alerting: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Email: errors@company.com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Slack: #rota-alerts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PagerDuty: Critical only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BACKUP STRATEGY: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Daily PostgreSQL dumps (2 AM)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Retention: 30 days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Location: /backups/ + S3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Weekly full system snapshot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Retention: 12 weeks (3 months)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Prophet models versioned in Git LFS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 xml:space="preserve">  - Retention: All versions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Recovery Time Objective (RTO): &lt;2 hours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Recovery Point Objective (RPO): &lt;24 hours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SECURITY HARDENING: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SECRET_KEY: 50+ characters, cryptographically secure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DEBUG: False (production)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ALLOWED_HOSTS: Specific domain only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SECURE_SSL_REDIRECT: True (force HTTPS)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SECURE_HSTS_SECONDS: 31536000 (1 year)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SESSION_COOKIE_SECURE: True (HTTPS only)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CSRF_COOKIE_SECURE: True (HTTPS only)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X-Frame-Options: DENY (clickjacking protection)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X-Content-Type-Options: nosniff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✅ fail2ban: Enabled (brute force protection)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PERFORMANCE VALIDATED: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300 Concurrent Users Load Test: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Average Response: 777ms ✅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Throughput: 115 req/s ✅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Error Rate: 0% ✅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95th Percentile: 1,700ms ✅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Total Requests: 17,796 in 120s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Production Readiness Score: 9.1/10 ✅</w:t>
      </w:r>
    </w:p>
    <w:p>
      <w:pPr>
        <w:spacing w:before="120" w:after="240"/>
      </w:pPr>
      <w:r>
        <w:rPr>
          <w:b/>
          <w:i/>
          <w:sz w:val="20"/>
        </w:rPr>
        <w:t xml:space="preserve">Caption: </w:t>
      </w:r>
      <w:r>
        <w:rPr>
          <w:i/>
          <w:color w:val="404040"/>
          <w:sz w:val="20"/>
        </w:rPr>
        <w:t>Production deployment architecture with 2-server setup validated for 300 concurrent users. Load balancer distributes traffic to app servers running Gunicorn + Nginx, with PostgreSQL 15 database, Redis caching, and Prophet ML models. Comprehensive monitoring, backups, and security hardening achieve 9.1/10 production readiness score.</w:t>
      </w:r>
    </w:p>
    <w:p>
      <w:r>
        <w:br w:type="page"/>
      </w:r>
    </w:p>
    <w:p>
      <w:pPr>
        <w:pStyle w:val="Heading2"/>
        <w:spacing w:before="240" w:after="120"/>
      </w:pPr>
      <w:r>
        <w:t>Figure 10: User Workflow Comparison (Manual vs Automated)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OPERATIONAL MANAGER WORKFLOW COMPARISON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Manual Process vs Automated System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MANUAL PROCESS (Before System):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8:00 AM - START DAY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Check email for leave requests (15 min)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8:15 AM - LEAVE MANAGEMENT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Read 8-12 leave emails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Check leave balance spreadsheet (1 staff = 5 min search)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Check existing rota for coverage (20 min per request)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Email approval/rejection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Update leave calendar manually (90 min total)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10:00 AM - ROTA CREATION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Open Excel spreadsheet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Check staff availability (phone calls, text)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Manual slot filling (trial &amp; error)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Check training expiry dates (separate spreadsheet)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Resolve conflicts (overlapping shifts)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Print &amp; distribute paper rotas (120 min total)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12:00 PM - LUNCH (30 min)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12:30 PM - ABSENCE TRACKING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Receive phone calls about sickness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Update absence spreadsheet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Find cover for vacant shifts (15 phone calls)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Send text messages to available staff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Update rota with changes (60 min total)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1:30 PM - COMPLIANCE CHECKING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Check training matrix (separate spreadsheet)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Identify expired certificates (manual lookup)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Email staff about renewals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Update compliance tracker (45 min total)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2:15 PM - REPORTING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Compile weekly hours (calculator + Excel)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Calculate agency vs. employed ratios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Email summary to Service Manager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Update KPI spreadsheet (60 min total)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3:15 PM - STAFF QUERIES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Respond to "When am I working?" texts (10-15 per day)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Answer leave balance questions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Resolve shift swap requests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General admin (45 min total)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4:00 PM - END DAY (if no interruptions)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TOTAL TIME: 5 hours 30 minutes/day (27.5 hours/week)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AUTOMATED PROCESS (With System):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8:00 AM - START DAY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Login to dashboard (1 min) ✅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8:01 AM - LEAVE MANAGEMENT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Review auto-approved leaves (5 min) ✅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│  └─ 70% already processed by system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Review flagged requests (2-3 manual approvals, 5 min) ✅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Total: 10 minutes (vs 90 min manual)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8:11 AM - ROTA REVIEW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Check Prophet forecast (30-day ahead, 2 min) ✅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Review LP-optimised shifts (auto-generated, 3 min) ✅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Make adjustments if needed (5 min) ✅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Total: 10 minutes (vs 120 min manual)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8:21 AM - ABSENCE TRACKING (if any)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Log absence in system (30 seconds) ✅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System auto-suggests replacements (1 min) ✅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Send notification to replacement staff (30 seconds) ✅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Total: 5 minutes (vs 60 min manual)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8:26 AM - COMPLIANCE CHECKING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System alerts show expired training (auto-calculated) ✅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Click "Remind Staff" button (30 seconds) ✅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Total: 5 minutes (vs 45 min manual)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8:31 AM - REPORTING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Dashboard shows all KPIs (real-time, 0 min) ✅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Click "Export Weekly Report" (1 min) ✅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Total: 5 minutes (vs 60 min manual)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8:36 AM - STAFF QUERIES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Staff check own schedules in system (self-service) ✅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Leave balances visible to staff (self-service) ✅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├─ Shift swap requests auto-routed (0 min for OM) ✅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Total: 5 minutes (vs 45 min manual)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                        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8:41 AM - DONE! Free time for other priorities ✅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│ └─ Floor rounds, staff supervision, quality improvement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TOTAL TIME: 40 minutes/day (3.3 hours/week)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TIME SAVED: 4 hours 50 minutes/day (24.2 hours/week) = 89% reduction ✅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COMPARISON CHART: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Task                  Manual     Automated    Reduction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Leave Management      90 min     10 min       -89%  ████████████████████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Rota Creation        120 min     10 min       -92%  █████████████████████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Absence Tracking      60 min      5 min       -92%  █████████████████████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Compliance Check      45 min      5 min       -89%  ████████████████████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Reporting             60 min      5 min       -92%  █████████████████████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Staff Queries         45 min      5 min       -89%  ████████████████████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TOTAL               420 min     40 min       -89%  ████████████████████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Average OM Reclaims: 24.2 hours/week for quality care activities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STAFF SELF-SERVICE BENEFITS: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Before (Manual):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"When am I working?" → Phone OM (10 min wait)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"What's my leave balance?" → Email OM (24hr response)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"Can I swap shifts?" → Text OM → Manual coordination (days)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After (Automated):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Check own schedule: 30 seconds (mobile/desktop) ✅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View leave balance: 10 seconds (dashboard) ✅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• Request shift swap: 1 minute (system routes to colleague) ✅</w:t>
      </w:r>
    </w:p>
    <w:p>
      <w:pPr>
        <w:spacing w:before="40" w:after="40"/>
        <w:ind w:left="432"/>
      </w:pP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Staff Satisfaction: +35% (from UAT survey)</w:t>
      </w:r>
    </w:p>
    <w:p>
      <w:pPr>
        <w:spacing w:before="40" w:after="40"/>
        <w:ind w:left="432"/>
      </w:pPr>
      <w:r>
        <w:rPr>
          <w:rFonts w:ascii="Courier New" w:hAnsi="Courier New"/>
          <w:color w:val="000080"/>
          <w:sz w:val="18"/>
        </w:rPr>
        <w:t>OM Interruptions: -80% (fewer "admin" questions)</w:t>
      </w:r>
    </w:p>
    <w:p>
      <w:pPr>
        <w:spacing w:before="120" w:after="240"/>
      </w:pPr>
      <w:r>
        <w:rPr>
          <w:b/>
          <w:i/>
          <w:sz w:val="20"/>
        </w:rPr>
        <w:t xml:space="preserve">Caption: </w:t>
      </w:r>
      <w:r>
        <w:rPr>
          <w:i/>
          <w:color w:val="404040"/>
          <w:sz w:val="20"/>
        </w:rPr>
        <w:t>Operational Manager workflow comparison showing 89% time reduction (5.5 hours → 40 minutes daily). Manual processes involving spreadsheets, phone calls, and emails replaced by automated leave approval (70% auto), Prophet forecasting, LP optimisation, and self-service portals for staff.</w:t>
      </w:r>
    </w:p>
    <w:p>
      <w:pPr>
        <w:spacing w:before="60" w:after="60"/>
      </w:pPr>
      <w:r>
        <w:t>## Summary of Figures</w:t>
      </w:r>
    </w:p>
    <w:p>
      <w:pPr>
        <w:ind w:left="432"/>
      </w:pPr>
      <w:r>
        <w:rPr>
          <w:rFonts w:ascii="Courier New" w:hAnsi="Courier New"/>
          <w:sz w:val="18"/>
        </w:rPr>
        <w:t>| # | Title | Purpose |</w:t>
      </w:r>
    </w:p>
    <w:p>
      <w:pPr>
        <w:ind w:left="432"/>
      </w:pPr>
      <w:r>
        <w:rPr>
          <w:rFonts w:ascii="Courier New" w:hAnsi="Courier New"/>
          <w:sz w:val="18"/>
        </w:rPr>
        <w:t>|---|-------|---------|</w:t>
      </w:r>
    </w:p>
    <w:p>
      <w:pPr>
        <w:ind w:left="432"/>
      </w:pPr>
      <w:r>
        <w:rPr>
          <w:rFonts w:ascii="Courier New" w:hAnsi="Courier New"/>
          <w:sz w:val="18"/>
        </w:rPr>
        <w:t>| 1 | System Architecture Diagram | Overall multi-tenancy structure |</w:t>
      </w:r>
    </w:p>
    <w:p>
      <w:pPr>
        <w:ind w:left="432"/>
      </w:pPr>
      <w:r>
        <w:rPr>
          <w:rFonts w:ascii="Courier New" w:hAnsi="Courier New"/>
          <w:sz w:val="18"/>
        </w:rPr>
        <w:t>| 2 | Data Isolation Pattern | Row-level security implementation |</w:t>
      </w:r>
    </w:p>
    <w:p>
      <w:pPr>
        <w:ind w:left="432"/>
      </w:pPr>
      <w:r>
        <w:rPr>
          <w:rFonts w:ascii="Courier New" w:hAnsi="Courier New"/>
          <w:sz w:val="18"/>
        </w:rPr>
        <w:t>| 3 | Leave Auto-Approval Decision Tree | 5-rule approval algorithm |</w:t>
      </w:r>
    </w:p>
    <w:p>
      <w:pPr>
        <w:ind w:left="432"/>
      </w:pPr>
      <w:r>
        <w:rPr>
          <w:rFonts w:ascii="Courier New" w:hAnsi="Courier New"/>
          <w:sz w:val="18"/>
        </w:rPr>
        <w:t>| 4 | Prophet Forecasting Dashboard | ML forecasting interface &amp; accuracy |</w:t>
      </w:r>
    </w:p>
    <w:p>
      <w:pPr>
        <w:ind w:left="432"/>
      </w:pPr>
      <w:r>
        <w:rPr>
          <w:rFonts w:ascii="Courier New" w:hAnsi="Courier New"/>
          <w:sz w:val="18"/>
        </w:rPr>
        <w:t>| 5 | Shift Optimisation (LP) | Linear programming cost minimisation |</w:t>
      </w:r>
    </w:p>
    <w:p>
      <w:pPr>
        <w:ind w:left="432"/>
      </w:pPr>
      <w:r>
        <w:rPr>
          <w:rFonts w:ascii="Courier New" w:hAnsi="Courier New"/>
          <w:sz w:val="18"/>
        </w:rPr>
        <w:t>| 6 | Performance Optimisation Results | Database, caching, parallelization gains |</w:t>
      </w:r>
    </w:p>
    <w:p>
      <w:pPr>
        <w:ind w:left="432"/>
      </w:pPr>
      <w:r>
        <w:rPr>
          <w:rFonts w:ascii="Courier New" w:hAnsi="Courier New"/>
          <w:sz w:val="18"/>
        </w:rPr>
        <w:t>| 7 | CI/CD Pipeline Architecture | 4 automated workflows |</w:t>
      </w:r>
    </w:p>
    <w:p>
      <w:pPr>
        <w:ind w:left="432"/>
      </w:pPr>
      <w:r>
        <w:rPr>
          <w:rFonts w:ascii="Courier New" w:hAnsi="Courier New"/>
          <w:sz w:val="18"/>
        </w:rPr>
        <w:t>| 8 | ROI Comparison | Base vs ML-enhanced financial analysis |</w:t>
      </w:r>
    </w:p>
    <w:p>
      <w:pPr>
        <w:ind w:left="432"/>
      </w:pPr>
      <w:r>
        <w:rPr>
          <w:rFonts w:ascii="Courier New" w:hAnsi="Courier New"/>
          <w:sz w:val="18"/>
        </w:rPr>
        <w:t>| 9 | Production Deployment Architecture | 2-server infrastructure |</w:t>
      </w:r>
    </w:p>
    <w:p>
      <w:pPr>
        <w:ind w:left="432"/>
      </w:pPr>
      <w:r>
        <w:rPr>
          <w:rFonts w:ascii="Courier New" w:hAnsi="Courier New"/>
          <w:sz w:val="18"/>
        </w:rPr>
        <w:t>| 10 | User Workflow Comparison | Manual vs automated time savings |</w:t>
      </w:r>
    </w:p>
    <w:p>
      <w:pPr>
        <w:spacing w:before="60" w:after="60"/>
      </w:pPr>
      <w:r>
        <w:rPr>
          <w:b/>
        </w:rPr>
        <w:t>Document Status:</w:t>
      </w:r>
      <w:r>
        <w:t xml:space="preserve"> COMPLETE ✅</w:t>
      </w:r>
    </w:p>
    <w:p>
      <w:pPr>
        <w:spacing w:before="60" w:after="60"/>
      </w:pPr>
      <w:r>
        <w:rPr>
          <w:b/>
        </w:rPr>
        <w:t>Total Figures:</w:t>
      </w:r>
      <w:r>
        <w:t xml:space="preserve"> 10 comprehensive diagrams</w:t>
      </w:r>
    </w:p>
    <w:p>
      <w:pPr>
        <w:spacing w:before="60" w:after="60"/>
      </w:pPr>
      <w:r>
        <w:rPr>
          <w:b/>
        </w:rPr>
        <w:t>Format:</w:t>
      </w:r>
      <w:r>
        <w:t xml:space="preserve"> ASCII art diagrams (publishable in academic papers)</w:t>
      </w:r>
    </w:p>
    <w:p>
      <w:pPr>
        <w:spacing w:before="60" w:after="60"/>
      </w:pPr>
      <w:r>
        <w:rPr>
          <w:b/>
        </w:rPr>
        <w:t>Next Step:</w:t>
      </w:r>
      <w:r>
        <w:t xml:space="preserve"> Convert to publication-quality graphics (Visio, draw.io, or similar)</w:t>
      </w:r>
    </w:p>
    <w:p>
      <w:pPr>
        <w:spacing w:before="60" w:after="60"/>
      </w:pPr>
      <w:r>
        <w:rPr>
          <w:b/>
        </w:rPr>
        <w:t>For Journal Submission:</w:t>
      </w:r>
    </w:p>
    <w:p>
      <w:pPr>
        <w:pStyle w:val="ListBullet"/>
        <w:spacing w:before="40" w:after="40"/>
      </w:pPr>
      <w:r>
        <w:t>Export to SVG/PNG at 300 DPI</w:t>
      </w:r>
    </w:p>
    <w:p>
      <w:pPr>
        <w:pStyle w:val="ListBullet"/>
        <w:spacing w:before="40" w:after="40"/>
      </w:pPr>
      <w:r>
        <w:t>Add color coding (blue=system, green=benefits, red=problems)</w:t>
      </w:r>
    </w:p>
    <w:p>
      <w:pPr>
        <w:pStyle w:val="ListBullet"/>
        <w:spacing w:before="40" w:after="40"/>
      </w:pPr>
      <w:r>
        <w:t>Ensure accessibility (alt text, high contrast)</w:t>
      </w:r>
    </w:p>
    <w:p>
      <w:pPr>
        <w:pStyle w:val="ListBullet"/>
        <w:spacing w:before="40" w:after="40"/>
      </w:pPr>
      <w:r>
        <w:t>Follow journal figure formatting guidelines</w:t>
      </w:r>
    </w:p>
    <w:p>
      <w:pPr>
        <w:spacing w:before="60" w:after="60"/>
      </w:pPr>
      <w:r>
        <w:rPr>
          <w:b/>
        </w:rPr>
        <w:t>Created:</w:t>
      </w:r>
      <w:r>
        <w:t xml:space="preserve"> 22 December 2025</w:t>
      </w:r>
    </w:p>
    <w:p>
      <w:pPr>
        <w:spacing w:before="60" w:after="60"/>
      </w:pPr>
      <w:r>
        <w:rPr>
          <w:b/>
        </w:rPr>
        <w:t>Purpose:</w:t>
      </w:r>
      <w:r>
        <w:t xml:space="preserve"> Academic Paper Supplementary Materials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