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bookmarkEnd w:id="0"/>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CB7080">
        <w:rPr>
          <w:sz w:val="56"/>
        </w:rPr>
        <w:t>Equipment</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CB7080">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CB7080">
        <w:rPr>
          <w:sz w:val="56"/>
        </w:rPr>
        <w:t>B2MML-V06RC02-Equipment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CB708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CB7080" w:rsidRDefault="00CB708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_Toc351120577 \h </w:instrText>
      </w:r>
      <w:r>
        <w:rPr>
          <w:noProof/>
        </w:rPr>
      </w:r>
      <w:r>
        <w:rPr>
          <w:noProof/>
        </w:rPr>
        <w:fldChar w:fldCharType="separate"/>
      </w:r>
      <w:r>
        <w:rPr>
          <w:noProof/>
        </w:rPr>
        <w:t>3</w:t>
      </w:r>
      <w:r>
        <w:rPr>
          <w:noProof/>
        </w:rPr>
        <w:fldChar w:fldCharType="end"/>
      </w:r>
    </w:p>
    <w:p w:rsidR="00CB7080" w:rsidRDefault="00CB708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_Toc351120578 \h </w:instrText>
      </w:r>
      <w:r>
        <w:rPr>
          <w:noProof/>
        </w:rPr>
      </w:r>
      <w:r>
        <w:rPr>
          <w:noProof/>
        </w:rPr>
        <w:fldChar w:fldCharType="separate"/>
      </w:r>
      <w:r>
        <w:rPr>
          <w:noProof/>
        </w:rPr>
        <w:t>4</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_Toc351120579 \h </w:instrText>
      </w:r>
      <w:r>
        <w:rPr>
          <w:noProof/>
        </w:rPr>
      </w:r>
      <w:r>
        <w:rPr>
          <w:noProof/>
        </w:rPr>
        <w:fldChar w:fldCharType="separate"/>
      </w:r>
      <w:r>
        <w:rPr>
          <w:noProof/>
        </w:rPr>
        <w:t>4</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Key Use Assumptions</w:t>
      </w:r>
      <w:r>
        <w:rPr>
          <w:noProof/>
        </w:rPr>
        <w:tab/>
      </w:r>
      <w:r>
        <w:rPr>
          <w:noProof/>
        </w:rPr>
        <w:fldChar w:fldCharType="begin"/>
      </w:r>
      <w:r>
        <w:rPr>
          <w:noProof/>
        </w:rPr>
        <w:instrText xml:space="preserve"> PAGEREF _Toc351120580 \h </w:instrText>
      </w:r>
      <w:r>
        <w:rPr>
          <w:noProof/>
        </w:rPr>
      </w:r>
      <w:r>
        <w:rPr>
          <w:noProof/>
        </w:rPr>
        <w:fldChar w:fldCharType="separate"/>
      </w:r>
      <w:r>
        <w:rPr>
          <w:noProof/>
        </w:rPr>
        <w:t>5</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EquipmentInformation</w:t>
      </w:r>
      <w:r>
        <w:rPr>
          <w:noProof/>
        </w:rPr>
        <w:tab/>
      </w:r>
      <w:r>
        <w:rPr>
          <w:noProof/>
        </w:rPr>
        <w:fldChar w:fldCharType="begin"/>
      </w:r>
      <w:r>
        <w:rPr>
          <w:noProof/>
        </w:rPr>
        <w:instrText xml:space="preserve"> PAGEREF _Toc351120581 \h </w:instrText>
      </w:r>
      <w:r>
        <w:rPr>
          <w:noProof/>
        </w:rPr>
      </w:r>
      <w:r>
        <w:rPr>
          <w:noProof/>
        </w:rPr>
        <w:fldChar w:fldCharType="separate"/>
      </w:r>
      <w:r>
        <w:rPr>
          <w:noProof/>
        </w:rPr>
        <w:t>5</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Equipment</w:t>
      </w:r>
      <w:r>
        <w:rPr>
          <w:noProof/>
        </w:rPr>
        <w:tab/>
      </w:r>
      <w:r>
        <w:rPr>
          <w:noProof/>
        </w:rPr>
        <w:fldChar w:fldCharType="begin"/>
      </w:r>
      <w:r>
        <w:rPr>
          <w:noProof/>
        </w:rPr>
        <w:instrText xml:space="preserve"> PAGEREF _Toc351120582 \h </w:instrText>
      </w:r>
      <w:r>
        <w:rPr>
          <w:noProof/>
        </w:rPr>
      </w:r>
      <w:r>
        <w:rPr>
          <w:noProof/>
        </w:rPr>
        <w:fldChar w:fldCharType="separate"/>
      </w:r>
      <w:r>
        <w:rPr>
          <w:noProof/>
        </w:rPr>
        <w:t>5</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EquipmentClass</w:t>
      </w:r>
      <w:r>
        <w:rPr>
          <w:noProof/>
        </w:rPr>
        <w:tab/>
      </w:r>
      <w:r>
        <w:rPr>
          <w:noProof/>
        </w:rPr>
        <w:fldChar w:fldCharType="begin"/>
      </w:r>
      <w:r>
        <w:rPr>
          <w:noProof/>
        </w:rPr>
        <w:instrText xml:space="preserve"> PAGEREF _Toc351120583 \h </w:instrText>
      </w:r>
      <w:r>
        <w:rPr>
          <w:noProof/>
        </w:rPr>
      </w:r>
      <w:r>
        <w:rPr>
          <w:noProof/>
        </w:rPr>
        <w:fldChar w:fldCharType="separate"/>
      </w:r>
      <w:r>
        <w:rPr>
          <w:noProof/>
        </w:rPr>
        <w:t>6</w:t>
      </w:r>
      <w:r>
        <w:rPr>
          <w:noProof/>
        </w:rPr>
        <w:fldChar w:fldCharType="end"/>
      </w:r>
    </w:p>
    <w:p w:rsidR="00CB7080" w:rsidRDefault="00CB7080">
      <w:pPr>
        <w:pStyle w:val="TOC2"/>
        <w:rPr>
          <w:rFonts w:asciiTheme="minorHAnsi" w:eastAsiaTheme="minorEastAsia" w:hAnsiTheme="minorHAnsi" w:cstheme="minorBidi"/>
          <w:noProof/>
          <w:color w:val="auto"/>
          <w:szCs w:val="22"/>
        </w:rPr>
      </w:pPr>
      <w:r>
        <w:rPr>
          <w:noProof/>
        </w:rPr>
        <w:t>EquipmentCapabilityTestSpecification</w:t>
      </w:r>
      <w:r>
        <w:rPr>
          <w:noProof/>
        </w:rPr>
        <w:tab/>
      </w:r>
      <w:r>
        <w:rPr>
          <w:noProof/>
        </w:rPr>
        <w:fldChar w:fldCharType="begin"/>
      </w:r>
      <w:r>
        <w:rPr>
          <w:noProof/>
        </w:rPr>
        <w:instrText xml:space="preserve"> PAGEREF _Toc351120584 \h </w:instrText>
      </w:r>
      <w:r>
        <w:rPr>
          <w:noProof/>
        </w:rPr>
      </w:r>
      <w:r>
        <w:rPr>
          <w:noProof/>
        </w:rPr>
        <w:fldChar w:fldCharType="separate"/>
      </w:r>
      <w:r>
        <w:rPr>
          <w:noProof/>
        </w:rPr>
        <w:t>6</w:t>
      </w:r>
      <w:r>
        <w:rPr>
          <w:noProof/>
        </w:rPr>
        <w:fldChar w:fldCharType="end"/>
      </w:r>
    </w:p>
    <w:p w:rsidR="00CB7080" w:rsidRDefault="00CB708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_Toc351120585 \h </w:instrText>
      </w:r>
      <w:r>
        <w:rPr>
          <w:noProof/>
        </w:rPr>
      </w:r>
      <w:r>
        <w:rPr>
          <w:noProof/>
        </w:rPr>
        <w:fldChar w:fldCharType="separate"/>
      </w:r>
      <w:r>
        <w:rPr>
          <w:noProof/>
        </w:rPr>
        <w:t>7</w:t>
      </w:r>
      <w:r>
        <w:rPr>
          <w:noProof/>
        </w:rPr>
        <w:fldChar w:fldCharType="end"/>
      </w:r>
    </w:p>
    <w:p w:rsidR="00CB7080" w:rsidRDefault="00CB708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_Toc351120586 \h </w:instrText>
      </w:r>
      <w:r>
        <w:rPr>
          <w:noProof/>
        </w:rPr>
      </w:r>
      <w:r>
        <w:rPr>
          <w:noProof/>
        </w:rPr>
        <w:fldChar w:fldCharType="separate"/>
      </w:r>
      <w:r>
        <w:rPr>
          <w:noProof/>
        </w:rPr>
        <w:t>11</w:t>
      </w:r>
      <w:r>
        <w:rPr>
          <w:noProof/>
        </w:rPr>
        <w:fldChar w:fldCharType="end"/>
      </w:r>
    </w:p>
    <w:p w:rsidR="00CB7080" w:rsidRDefault="00CB708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_Toc351120587 \h </w:instrText>
      </w:r>
      <w:r>
        <w:rPr>
          <w:noProof/>
        </w:rPr>
      </w:r>
      <w:r>
        <w:rPr>
          <w:noProof/>
        </w:rPr>
        <w:fldChar w:fldCharType="separate"/>
      </w:r>
      <w:r>
        <w:rPr>
          <w:noProof/>
        </w:rPr>
        <w:t>13</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0577"/>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CB7080" w:rsidTr="001B5799">
        <w:tc>
          <w:tcPr>
            <w:tcW w:w="1188" w:type="dxa"/>
          </w:tcPr>
          <w:p w:rsidR="00CB7080" w:rsidRDefault="00CB7080" w:rsidP="001B5799">
            <w:pPr>
              <w:rPr>
                <w:b/>
                <w:bCs/>
              </w:rPr>
            </w:pPr>
            <w:r>
              <w:rPr>
                <w:b/>
                <w:bCs/>
              </w:rPr>
              <w:t>Change</w:t>
            </w:r>
          </w:p>
        </w:tc>
        <w:tc>
          <w:tcPr>
            <w:tcW w:w="1800" w:type="dxa"/>
          </w:tcPr>
          <w:p w:rsidR="00CB7080" w:rsidRDefault="00CB7080" w:rsidP="001B5799">
            <w:pPr>
              <w:rPr>
                <w:b/>
                <w:bCs/>
              </w:rPr>
            </w:pPr>
            <w:r>
              <w:rPr>
                <w:b/>
                <w:bCs/>
              </w:rPr>
              <w:t>Date</w:t>
            </w:r>
          </w:p>
        </w:tc>
        <w:tc>
          <w:tcPr>
            <w:tcW w:w="1800" w:type="dxa"/>
          </w:tcPr>
          <w:p w:rsidR="00CB7080" w:rsidRDefault="00CB7080" w:rsidP="001B5799">
            <w:pPr>
              <w:rPr>
                <w:b/>
                <w:bCs/>
              </w:rPr>
            </w:pPr>
            <w:r>
              <w:rPr>
                <w:b/>
                <w:bCs/>
              </w:rPr>
              <w:t>Person</w:t>
            </w:r>
          </w:p>
        </w:tc>
        <w:tc>
          <w:tcPr>
            <w:tcW w:w="4590" w:type="dxa"/>
          </w:tcPr>
          <w:p w:rsidR="00CB7080" w:rsidRDefault="00CB7080" w:rsidP="001B5799">
            <w:pPr>
              <w:rPr>
                <w:b/>
                <w:bCs/>
              </w:rPr>
            </w:pPr>
            <w:r>
              <w:rPr>
                <w:b/>
                <w:bCs/>
              </w:rPr>
              <w:t>Description</w:t>
            </w:r>
          </w:p>
        </w:tc>
      </w:tr>
      <w:tr w:rsidR="00CB7080" w:rsidTr="001B5799">
        <w:tc>
          <w:tcPr>
            <w:tcW w:w="1188" w:type="dxa"/>
          </w:tcPr>
          <w:p w:rsidR="00CB7080" w:rsidRDefault="00CB7080" w:rsidP="001B5799">
            <w:r>
              <w:t>V01</w:t>
            </w:r>
          </w:p>
        </w:tc>
        <w:tc>
          <w:tcPr>
            <w:tcW w:w="1800" w:type="dxa"/>
          </w:tcPr>
          <w:p w:rsidR="00CB7080" w:rsidRDefault="00CB7080" w:rsidP="001B5799">
            <w:r>
              <w:t>7 April 2002</w:t>
            </w:r>
          </w:p>
        </w:tc>
        <w:tc>
          <w:tcPr>
            <w:tcW w:w="1800" w:type="dxa"/>
          </w:tcPr>
          <w:p w:rsidR="00CB7080" w:rsidRDefault="00CB7080" w:rsidP="001B5799">
            <w:r>
              <w:t xml:space="preserve">Dennis </w:t>
            </w:r>
            <w:proofErr w:type="spellStart"/>
            <w:r>
              <w:t>Brandl</w:t>
            </w:r>
            <w:proofErr w:type="spellEnd"/>
          </w:p>
          <w:p w:rsidR="00CB7080" w:rsidRDefault="00CB7080" w:rsidP="001B5799">
            <w:smartTag w:uri="urn:schemas-microsoft-com:office:smarttags" w:element="PersonName">
              <w:r>
                <w:t>Dave Emerson</w:t>
              </w:r>
            </w:smartTag>
          </w:p>
        </w:tc>
        <w:tc>
          <w:tcPr>
            <w:tcW w:w="4590" w:type="dxa"/>
          </w:tcPr>
          <w:p w:rsidR="00CB7080" w:rsidRDefault="00CB7080" w:rsidP="001B5799">
            <w:r>
              <w:t>Initial release</w:t>
            </w:r>
          </w:p>
        </w:tc>
      </w:tr>
      <w:tr w:rsidR="00CB7080" w:rsidTr="001B5799">
        <w:tc>
          <w:tcPr>
            <w:tcW w:w="1188" w:type="dxa"/>
          </w:tcPr>
          <w:p w:rsidR="00CB7080" w:rsidRDefault="00CB7080" w:rsidP="001B5799">
            <w:r>
              <w:t>V02</w:t>
            </w:r>
          </w:p>
        </w:tc>
        <w:tc>
          <w:tcPr>
            <w:tcW w:w="1800" w:type="dxa"/>
          </w:tcPr>
          <w:p w:rsidR="00CB7080" w:rsidRDefault="00CB7080" w:rsidP="001B5799">
            <w:r>
              <w:t>23 Sept 2003</w:t>
            </w:r>
          </w:p>
        </w:tc>
        <w:tc>
          <w:tcPr>
            <w:tcW w:w="1800" w:type="dxa"/>
          </w:tcPr>
          <w:p w:rsidR="00CB7080" w:rsidRDefault="00CB7080" w:rsidP="001B5799">
            <w:r>
              <w:t xml:space="preserve">Dennis </w:t>
            </w:r>
            <w:proofErr w:type="spellStart"/>
            <w:r>
              <w:t>Brandl</w:t>
            </w:r>
            <w:proofErr w:type="spellEnd"/>
          </w:p>
          <w:p w:rsidR="00CB7080" w:rsidRDefault="00CB7080" w:rsidP="001B5799">
            <w:smartTag w:uri="urn:schemas-microsoft-com:office:smarttags" w:element="PersonName">
              <w:r>
                <w:t>Dave Emerson</w:t>
              </w:r>
            </w:smartTag>
          </w:p>
        </w:tc>
        <w:tc>
          <w:tcPr>
            <w:tcW w:w="4590" w:type="dxa"/>
          </w:tcPr>
          <w:p w:rsidR="00CB7080" w:rsidRDefault="00CB7080" w:rsidP="00CB7080">
            <w:pPr>
              <w:numPr>
                <w:ilvl w:val="0"/>
                <w:numId w:val="49"/>
              </w:numPr>
              <w:spacing w:before="0" w:after="0"/>
            </w:pPr>
            <w:r>
              <w:t xml:space="preserve">Added </w:t>
            </w:r>
            <w:r>
              <w:rPr>
                <w:i/>
                <w:iCs/>
              </w:rPr>
              <w:t>Location</w:t>
            </w:r>
            <w:r>
              <w:t xml:space="preserve"> to </w:t>
            </w:r>
            <w:proofErr w:type="spellStart"/>
            <w:r>
              <w:rPr>
                <w:i/>
                <w:iCs/>
              </w:rPr>
              <w:t>EquipmentType</w:t>
            </w:r>
            <w:proofErr w:type="spellEnd"/>
          </w:p>
          <w:p w:rsidR="00CB7080" w:rsidRDefault="00CB7080" w:rsidP="00CB7080">
            <w:pPr>
              <w:numPr>
                <w:ilvl w:val="0"/>
                <w:numId w:val="49"/>
              </w:numPr>
              <w:spacing w:before="0" w:after="0"/>
            </w:pPr>
            <w:r>
              <w:t>Changed ##any to "Any" element of type "</w:t>
            </w:r>
            <w:proofErr w:type="spellStart"/>
            <w:r>
              <w:t>AnyType</w:t>
            </w:r>
            <w:proofErr w:type="spellEnd"/>
            <w:r>
              <w:t>"</w:t>
            </w:r>
          </w:p>
        </w:tc>
      </w:tr>
      <w:tr w:rsidR="00CB7080" w:rsidTr="001B5799">
        <w:tc>
          <w:tcPr>
            <w:tcW w:w="1188" w:type="dxa"/>
          </w:tcPr>
          <w:p w:rsidR="00CB7080" w:rsidRDefault="00CB7080" w:rsidP="001B5799">
            <w:r>
              <w:t>V03</w:t>
            </w:r>
          </w:p>
        </w:tc>
        <w:tc>
          <w:tcPr>
            <w:tcW w:w="1800" w:type="dxa"/>
          </w:tcPr>
          <w:p w:rsidR="00CB7080" w:rsidRDefault="00CB7080" w:rsidP="001B5799">
            <w:r>
              <w:t>26 Aug 2005</w:t>
            </w:r>
          </w:p>
        </w:tc>
        <w:tc>
          <w:tcPr>
            <w:tcW w:w="1800" w:type="dxa"/>
          </w:tcPr>
          <w:p w:rsidR="00CB7080" w:rsidRDefault="00CB7080" w:rsidP="001B5799">
            <w:r>
              <w:t xml:space="preserve">Dennis </w:t>
            </w:r>
            <w:proofErr w:type="spellStart"/>
            <w:r>
              <w:t>Brandl</w:t>
            </w:r>
            <w:proofErr w:type="spellEnd"/>
          </w:p>
          <w:p w:rsidR="00CB7080" w:rsidRDefault="00CB7080" w:rsidP="001B5799">
            <w:smartTag w:uri="urn:schemas-microsoft-com:office:smarttags" w:element="PersonName">
              <w:r>
                <w:t>Dave Emerson</w:t>
              </w:r>
            </w:smartTag>
          </w:p>
        </w:tc>
        <w:tc>
          <w:tcPr>
            <w:tcW w:w="4590" w:type="dxa"/>
          </w:tcPr>
          <w:p w:rsidR="00CB7080" w:rsidRDefault="00CB7080" w:rsidP="00CB7080">
            <w:pPr>
              <w:numPr>
                <w:ilvl w:val="0"/>
                <w:numId w:val="49"/>
              </w:numPr>
              <w:spacing w:before="0"/>
            </w:pPr>
            <w:r>
              <w:t xml:space="preserve">Added substitution groups.  One group added just before each </w:t>
            </w:r>
            <w:proofErr w:type="gramStart"/>
            <w:r>
              <w:t>Any</w:t>
            </w:r>
            <w:proofErr w:type="gramEnd"/>
            <w:r>
              <w:t xml:space="preserve"> element.</w:t>
            </w:r>
          </w:p>
        </w:tc>
      </w:tr>
      <w:tr w:rsidR="00CB7080" w:rsidTr="001B5799">
        <w:tc>
          <w:tcPr>
            <w:tcW w:w="1188" w:type="dxa"/>
          </w:tcPr>
          <w:p w:rsidR="00CB7080" w:rsidRDefault="00CB7080" w:rsidP="001B5799">
            <w:r>
              <w:t>V0301</w:t>
            </w:r>
          </w:p>
        </w:tc>
        <w:tc>
          <w:tcPr>
            <w:tcW w:w="1800" w:type="dxa"/>
          </w:tcPr>
          <w:p w:rsidR="00CB7080" w:rsidRDefault="00CB7080" w:rsidP="001B5799">
            <w:r>
              <w:t>29 Dec 2005</w:t>
            </w:r>
          </w:p>
        </w:tc>
        <w:tc>
          <w:tcPr>
            <w:tcW w:w="1800" w:type="dxa"/>
          </w:tcPr>
          <w:p w:rsidR="00CB7080" w:rsidRDefault="00CB7080" w:rsidP="001B5799">
            <w:r>
              <w:t xml:space="preserve">Dennis </w:t>
            </w:r>
            <w:proofErr w:type="spellStart"/>
            <w:r>
              <w:t>Brandl</w:t>
            </w:r>
            <w:proofErr w:type="spellEnd"/>
          </w:p>
        </w:tc>
        <w:tc>
          <w:tcPr>
            <w:tcW w:w="4590" w:type="dxa"/>
          </w:tcPr>
          <w:p w:rsidR="00CB7080" w:rsidRDefault="00CB7080" w:rsidP="00CB7080">
            <w:pPr>
              <w:numPr>
                <w:ilvl w:val="0"/>
                <w:numId w:val="49"/>
              </w:numPr>
              <w:spacing w:before="0"/>
            </w:pPr>
            <w:r>
              <w:t>Only changed version to V0301</w:t>
            </w:r>
          </w:p>
        </w:tc>
      </w:tr>
      <w:tr w:rsidR="00CB7080" w:rsidTr="001B5799">
        <w:tc>
          <w:tcPr>
            <w:tcW w:w="1188" w:type="dxa"/>
          </w:tcPr>
          <w:p w:rsidR="00CB7080" w:rsidRDefault="00CB7080" w:rsidP="001B5799">
            <w:r>
              <w:t>V04</w:t>
            </w:r>
          </w:p>
        </w:tc>
        <w:tc>
          <w:tcPr>
            <w:tcW w:w="1800" w:type="dxa"/>
          </w:tcPr>
          <w:p w:rsidR="00CB7080" w:rsidRDefault="00CB7080" w:rsidP="001B5799">
            <w:r>
              <w:t>04 June 2007</w:t>
            </w:r>
          </w:p>
        </w:tc>
        <w:tc>
          <w:tcPr>
            <w:tcW w:w="1800" w:type="dxa"/>
          </w:tcPr>
          <w:p w:rsidR="00CB7080" w:rsidRDefault="00CB7080" w:rsidP="001B5799">
            <w:r>
              <w:t xml:space="preserve">Dennis </w:t>
            </w:r>
            <w:proofErr w:type="spellStart"/>
            <w:r>
              <w:t>Brandl</w:t>
            </w:r>
            <w:proofErr w:type="spellEnd"/>
          </w:p>
        </w:tc>
        <w:tc>
          <w:tcPr>
            <w:tcW w:w="4590" w:type="dxa"/>
          </w:tcPr>
          <w:p w:rsidR="00CB7080" w:rsidRDefault="00CB7080" w:rsidP="00CB7080">
            <w:pPr>
              <w:numPr>
                <w:ilvl w:val="0"/>
                <w:numId w:val="49"/>
              </w:numPr>
              <w:spacing w:before="0"/>
            </w:pPr>
            <w:r>
              <w:t>Added transaction elements</w:t>
            </w:r>
          </w:p>
        </w:tc>
      </w:tr>
      <w:tr w:rsidR="00CB7080" w:rsidTr="001B5799">
        <w:tc>
          <w:tcPr>
            <w:tcW w:w="1188" w:type="dxa"/>
          </w:tcPr>
          <w:p w:rsidR="00CB7080" w:rsidRDefault="00CB7080" w:rsidP="001B5799">
            <w:r>
              <w:t>V0401</w:t>
            </w:r>
          </w:p>
        </w:tc>
        <w:tc>
          <w:tcPr>
            <w:tcW w:w="1800" w:type="dxa"/>
          </w:tcPr>
          <w:p w:rsidR="00CB7080" w:rsidRDefault="00CB7080" w:rsidP="001B5799">
            <w:r>
              <w:t>Oct 2008</w:t>
            </w:r>
          </w:p>
        </w:tc>
        <w:tc>
          <w:tcPr>
            <w:tcW w:w="1800" w:type="dxa"/>
          </w:tcPr>
          <w:p w:rsidR="00CB7080" w:rsidRDefault="00CB7080" w:rsidP="001B5799">
            <w:r>
              <w:t xml:space="preserve">Dennis </w:t>
            </w:r>
            <w:proofErr w:type="spellStart"/>
            <w:r>
              <w:t>Brandl</w:t>
            </w:r>
            <w:proofErr w:type="spellEnd"/>
          </w:p>
        </w:tc>
        <w:tc>
          <w:tcPr>
            <w:tcW w:w="4590" w:type="dxa"/>
          </w:tcPr>
          <w:p w:rsidR="00CB7080" w:rsidRDefault="00CB7080" w:rsidP="00CB7080">
            <w:pPr>
              <w:numPr>
                <w:ilvl w:val="0"/>
                <w:numId w:val="49"/>
              </w:numPr>
              <w:spacing w:before="0"/>
            </w:pPr>
            <w:r>
              <w:t>Changed version</w:t>
            </w:r>
          </w:p>
        </w:tc>
      </w:tr>
      <w:tr w:rsidR="00CB7080" w:rsidTr="001B5799">
        <w:tc>
          <w:tcPr>
            <w:tcW w:w="1188" w:type="dxa"/>
          </w:tcPr>
          <w:p w:rsidR="00CB7080" w:rsidRDefault="00CB7080" w:rsidP="001B5799">
            <w:r>
              <w:t>V0500</w:t>
            </w:r>
          </w:p>
        </w:tc>
        <w:tc>
          <w:tcPr>
            <w:tcW w:w="1800" w:type="dxa"/>
          </w:tcPr>
          <w:p w:rsidR="00CB7080" w:rsidRDefault="00CB7080" w:rsidP="001B5799">
            <w:r>
              <w:t>Mar 2011</w:t>
            </w:r>
          </w:p>
        </w:tc>
        <w:tc>
          <w:tcPr>
            <w:tcW w:w="1800" w:type="dxa"/>
          </w:tcPr>
          <w:p w:rsidR="00CB7080" w:rsidRDefault="00CB7080" w:rsidP="001B5799">
            <w:r>
              <w:t xml:space="preserve">Dennis </w:t>
            </w:r>
            <w:proofErr w:type="spellStart"/>
            <w:r>
              <w:t>Brandl</w:t>
            </w:r>
            <w:proofErr w:type="spellEnd"/>
          </w:p>
        </w:tc>
        <w:tc>
          <w:tcPr>
            <w:tcW w:w="4590" w:type="dxa"/>
          </w:tcPr>
          <w:p w:rsidR="00CB7080" w:rsidRDefault="00CB7080" w:rsidP="00CB7080">
            <w:pPr>
              <w:numPr>
                <w:ilvl w:val="0"/>
                <w:numId w:val="49"/>
              </w:numPr>
              <w:spacing w:before="0"/>
            </w:pPr>
            <w:r>
              <w:t>Updated to match ANSI/ISA 95.02-2010</w:t>
            </w:r>
          </w:p>
          <w:p w:rsidR="00CB7080" w:rsidRDefault="00CB7080" w:rsidP="00CB7080">
            <w:pPr>
              <w:numPr>
                <w:ilvl w:val="0"/>
                <w:numId w:val="49"/>
              </w:numPr>
              <w:spacing w:before="0"/>
            </w:pPr>
            <w:r>
              <w:t>Added Equipment Asset Mapping</w:t>
            </w:r>
          </w:p>
        </w:tc>
      </w:tr>
      <w:tr w:rsidR="00CB7080" w:rsidTr="001B5799">
        <w:tc>
          <w:tcPr>
            <w:tcW w:w="1188" w:type="dxa"/>
          </w:tcPr>
          <w:p w:rsidR="00CB7080" w:rsidRDefault="00CB7080" w:rsidP="001B5799">
            <w:r>
              <w:t>V0600</w:t>
            </w:r>
          </w:p>
        </w:tc>
        <w:tc>
          <w:tcPr>
            <w:tcW w:w="1800" w:type="dxa"/>
          </w:tcPr>
          <w:p w:rsidR="00CB7080" w:rsidRDefault="00CB7080" w:rsidP="001B5799">
            <w:r>
              <w:t>Aug 2012</w:t>
            </w:r>
          </w:p>
        </w:tc>
        <w:tc>
          <w:tcPr>
            <w:tcW w:w="1800" w:type="dxa"/>
          </w:tcPr>
          <w:p w:rsidR="00CB7080" w:rsidRDefault="00CB7080" w:rsidP="001B5799">
            <w:r>
              <w:t xml:space="preserve">D. </w:t>
            </w:r>
            <w:proofErr w:type="spellStart"/>
            <w:r>
              <w:t>Brandl</w:t>
            </w:r>
            <w:proofErr w:type="spellEnd"/>
          </w:p>
        </w:tc>
        <w:tc>
          <w:tcPr>
            <w:tcW w:w="4590" w:type="dxa"/>
          </w:tcPr>
          <w:p w:rsidR="00CB7080" w:rsidRDefault="00CB7080" w:rsidP="001B5799">
            <w:r>
              <w:t>Updated MESA Copyright</w:t>
            </w:r>
          </w:p>
        </w:tc>
      </w:tr>
    </w:tbl>
    <w:p w:rsidR="00CB7080" w:rsidRDefault="00CB7080" w:rsidP="00CB7080"/>
    <w:p w:rsidR="00CB7080" w:rsidRDefault="00CB7080" w:rsidP="00CB7080">
      <w:pPr>
        <w:pStyle w:val="Heading1"/>
        <w:pageBreakBefore/>
        <w:tabs>
          <w:tab w:val="num" w:pos="432"/>
        </w:tabs>
        <w:spacing w:before="240" w:after="60" w:line="240" w:lineRule="auto"/>
        <w:ind w:left="432" w:hanging="432"/>
      </w:pPr>
      <w:bookmarkStart w:id="4" w:name="_Toc333477335"/>
      <w:bookmarkStart w:id="5" w:name="_Toc351120578"/>
      <w:r>
        <w:lastRenderedPageBreak/>
        <w:t>Schema Scope</w:t>
      </w:r>
      <w:bookmarkEnd w:id="4"/>
      <w:bookmarkEnd w:id="5"/>
    </w:p>
    <w:p w:rsidR="00CB7080" w:rsidRDefault="00CB7080" w:rsidP="00CB7080">
      <w:r>
        <w:t xml:space="preserve">This document defines the information about equipment classes, equipment, and capability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CB7080" w:rsidRDefault="00CB7080" w:rsidP="00CB7080">
      <w:pPr>
        <w:pStyle w:val="Heading2"/>
        <w:numPr>
          <w:ilvl w:val="1"/>
          <w:numId w:val="0"/>
        </w:numPr>
        <w:tabs>
          <w:tab w:val="num" w:pos="576"/>
        </w:tabs>
        <w:spacing w:before="240" w:after="60" w:line="240" w:lineRule="auto"/>
        <w:ind w:left="576" w:hanging="576"/>
      </w:pPr>
      <w:bookmarkStart w:id="6" w:name="_Toc333477336"/>
      <w:bookmarkStart w:id="7" w:name="_Toc351120579"/>
      <w:r>
        <w:t>Key Information Assumptions</w:t>
      </w:r>
      <w:bookmarkEnd w:id="6"/>
      <w:bookmarkEnd w:id="7"/>
    </w:p>
    <w:p w:rsidR="00CB7080" w:rsidRDefault="00CB7080" w:rsidP="00CB7080">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three starting points: equipment class, equipment, or capability test, as identified by the dotted collections in the figure. </w:t>
      </w:r>
    </w:p>
    <w:p w:rsidR="00CB7080" w:rsidRDefault="00CB7080" w:rsidP="00CB7080"/>
    <w:p w:rsidR="00CB7080" w:rsidRPr="00C139FA" w:rsidRDefault="00CB7080" w:rsidP="00CB7080">
      <w:pPr>
        <w:jc w:val="center"/>
      </w:pPr>
      <w:r>
        <w:rPr>
          <w:noProof/>
        </w:rPr>
        <w:drawing>
          <wp:inline distT="0" distB="0" distL="0" distR="0">
            <wp:extent cx="5518785" cy="466153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18785" cy="4661535"/>
                    </a:xfrm>
                    <a:prstGeom prst="rect">
                      <a:avLst/>
                    </a:prstGeom>
                    <a:noFill/>
                    <a:ln>
                      <a:noFill/>
                    </a:ln>
                  </pic:spPr>
                </pic:pic>
              </a:graphicData>
            </a:graphic>
          </wp:inline>
        </w:drawing>
      </w:r>
    </w:p>
    <w:p w:rsidR="00CB7080" w:rsidRDefault="00CB7080" w:rsidP="00CB7080">
      <w:pPr>
        <w:jc w:val="center"/>
      </w:pPr>
      <w:r>
        <w:t>Model of Exchanged Equipment Information</w:t>
      </w:r>
    </w:p>
    <w:p w:rsidR="00CB7080" w:rsidRDefault="00CB7080" w:rsidP="00CB7080"/>
    <w:p w:rsidR="00CB7080" w:rsidRDefault="00CB7080" w:rsidP="00CB7080">
      <w:r>
        <w:t xml:space="preserve">This schema uses a common schema for definition of elements that are used in multiple schemas, such as ID, Description, and Value.  See the documentation of the B2MML common schema for definition of the common elements. </w:t>
      </w:r>
    </w:p>
    <w:p w:rsidR="00CB7080" w:rsidRDefault="00CB7080" w:rsidP="00CB7080"/>
    <w:p w:rsidR="00CB7080" w:rsidRDefault="00CB7080" w:rsidP="00CB7080"/>
    <w:p w:rsidR="00CB7080" w:rsidRDefault="00CB7080" w:rsidP="00CB7080"/>
    <w:p w:rsidR="00CB7080" w:rsidRDefault="00CB7080" w:rsidP="00CB7080">
      <w:pPr>
        <w:pStyle w:val="Heading2"/>
        <w:numPr>
          <w:ilvl w:val="1"/>
          <w:numId w:val="0"/>
        </w:numPr>
        <w:tabs>
          <w:tab w:val="num" w:pos="576"/>
        </w:tabs>
        <w:spacing w:before="240" w:after="60" w:line="240" w:lineRule="auto"/>
        <w:ind w:left="576" w:hanging="576"/>
      </w:pPr>
      <w:bookmarkStart w:id="8" w:name="_Toc333477337"/>
      <w:bookmarkStart w:id="9" w:name="_Toc351120580"/>
      <w:r>
        <w:t>Key Use Assumptions</w:t>
      </w:r>
      <w:bookmarkEnd w:id="8"/>
      <w:bookmarkEnd w:id="9"/>
    </w:p>
    <w:p w:rsidR="00CB7080" w:rsidRDefault="00CB7080" w:rsidP="00CB7080">
      <w:r>
        <w:t>The equipment follows the ANSI/ISA-95.00.01 model for the equipment hierarchy, as shown in the figure below.   The terminology used in naming the equipment levels follows the ISA standard.</w:t>
      </w:r>
    </w:p>
    <w:p w:rsidR="00CB7080" w:rsidRDefault="00CB7080" w:rsidP="00CB7080"/>
    <w:p w:rsidR="00CB7080" w:rsidRPr="00C139FA" w:rsidRDefault="00CB7080" w:rsidP="00CB7080">
      <w:pPr>
        <w:jc w:val="center"/>
      </w:pPr>
      <w:r>
        <w:rPr>
          <w:noProof/>
        </w:rPr>
        <w:drawing>
          <wp:inline distT="0" distB="0" distL="0" distR="0">
            <wp:extent cx="6123305" cy="3918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3305" cy="3918585"/>
                    </a:xfrm>
                    <a:prstGeom prst="rect">
                      <a:avLst/>
                    </a:prstGeom>
                    <a:noFill/>
                    <a:ln>
                      <a:noFill/>
                    </a:ln>
                  </pic:spPr>
                </pic:pic>
              </a:graphicData>
            </a:graphic>
          </wp:inline>
        </w:drawing>
      </w:r>
    </w:p>
    <w:p w:rsidR="00CB7080" w:rsidRDefault="00CB7080" w:rsidP="00CB7080">
      <w:pPr>
        <w:pStyle w:val="Heading2"/>
        <w:numPr>
          <w:ilvl w:val="1"/>
          <w:numId w:val="0"/>
        </w:numPr>
        <w:tabs>
          <w:tab w:val="num" w:pos="576"/>
        </w:tabs>
        <w:spacing w:before="240" w:after="60" w:line="240" w:lineRule="auto"/>
        <w:ind w:left="576" w:hanging="576"/>
      </w:pPr>
      <w:bookmarkStart w:id="10" w:name="_Toc333477338"/>
      <w:bookmarkStart w:id="11" w:name="_Toc351120581"/>
      <w:proofErr w:type="spellStart"/>
      <w:r>
        <w:t>EquipmentInformation</w:t>
      </w:r>
      <w:bookmarkEnd w:id="10"/>
      <w:bookmarkEnd w:id="11"/>
      <w:proofErr w:type="spellEnd"/>
    </w:p>
    <w:p w:rsidR="00CB7080" w:rsidRDefault="00CB7080" w:rsidP="00CB7080">
      <w:r>
        <w:t xml:space="preserve">The main structuring element of the schema definition is </w:t>
      </w:r>
      <w:proofErr w:type="spellStart"/>
      <w:r>
        <w:t>EquipmentInformation</w:t>
      </w:r>
      <w:proofErr w:type="spellEnd"/>
      <w:r>
        <w:t xml:space="preserve">.  Alternately, schemas may be made up an equipment, equipment class, or equipment capability test specification document. </w:t>
      </w:r>
    </w:p>
    <w:p w:rsidR="00CB7080" w:rsidRDefault="00CB7080" w:rsidP="00CB7080"/>
    <w:p w:rsidR="00CB7080" w:rsidRDefault="00CB7080" w:rsidP="00CB7080">
      <w:proofErr w:type="spellStart"/>
      <w:r>
        <w:t>EquipmentInformation</w:t>
      </w:r>
      <w:proofErr w:type="spellEnd"/>
      <w:r>
        <w:t xml:space="preserve"> elements define equipment, equipment classes, and/or equipment capability test specifications. </w:t>
      </w:r>
    </w:p>
    <w:p w:rsidR="00CB7080" w:rsidRDefault="00CB7080" w:rsidP="00CB7080">
      <w:pPr>
        <w:pStyle w:val="Heading2"/>
        <w:numPr>
          <w:ilvl w:val="1"/>
          <w:numId w:val="0"/>
        </w:numPr>
        <w:tabs>
          <w:tab w:val="num" w:pos="576"/>
        </w:tabs>
        <w:spacing w:before="240" w:after="60" w:line="240" w:lineRule="auto"/>
        <w:ind w:left="576" w:hanging="576"/>
      </w:pPr>
      <w:bookmarkStart w:id="12" w:name="_Toc333477339"/>
      <w:bookmarkStart w:id="13" w:name="_Toc351120582"/>
      <w:r>
        <w:t>Equipment</w:t>
      </w:r>
      <w:bookmarkEnd w:id="12"/>
      <w:bookmarkEnd w:id="13"/>
    </w:p>
    <w:p w:rsidR="00CB7080" w:rsidRDefault="00CB7080" w:rsidP="00CB7080">
      <w:r>
        <w:t xml:space="preserve">Equipment represents the elements of the equipment hierarchy model defined in ANSI/ISA-95.00.01.  Equipment may be definitions of sites, areas, production units, production lines, work cells, process cells, or units.   </w:t>
      </w:r>
    </w:p>
    <w:p w:rsidR="00CB7080" w:rsidRDefault="00CB7080" w:rsidP="00CB7080"/>
    <w:p w:rsidR="00CB7080" w:rsidRDefault="00CB7080" w:rsidP="00CB7080">
      <w:r>
        <w:t>Examples of equipment are “Reactor Unit #1”, “Bottling Line #1”, and “Horizontal Drill Press #4”</w:t>
      </w:r>
    </w:p>
    <w:p w:rsidR="00CB7080" w:rsidRDefault="00CB7080" w:rsidP="00CB7080"/>
    <w:p w:rsidR="00CB7080" w:rsidRDefault="00CB7080" w:rsidP="00CB7080">
      <w:r>
        <w:t>Equipment may be made up of other equipment, as defined in equipment hierarchy model.  For example, a production line may be made up of work cells.  Each may be defined as a separate equipment element with separate properties and capabilities.</w:t>
      </w:r>
    </w:p>
    <w:p w:rsidR="00CB7080" w:rsidRDefault="00CB7080" w:rsidP="00CB7080"/>
    <w:p w:rsidR="00CB7080" w:rsidRDefault="00CB7080" w:rsidP="00CB7080">
      <w:r>
        <w:t xml:space="preserve">Equipment elements may be used to contain information about specific equipment. Equipment elements may also include the definition of capability test results.  </w:t>
      </w:r>
    </w:p>
    <w:p w:rsidR="00CB7080" w:rsidRDefault="00CB7080" w:rsidP="00CB7080">
      <w:pPr>
        <w:pStyle w:val="Heading2"/>
        <w:numPr>
          <w:ilvl w:val="1"/>
          <w:numId w:val="0"/>
        </w:numPr>
        <w:tabs>
          <w:tab w:val="num" w:pos="576"/>
        </w:tabs>
        <w:spacing w:before="240" w:after="60" w:line="240" w:lineRule="auto"/>
        <w:ind w:left="576" w:hanging="576"/>
      </w:pPr>
      <w:bookmarkStart w:id="14" w:name="_Toc333477340"/>
      <w:bookmarkStart w:id="15" w:name="_Toc351120583"/>
      <w:proofErr w:type="spellStart"/>
      <w:r>
        <w:t>EquipmentClass</w:t>
      </w:r>
      <w:bookmarkEnd w:id="14"/>
      <w:bookmarkEnd w:id="15"/>
      <w:proofErr w:type="spellEnd"/>
    </w:p>
    <w:p w:rsidR="00CB7080" w:rsidRDefault="00CB7080" w:rsidP="00CB7080">
      <w:r>
        <w:t>An equipment class is a means to describe a grouping of equipment with similar characteristics for purposes of scheduling and planning.  Any piece of equipment may be a member of zero or more equipment classes.   Examples of equipment classes are “Reactor Unit”, “Bottling Line”, and “Horizontal Drill Press”.</w:t>
      </w:r>
    </w:p>
    <w:p w:rsidR="00CB7080" w:rsidRDefault="00CB7080" w:rsidP="00CB7080"/>
    <w:p w:rsidR="00CB7080" w:rsidRDefault="00CB7080" w:rsidP="00CB7080">
      <w:proofErr w:type="spellStart"/>
      <w:r>
        <w:t>EquipmentClass</w:t>
      </w:r>
      <w:proofErr w:type="spellEnd"/>
      <w:r>
        <w:t xml:space="preserve"> information may be used to contain information about classes of </w:t>
      </w:r>
      <w:proofErr w:type="spellStart"/>
      <w:r>
        <w:t>Equipments</w:t>
      </w:r>
      <w:proofErr w:type="spellEnd"/>
      <w:r>
        <w:t>.  It may contain the list of equipment belonging to the class and the list of capability test specifications associated with equipment class properties.</w:t>
      </w:r>
    </w:p>
    <w:p w:rsidR="00CB7080" w:rsidRDefault="00CB7080" w:rsidP="00CB7080">
      <w:pPr>
        <w:pStyle w:val="Heading2"/>
        <w:numPr>
          <w:ilvl w:val="1"/>
          <w:numId w:val="0"/>
        </w:numPr>
        <w:tabs>
          <w:tab w:val="num" w:pos="576"/>
        </w:tabs>
        <w:spacing w:before="240" w:after="60" w:line="240" w:lineRule="auto"/>
        <w:ind w:left="576" w:hanging="576"/>
      </w:pPr>
      <w:bookmarkStart w:id="16" w:name="_Toc333477341"/>
      <w:bookmarkStart w:id="17" w:name="_Toc351120584"/>
      <w:proofErr w:type="spellStart"/>
      <w:r>
        <w:t>EquipmentCapabilityTestSpecification</w:t>
      </w:r>
      <w:bookmarkEnd w:id="16"/>
      <w:bookmarkEnd w:id="17"/>
      <w:proofErr w:type="spellEnd"/>
    </w:p>
    <w:p w:rsidR="00CB7080" w:rsidRDefault="00CB7080" w:rsidP="00CB7080">
      <w:r>
        <w:t xml:space="preserve">An equipment capability test specification may be associated with an equipment property.   This is typically used where a test is required to ensure that the equipment has the rated capability. An equipment capability test specification may test for one or more equipment properties. </w:t>
      </w:r>
    </w:p>
    <w:p w:rsidR="00CB7080" w:rsidRDefault="00CB7080" w:rsidP="00CB7080"/>
    <w:p w:rsidR="00CB7080" w:rsidRDefault="00CB7080" w:rsidP="00CB7080">
      <w:proofErr w:type="spellStart"/>
      <w:r>
        <w:t>EquipmentCapabilityTestSpecification</w:t>
      </w:r>
      <w:proofErr w:type="spellEnd"/>
      <w:r>
        <w:t xml:space="preserve"> information may be used to contain information about equipment capability tests.  It may contain identifications of the tested equipment properties and the tested equipment class properties. </w:t>
      </w:r>
    </w:p>
    <w:p w:rsidR="00CB7080" w:rsidRDefault="00CB7080" w:rsidP="00CB7080"/>
    <w:p w:rsidR="00CB7080" w:rsidRDefault="00CB7080" w:rsidP="00CB7080">
      <w:pPr>
        <w:pStyle w:val="Heading1"/>
        <w:pageBreakBefore/>
        <w:tabs>
          <w:tab w:val="num" w:pos="432"/>
        </w:tabs>
        <w:spacing w:before="240" w:after="60" w:line="240" w:lineRule="auto"/>
        <w:ind w:left="432" w:hanging="432"/>
      </w:pPr>
      <w:bookmarkStart w:id="18" w:name="_Toc333477342"/>
      <w:bookmarkStart w:id="19" w:name="_Toc351120585"/>
      <w:r>
        <w:lastRenderedPageBreak/>
        <w:t>Element Definitions</w:t>
      </w:r>
      <w:bookmarkEnd w:id="18"/>
      <w:bookmarkEnd w:id="19"/>
    </w:p>
    <w:p w:rsidR="00CB7080" w:rsidRDefault="00CB7080" w:rsidP="00CB7080">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CB7080" w:rsidTr="001B5799">
        <w:trPr>
          <w:cantSplit/>
          <w:tblHeader/>
        </w:trPr>
        <w:tc>
          <w:tcPr>
            <w:tcW w:w="4068" w:type="dxa"/>
            <w:shd w:val="clear" w:color="auto" w:fill="000000"/>
          </w:tcPr>
          <w:p w:rsidR="00CB7080" w:rsidRDefault="00CB7080" w:rsidP="001B5799">
            <w:pPr>
              <w:pStyle w:val="BoxedElement"/>
              <w:rPr>
                <w:b/>
                <w:bCs/>
                <w:color w:val="FFFFFF"/>
              </w:rPr>
            </w:pPr>
            <w:r>
              <w:rPr>
                <w:b/>
                <w:bCs/>
                <w:color w:val="FFFFFF"/>
              </w:rPr>
              <w:t>Element/Type</w:t>
            </w:r>
          </w:p>
        </w:tc>
        <w:tc>
          <w:tcPr>
            <w:tcW w:w="5760" w:type="dxa"/>
            <w:shd w:val="clear" w:color="auto" w:fill="000000"/>
          </w:tcPr>
          <w:p w:rsidR="00CB7080" w:rsidRDefault="00CB7080" w:rsidP="001B5799">
            <w:pPr>
              <w:pStyle w:val="BoxedElement"/>
              <w:rPr>
                <w:b/>
                <w:bCs/>
                <w:color w:val="FFFFFF"/>
              </w:rPr>
            </w:pPr>
            <w:r>
              <w:rPr>
                <w:b/>
                <w:bCs/>
                <w:color w:val="FFFFFF"/>
              </w:rPr>
              <w:t>Description</w:t>
            </w:r>
          </w:p>
        </w:tc>
      </w:tr>
      <w:tr w:rsidR="00CB7080" w:rsidTr="001B5799">
        <w:trPr>
          <w:cantSplit/>
        </w:trPr>
        <w:tc>
          <w:tcPr>
            <w:tcW w:w="4068" w:type="dxa"/>
          </w:tcPr>
          <w:p w:rsidR="00CB7080" w:rsidRDefault="00CB7080" w:rsidP="001B5799">
            <w:pPr>
              <w:pStyle w:val="BoxedElement"/>
            </w:pPr>
            <w:r>
              <w:t>Equipment</w:t>
            </w:r>
          </w:p>
          <w:p w:rsidR="00CB7080" w:rsidRDefault="00CB7080" w:rsidP="001B5799">
            <w:pPr>
              <w:pStyle w:val="BoxedElement"/>
              <w:rPr>
                <w:b/>
                <w:bCs/>
                <w:i/>
                <w:iCs/>
              </w:rPr>
            </w:pPr>
            <w:proofErr w:type="spellStart"/>
            <w:r>
              <w:rPr>
                <w:b/>
                <w:bCs/>
                <w:i/>
                <w:iCs/>
              </w:rPr>
              <w:t>EquipmentType</w:t>
            </w:r>
            <w:proofErr w:type="spellEnd"/>
          </w:p>
        </w:tc>
        <w:tc>
          <w:tcPr>
            <w:tcW w:w="5760" w:type="dxa"/>
          </w:tcPr>
          <w:p w:rsidR="00CB7080" w:rsidRDefault="00CB7080" w:rsidP="001B5799">
            <w:pPr>
              <w:pStyle w:val="BoxedElement"/>
            </w:pPr>
            <w:r>
              <w:t>A top-level object that may contain a definition of equipment, containing equipment, equipment properties, the ID’s of equipment classes the equipment belongs to, and the equipment to physical asset mapping.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551555" cy="4155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1555" cy="415544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lastRenderedPageBreak/>
              <w:t>EquipmentCapabilityTestSpecification</w:t>
            </w:r>
            <w:proofErr w:type="spellEnd"/>
          </w:p>
          <w:p w:rsidR="00CB7080" w:rsidRDefault="00CB7080" w:rsidP="001B5799">
            <w:pPr>
              <w:pStyle w:val="BoxedElement"/>
              <w:rPr>
                <w:b/>
                <w:bCs/>
                <w:i/>
                <w:iCs/>
              </w:rPr>
            </w:pPr>
            <w:proofErr w:type="spellStart"/>
            <w:r>
              <w:rPr>
                <w:b/>
                <w:bCs/>
                <w:i/>
                <w:iCs/>
              </w:rPr>
              <w:t>EquipmentCapabilityTestSpecificationType</w:t>
            </w:r>
            <w:proofErr w:type="spellEnd"/>
          </w:p>
        </w:tc>
        <w:tc>
          <w:tcPr>
            <w:tcW w:w="5760" w:type="dxa"/>
          </w:tcPr>
          <w:p w:rsidR="00CB7080" w:rsidRDefault="00CB7080" w:rsidP="001B5799">
            <w:pPr>
              <w:pStyle w:val="BoxedElement"/>
            </w:pPr>
            <w:r>
              <w:t>A top level object that contains the description of an equipment capability test specification. Containing the name of the test, version of the test, description of the test, the list of class properties tested by the test, the list of specific equipment properties tested by the test, and additional application specific information.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535045" cy="202501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045" cy="202501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t>EquipmentClass</w:t>
            </w:r>
            <w:proofErr w:type="spellEnd"/>
          </w:p>
          <w:p w:rsidR="00CB7080" w:rsidRDefault="00CB7080" w:rsidP="001B5799">
            <w:pPr>
              <w:pStyle w:val="BoxedElement"/>
              <w:rPr>
                <w:b/>
                <w:bCs/>
                <w:i/>
                <w:iCs/>
              </w:rPr>
            </w:pPr>
            <w:proofErr w:type="spellStart"/>
            <w:r>
              <w:rPr>
                <w:b/>
                <w:bCs/>
                <w:i/>
                <w:iCs/>
              </w:rPr>
              <w:t>EquipmentClassType</w:t>
            </w:r>
            <w:proofErr w:type="spellEnd"/>
          </w:p>
        </w:tc>
        <w:tc>
          <w:tcPr>
            <w:tcW w:w="5760" w:type="dxa"/>
          </w:tcPr>
          <w:p w:rsidR="00CB7080" w:rsidRDefault="00CB7080" w:rsidP="001B5799">
            <w:pPr>
              <w:pStyle w:val="BoxedElement"/>
            </w:pPr>
            <w:r>
              <w:t>A top-level object that may contain a definition of an equipment class, containing equipment properties, and the ID’s of equipment the belonging to the class.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453765" cy="2931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3765" cy="293116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rPr>
                <w:b/>
                <w:bCs/>
                <w:i/>
                <w:iCs/>
              </w:rPr>
            </w:pPr>
            <w:proofErr w:type="spellStart"/>
            <w:r>
              <w:rPr>
                <w:b/>
                <w:bCs/>
                <w:i/>
                <w:iCs/>
              </w:rPr>
              <w:lastRenderedPageBreak/>
              <w:t>EquipmentClassPropertyType</w:t>
            </w:r>
            <w:proofErr w:type="spellEnd"/>
          </w:p>
        </w:tc>
        <w:tc>
          <w:tcPr>
            <w:tcW w:w="5760" w:type="dxa"/>
          </w:tcPr>
          <w:p w:rsidR="00CB7080" w:rsidRDefault="00CB7080" w:rsidP="001B5799">
            <w:pPr>
              <w:pStyle w:val="BoxedElement"/>
            </w:pPr>
            <w:r>
              <w:t>Contains a definition of an equipment class property, consisting of an ID, a description, a nominal value, and any nested properties. May include the capability test specification.</w:t>
            </w:r>
          </w:p>
          <w:p w:rsidR="00CB7080" w:rsidRDefault="00CB7080" w:rsidP="001B5799">
            <w:pPr>
              <w:pStyle w:val="BoxedElement"/>
              <w:jc w:val="center"/>
            </w:pPr>
            <w:r>
              <w:rPr>
                <w:rFonts w:cs="Arial"/>
                <w:noProof/>
                <w:sz w:val="24"/>
                <w:szCs w:val="24"/>
              </w:rPr>
              <w:drawing>
                <wp:inline distT="0" distB="0" distL="0" distR="0">
                  <wp:extent cx="3453765" cy="185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3765" cy="185356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t>EquipmentInformation</w:t>
            </w:r>
            <w:proofErr w:type="spellEnd"/>
          </w:p>
          <w:p w:rsidR="00CB7080" w:rsidRDefault="00CB7080" w:rsidP="001B5799">
            <w:pPr>
              <w:pStyle w:val="BoxedElement"/>
              <w:rPr>
                <w:b/>
                <w:bCs/>
                <w:i/>
                <w:iCs/>
              </w:rPr>
            </w:pPr>
            <w:proofErr w:type="spellStart"/>
            <w:r>
              <w:rPr>
                <w:b/>
                <w:bCs/>
                <w:i/>
                <w:iCs/>
              </w:rPr>
              <w:t>EquipmentInformationType</w:t>
            </w:r>
            <w:proofErr w:type="spellEnd"/>
          </w:p>
        </w:tc>
        <w:tc>
          <w:tcPr>
            <w:tcW w:w="5760" w:type="dxa"/>
          </w:tcPr>
          <w:p w:rsidR="00CB7080" w:rsidRDefault="00CB7080" w:rsidP="001B5799">
            <w:pPr>
              <w:pStyle w:val="BoxedElement"/>
            </w:pPr>
            <w:r>
              <w:t>A top-level object that may contain a list of equipment, equipment class, and/or equipment capability test specifications.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437255"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7255" cy="263715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lastRenderedPageBreak/>
              <w:t>EquipmentProperty</w:t>
            </w:r>
            <w:proofErr w:type="spellEnd"/>
          </w:p>
          <w:p w:rsidR="00CB7080" w:rsidRDefault="00CB7080" w:rsidP="001B5799">
            <w:pPr>
              <w:pStyle w:val="BoxedElement"/>
              <w:rPr>
                <w:b/>
                <w:bCs/>
                <w:i/>
                <w:iCs/>
              </w:rPr>
            </w:pPr>
            <w:proofErr w:type="spellStart"/>
            <w:r>
              <w:rPr>
                <w:b/>
                <w:bCs/>
                <w:i/>
                <w:iCs/>
              </w:rPr>
              <w:t>EquipmentPropertyType</w:t>
            </w:r>
            <w:proofErr w:type="spellEnd"/>
          </w:p>
        </w:tc>
        <w:tc>
          <w:tcPr>
            <w:tcW w:w="5760" w:type="dxa"/>
          </w:tcPr>
          <w:p w:rsidR="00CB7080" w:rsidRDefault="00CB7080" w:rsidP="001B5799">
            <w:pPr>
              <w:pStyle w:val="BoxedElement"/>
            </w:pPr>
            <w:r>
              <w:t>Contains a definition of an equipment property, consisting of an ID, a description, a value for the property and any nested properties. May include the capability test specification and test result.</w:t>
            </w:r>
          </w:p>
          <w:p w:rsidR="00CB7080" w:rsidRDefault="00CB7080" w:rsidP="001B5799">
            <w:pPr>
              <w:pStyle w:val="BoxedElement"/>
              <w:jc w:val="center"/>
            </w:pPr>
            <w:r>
              <w:rPr>
                <w:rFonts w:cs="Arial"/>
                <w:noProof/>
                <w:sz w:val="24"/>
                <w:szCs w:val="24"/>
              </w:rPr>
              <w:drawing>
                <wp:inline distT="0" distB="0" distL="0" distR="0">
                  <wp:extent cx="3494405" cy="249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4405" cy="249809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t>TestedEquipmentClassProperty</w:t>
            </w:r>
            <w:proofErr w:type="spellEnd"/>
          </w:p>
          <w:p w:rsidR="00CB7080" w:rsidRDefault="00CB7080" w:rsidP="001B5799">
            <w:pPr>
              <w:pStyle w:val="BoxedElement"/>
              <w:rPr>
                <w:b/>
                <w:bCs/>
                <w:i/>
                <w:iCs/>
              </w:rPr>
            </w:pPr>
            <w:proofErr w:type="spellStart"/>
            <w:r>
              <w:rPr>
                <w:b/>
                <w:bCs/>
                <w:i/>
                <w:iCs/>
              </w:rPr>
              <w:t>TestedEquipmentClassPropertyType</w:t>
            </w:r>
            <w:proofErr w:type="spellEnd"/>
          </w:p>
        </w:tc>
        <w:tc>
          <w:tcPr>
            <w:tcW w:w="5760" w:type="dxa"/>
          </w:tcPr>
          <w:p w:rsidR="00CB7080" w:rsidRDefault="00CB7080" w:rsidP="001B5799">
            <w:pPr>
              <w:pStyle w:val="BoxedElement"/>
            </w:pPr>
            <w:r>
              <w:t>Contains a definition of a class property type tested by a qualification test specification.  The ID defines the property.</w:t>
            </w:r>
          </w:p>
          <w:p w:rsidR="00CB7080" w:rsidRDefault="00CB7080" w:rsidP="001B5799">
            <w:pPr>
              <w:pStyle w:val="BoxedElement"/>
              <w:jc w:val="center"/>
            </w:pPr>
            <w:r>
              <w:rPr>
                <w:rFonts w:cs="Arial"/>
                <w:noProof/>
                <w:sz w:val="24"/>
                <w:szCs w:val="24"/>
              </w:rPr>
              <w:drawing>
                <wp:inline distT="0" distB="0" distL="0" distR="0">
                  <wp:extent cx="3502660" cy="620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2660" cy="62039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proofErr w:type="spellStart"/>
            <w:r>
              <w:t>TestedEquipmentProperty</w:t>
            </w:r>
            <w:proofErr w:type="spellEnd"/>
          </w:p>
          <w:p w:rsidR="00CB7080" w:rsidRDefault="00CB7080" w:rsidP="001B5799">
            <w:pPr>
              <w:pStyle w:val="BoxedElement"/>
              <w:rPr>
                <w:b/>
                <w:bCs/>
                <w:i/>
                <w:iCs/>
              </w:rPr>
            </w:pPr>
            <w:proofErr w:type="spellStart"/>
            <w:r>
              <w:rPr>
                <w:b/>
                <w:bCs/>
                <w:i/>
                <w:iCs/>
              </w:rPr>
              <w:t>TestedEquipmentPropertyType</w:t>
            </w:r>
            <w:proofErr w:type="spellEnd"/>
          </w:p>
        </w:tc>
        <w:tc>
          <w:tcPr>
            <w:tcW w:w="5760" w:type="dxa"/>
          </w:tcPr>
          <w:p w:rsidR="00CB7080" w:rsidRDefault="00CB7080" w:rsidP="001B5799">
            <w:pPr>
              <w:pStyle w:val="BoxedElement"/>
            </w:pPr>
            <w:r>
              <w:t>Contains a definition of a property type tested by a qualification test specification.  The ID defines the property.</w:t>
            </w:r>
          </w:p>
          <w:p w:rsidR="00CB7080" w:rsidRDefault="00CB7080" w:rsidP="001B5799">
            <w:pPr>
              <w:pStyle w:val="BoxedElement"/>
              <w:jc w:val="center"/>
            </w:pPr>
            <w:r>
              <w:rPr>
                <w:rFonts w:cs="Arial"/>
                <w:noProof/>
                <w:sz w:val="24"/>
                <w:szCs w:val="24"/>
              </w:rPr>
              <w:drawing>
                <wp:inline distT="0" distB="0" distL="0" distR="0">
                  <wp:extent cx="3518535" cy="6534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8535" cy="653415"/>
                          </a:xfrm>
                          <a:prstGeom prst="rect">
                            <a:avLst/>
                          </a:prstGeom>
                          <a:noFill/>
                          <a:ln>
                            <a:noFill/>
                          </a:ln>
                        </pic:spPr>
                      </pic:pic>
                    </a:graphicData>
                  </a:graphic>
                </wp:inline>
              </w:drawing>
            </w:r>
          </w:p>
        </w:tc>
      </w:tr>
      <w:tr w:rsidR="00CB7080" w:rsidTr="001B5799">
        <w:trPr>
          <w:cantSplit/>
        </w:trPr>
        <w:tc>
          <w:tcPr>
            <w:tcW w:w="4068" w:type="dxa"/>
          </w:tcPr>
          <w:p w:rsidR="00CB7080" w:rsidRPr="00A95BEA" w:rsidRDefault="00CB7080" w:rsidP="001B5799">
            <w:pPr>
              <w:pStyle w:val="BoxedElement"/>
            </w:pPr>
            <w:proofErr w:type="spellStart"/>
            <w:r w:rsidRPr="00A95BEA">
              <w:t>EquipmentAssetMapping</w:t>
            </w:r>
            <w:proofErr w:type="spellEnd"/>
          </w:p>
          <w:p w:rsidR="00CB7080" w:rsidRPr="00A95BEA" w:rsidRDefault="00CB7080" w:rsidP="001B5799">
            <w:pPr>
              <w:pStyle w:val="BoxedElement"/>
              <w:rPr>
                <w:b/>
                <w:i/>
              </w:rPr>
            </w:pPr>
            <w:proofErr w:type="spellStart"/>
            <w:r w:rsidRPr="00A95BEA">
              <w:rPr>
                <w:b/>
                <w:i/>
              </w:rPr>
              <w:t>EquipmentAssetMappingType</w:t>
            </w:r>
            <w:proofErr w:type="spellEnd"/>
          </w:p>
        </w:tc>
        <w:tc>
          <w:tcPr>
            <w:tcW w:w="5760" w:type="dxa"/>
          </w:tcPr>
          <w:p w:rsidR="00CB7080" w:rsidRPr="00A95BEA" w:rsidRDefault="00CB7080" w:rsidP="001B5799">
            <w:pPr>
              <w:pStyle w:val="BoxedElement"/>
            </w:pPr>
            <w:r w:rsidRPr="00A95BEA">
              <w:t>Defines the mapping of equipment to a physical asset.</w:t>
            </w:r>
          </w:p>
          <w:p w:rsidR="00CB7080" w:rsidRPr="00A95BEA" w:rsidRDefault="00CB7080" w:rsidP="001B5799">
            <w:pPr>
              <w:pStyle w:val="BoxedElement"/>
            </w:pPr>
            <w:r>
              <w:rPr>
                <w:rFonts w:cs="Arial"/>
                <w:noProof/>
                <w:sz w:val="24"/>
                <w:szCs w:val="24"/>
              </w:rPr>
              <w:drawing>
                <wp:inline distT="0" distB="0" distL="0" distR="0">
                  <wp:extent cx="3510915" cy="1420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0915" cy="1420495"/>
                          </a:xfrm>
                          <a:prstGeom prst="rect">
                            <a:avLst/>
                          </a:prstGeom>
                          <a:noFill/>
                          <a:ln>
                            <a:noFill/>
                          </a:ln>
                        </pic:spPr>
                      </pic:pic>
                    </a:graphicData>
                  </a:graphic>
                </wp:inline>
              </w:drawing>
            </w:r>
          </w:p>
        </w:tc>
      </w:tr>
    </w:tbl>
    <w:p w:rsidR="00CB7080" w:rsidRDefault="00CB7080" w:rsidP="00CB7080"/>
    <w:p w:rsidR="00CB7080" w:rsidRDefault="00CB7080" w:rsidP="00CB7080">
      <w:pPr>
        <w:pStyle w:val="SchemaSource"/>
        <w:sectPr w:rsidR="00CB7080" w:rsidSect="00CB7080">
          <w:pgSz w:w="12240" w:h="15840"/>
          <w:pgMar w:top="1440" w:right="1152" w:bottom="1440" w:left="1440" w:header="288" w:footer="288" w:gutter="0"/>
          <w:cols w:space="720"/>
          <w:docGrid w:linePitch="299"/>
        </w:sectPr>
      </w:pPr>
    </w:p>
    <w:p w:rsidR="00CB7080" w:rsidRDefault="00CB7080" w:rsidP="00CB7080">
      <w:pPr>
        <w:pStyle w:val="Heading1"/>
        <w:pageBreakBefore/>
        <w:tabs>
          <w:tab w:val="num" w:pos="432"/>
        </w:tabs>
        <w:spacing w:before="240" w:after="60" w:line="240" w:lineRule="auto"/>
        <w:ind w:left="432" w:hanging="432"/>
      </w:pPr>
      <w:bookmarkStart w:id="20" w:name="_Toc333477343"/>
      <w:bookmarkStart w:id="21" w:name="_Toc351120586"/>
      <w:r>
        <w:lastRenderedPageBreak/>
        <w:t>Transaction Elements</w:t>
      </w:r>
      <w:bookmarkEnd w:id="20"/>
      <w:bookmarkEnd w:id="21"/>
    </w:p>
    <w:p w:rsidR="00CB7080" w:rsidRDefault="00CB7080" w:rsidP="00CB7080">
      <w:r>
        <w:t xml:space="preserve">The following elements are defined to support the ISA 95 Part 5 transactions, using the transaction data types defined in the B2MML-Common.xsd schema. </w:t>
      </w:r>
    </w:p>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t>Equipment Information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proofErr w:type="spellStart"/>
            <w:r w:rsidRPr="00FF5F5D">
              <w:t>GetEquipmentInformation</w:t>
            </w:r>
            <w:proofErr w:type="spellEnd"/>
          </w:p>
        </w:tc>
        <w:tc>
          <w:tcPr>
            <w:tcW w:w="6120" w:type="dxa"/>
          </w:tcPr>
          <w:p w:rsidR="00CB7080" w:rsidRPr="00FF5F5D" w:rsidRDefault="00CB7080" w:rsidP="001B5799">
            <w:r>
              <w:t xml:space="preserve">Get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 </w:t>
            </w:r>
          </w:p>
        </w:tc>
      </w:tr>
      <w:tr w:rsidR="00CB7080" w:rsidRPr="00FF5F5D" w:rsidTr="00CB7080">
        <w:tc>
          <w:tcPr>
            <w:tcW w:w="4068" w:type="dxa"/>
          </w:tcPr>
          <w:p w:rsidR="00CB7080" w:rsidRPr="00FF5F5D" w:rsidRDefault="00CB7080" w:rsidP="001B5799">
            <w:proofErr w:type="spellStart"/>
            <w:r w:rsidRPr="00FF5F5D">
              <w:t>ShowEquipmentInformation</w:t>
            </w:r>
            <w:proofErr w:type="spellEnd"/>
          </w:p>
        </w:tc>
        <w:tc>
          <w:tcPr>
            <w:tcW w:w="6120" w:type="dxa"/>
          </w:tcPr>
          <w:p w:rsidR="00CB7080" w:rsidRPr="00FF5F5D" w:rsidRDefault="00CB7080" w:rsidP="001B5799">
            <w:r>
              <w:t xml:space="preserve">Returned information from the </w:t>
            </w:r>
            <w:proofErr w:type="spellStart"/>
            <w:r w:rsidRPr="00067441">
              <w:rPr>
                <w:i/>
              </w:rPr>
              <w:t>GetEquipmentInformation</w:t>
            </w:r>
            <w:proofErr w:type="spellEnd"/>
            <w:r>
              <w:t xml:space="preserve"> message.</w:t>
            </w:r>
          </w:p>
        </w:tc>
      </w:tr>
      <w:tr w:rsidR="00CB7080" w:rsidRPr="00FF5F5D" w:rsidTr="00CB7080">
        <w:tc>
          <w:tcPr>
            <w:tcW w:w="4068" w:type="dxa"/>
          </w:tcPr>
          <w:p w:rsidR="00CB7080" w:rsidRPr="00FF5F5D" w:rsidRDefault="00CB7080" w:rsidP="001B5799">
            <w:proofErr w:type="spellStart"/>
            <w:r w:rsidRPr="00FF5F5D">
              <w:t>ProcessEquipmentInformation</w:t>
            </w:r>
            <w:proofErr w:type="spellEnd"/>
          </w:p>
        </w:tc>
        <w:tc>
          <w:tcPr>
            <w:tcW w:w="6120" w:type="dxa"/>
          </w:tcPr>
          <w:p w:rsidR="00CB7080" w:rsidRPr="00FF5F5D" w:rsidRDefault="00CB7080" w:rsidP="001B5799">
            <w:r>
              <w:t xml:space="preserve">Process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AcknowledgeEquipmentInformation</w:t>
            </w:r>
            <w:proofErr w:type="spellEnd"/>
          </w:p>
        </w:tc>
        <w:tc>
          <w:tcPr>
            <w:tcW w:w="6120" w:type="dxa"/>
          </w:tcPr>
          <w:p w:rsidR="00CB7080" w:rsidRPr="00FF5F5D" w:rsidRDefault="00CB7080" w:rsidP="001B5799">
            <w:r>
              <w:t xml:space="preserve">Returned status from the </w:t>
            </w:r>
            <w:proofErr w:type="spellStart"/>
            <w:r w:rsidRPr="00067441">
              <w:rPr>
                <w:i/>
              </w:rPr>
              <w:t>ProcessEquipmentInformation</w:t>
            </w:r>
            <w:proofErr w:type="spellEnd"/>
            <w:r>
              <w:t xml:space="preserve"> message.</w:t>
            </w:r>
          </w:p>
        </w:tc>
      </w:tr>
      <w:tr w:rsidR="00CB7080" w:rsidRPr="00FF5F5D" w:rsidTr="00CB7080">
        <w:tc>
          <w:tcPr>
            <w:tcW w:w="4068" w:type="dxa"/>
          </w:tcPr>
          <w:p w:rsidR="00CB7080" w:rsidRPr="00FF5F5D" w:rsidRDefault="00CB7080" w:rsidP="001B5799">
            <w:proofErr w:type="spellStart"/>
            <w:r w:rsidRPr="00FF5F5D">
              <w:t>ChangeEquipmentInformation</w:t>
            </w:r>
            <w:proofErr w:type="spellEnd"/>
          </w:p>
        </w:tc>
        <w:tc>
          <w:tcPr>
            <w:tcW w:w="6120" w:type="dxa"/>
          </w:tcPr>
          <w:p w:rsidR="00CB7080" w:rsidRPr="00FF5F5D" w:rsidRDefault="00CB7080" w:rsidP="001B5799">
            <w:r>
              <w:t xml:space="preserve">Change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RespondEquipmentInformation</w:t>
            </w:r>
            <w:proofErr w:type="spellEnd"/>
          </w:p>
        </w:tc>
        <w:tc>
          <w:tcPr>
            <w:tcW w:w="6120" w:type="dxa"/>
          </w:tcPr>
          <w:p w:rsidR="00CB7080" w:rsidRPr="00FF5F5D" w:rsidRDefault="00CB7080" w:rsidP="001B5799">
            <w:r>
              <w:t xml:space="preserve">Returned status from the </w:t>
            </w:r>
            <w:proofErr w:type="spellStart"/>
            <w:r w:rsidRPr="00067441">
              <w:rPr>
                <w:i/>
              </w:rPr>
              <w:t>ChangeEquipmentInformation</w:t>
            </w:r>
            <w:proofErr w:type="spellEnd"/>
            <w:r>
              <w:t xml:space="preserve"> message.</w:t>
            </w:r>
          </w:p>
        </w:tc>
      </w:tr>
      <w:tr w:rsidR="00CB7080" w:rsidRPr="00FF5F5D" w:rsidTr="00CB7080">
        <w:tc>
          <w:tcPr>
            <w:tcW w:w="4068" w:type="dxa"/>
          </w:tcPr>
          <w:p w:rsidR="00CB7080" w:rsidRPr="00FF5F5D" w:rsidRDefault="00CB7080" w:rsidP="001B5799">
            <w:proofErr w:type="spellStart"/>
            <w:r w:rsidRPr="00FF5F5D">
              <w:t>CancelEquipmentInformation</w:t>
            </w:r>
            <w:proofErr w:type="spellEnd"/>
          </w:p>
        </w:tc>
        <w:tc>
          <w:tcPr>
            <w:tcW w:w="6120" w:type="dxa"/>
          </w:tcPr>
          <w:p w:rsidR="00CB7080" w:rsidRPr="00FF5F5D" w:rsidRDefault="00CB7080" w:rsidP="001B5799">
            <w:r>
              <w:t xml:space="preserve">Cancel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SyncEquipmentInformation</w:t>
            </w:r>
            <w:proofErr w:type="spellEnd"/>
          </w:p>
        </w:tc>
        <w:tc>
          <w:tcPr>
            <w:tcW w:w="6120" w:type="dxa"/>
          </w:tcPr>
          <w:p w:rsidR="00CB7080" w:rsidRPr="00FF5F5D" w:rsidRDefault="00CB7080" w:rsidP="001B5799">
            <w:r>
              <w:t xml:space="preserve">Published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bl>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t>Equipment Class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proofErr w:type="spellStart"/>
            <w:r w:rsidRPr="00FF5F5D">
              <w:t>GetEquipment</w:t>
            </w:r>
            <w:r>
              <w:t>Class</w:t>
            </w:r>
            <w:proofErr w:type="spellEnd"/>
          </w:p>
        </w:tc>
        <w:tc>
          <w:tcPr>
            <w:tcW w:w="6120" w:type="dxa"/>
          </w:tcPr>
          <w:p w:rsidR="00CB7080" w:rsidRPr="00FF5F5D" w:rsidRDefault="00CB7080" w:rsidP="001B5799">
            <w:r>
              <w:t xml:space="preserve">Get </w:t>
            </w:r>
            <w:proofErr w:type="spellStart"/>
            <w:r w:rsidRPr="00067441">
              <w:rPr>
                <w:i/>
              </w:rPr>
              <w:t>EquipmentClass</w:t>
            </w:r>
            <w:proofErr w:type="spellEnd"/>
            <w:r>
              <w:t xml:space="preserve"> definitions. </w:t>
            </w:r>
          </w:p>
        </w:tc>
      </w:tr>
      <w:tr w:rsidR="00CB7080" w:rsidRPr="00FF5F5D" w:rsidTr="00CB7080">
        <w:tc>
          <w:tcPr>
            <w:tcW w:w="4068" w:type="dxa"/>
          </w:tcPr>
          <w:p w:rsidR="00CB7080" w:rsidRPr="00FF5F5D" w:rsidRDefault="00CB7080" w:rsidP="001B5799">
            <w:proofErr w:type="spellStart"/>
            <w:r w:rsidRPr="00FF5F5D">
              <w:t>ShowEquipment</w:t>
            </w:r>
            <w:r>
              <w:t>Class</w:t>
            </w:r>
            <w:proofErr w:type="spellEnd"/>
          </w:p>
        </w:tc>
        <w:tc>
          <w:tcPr>
            <w:tcW w:w="6120" w:type="dxa"/>
          </w:tcPr>
          <w:p w:rsidR="00CB7080" w:rsidRPr="00FF5F5D" w:rsidRDefault="00CB7080" w:rsidP="001B5799">
            <w:r>
              <w:t xml:space="preserve">Returned information from the </w:t>
            </w:r>
            <w:proofErr w:type="spellStart"/>
            <w:r w:rsidRPr="00067441">
              <w:rPr>
                <w:i/>
              </w:rPr>
              <w:t>GetEquipmentClass</w:t>
            </w:r>
            <w:proofErr w:type="spellEnd"/>
            <w:r w:rsidRPr="00067441">
              <w:rPr>
                <w:i/>
              </w:rPr>
              <w:t xml:space="preserve"> </w:t>
            </w:r>
            <w:r>
              <w:t>message.</w:t>
            </w:r>
          </w:p>
        </w:tc>
      </w:tr>
      <w:tr w:rsidR="00CB7080" w:rsidRPr="00FF5F5D" w:rsidTr="00CB7080">
        <w:tc>
          <w:tcPr>
            <w:tcW w:w="4068" w:type="dxa"/>
          </w:tcPr>
          <w:p w:rsidR="00CB7080" w:rsidRPr="00FF5F5D" w:rsidRDefault="00CB7080" w:rsidP="001B5799">
            <w:proofErr w:type="spellStart"/>
            <w:r w:rsidRPr="00FF5F5D">
              <w:t>Process</w:t>
            </w:r>
            <w:r>
              <w:t>EquipmentClass</w:t>
            </w:r>
            <w:proofErr w:type="spellEnd"/>
          </w:p>
        </w:tc>
        <w:tc>
          <w:tcPr>
            <w:tcW w:w="6120" w:type="dxa"/>
          </w:tcPr>
          <w:p w:rsidR="00CB7080" w:rsidRPr="00FF5F5D" w:rsidRDefault="00CB7080" w:rsidP="001B5799">
            <w:r>
              <w:t xml:space="preserve">Process </w:t>
            </w:r>
            <w:proofErr w:type="spellStart"/>
            <w:r w:rsidRPr="00067441">
              <w:rPr>
                <w:i/>
              </w:rPr>
              <w:t>EquipmentClass</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AcknowledgeEquipment</w:t>
            </w:r>
            <w:r>
              <w:t>Class</w:t>
            </w:r>
            <w:proofErr w:type="spellEnd"/>
          </w:p>
        </w:tc>
        <w:tc>
          <w:tcPr>
            <w:tcW w:w="6120" w:type="dxa"/>
          </w:tcPr>
          <w:p w:rsidR="00CB7080" w:rsidRPr="00FF5F5D" w:rsidRDefault="00CB7080" w:rsidP="001B5799">
            <w:r>
              <w:t xml:space="preserve">Returned status from the </w:t>
            </w:r>
            <w:proofErr w:type="spellStart"/>
            <w:r w:rsidRPr="00067441">
              <w:rPr>
                <w:i/>
              </w:rPr>
              <w:t>ProcessEquipmentClass</w:t>
            </w:r>
            <w:proofErr w:type="spellEnd"/>
            <w:r w:rsidRPr="00067441">
              <w:rPr>
                <w:i/>
              </w:rPr>
              <w:t xml:space="preserve"> </w:t>
            </w:r>
            <w:r>
              <w:t>message.</w:t>
            </w:r>
          </w:p>
        </w:tc>
      </w:tr>
      <w:tr w:rsidR="00CB7080" w:rsidRPr="00FF5F5D" w:rsidTr="00CB7080">
        <w:tc>
          <w:tcPr>
            <w:tcW w:w="4068" w:type="dxa"/>
          </w:tcPr>
          <w:p w:rsidR="00CB7080" w:rsidRPr="00FF5F5D" w:rsidRDefault="00CB7080" w:rsidP="001B5799">
            <w:proofErr w:type="spellStart"/>
            <w:r w:rsidRPr="00FF5F5D">
              <w:t>ChangeEquipment</w:t>
            </w:r>
            <w:r>
              <w:t>Class</w:t>
            </w:r>
            <w:proofErr w:type="spellEnd"/>
          </w:p>
        </w:tc>
        <w:tc>
          <w:tcPr>
            <w:tcW w:w="6120" w:type="dxa"/>
          </w:tcPr>
          <w:p w:rsidR="00CB7080" w:rsidRPr="00FF5F5D" w:rsidRDefault="00CB7080" w:rsidP="001B5799">
            <w:r>
              <w:t xml:space="preserve">Change </w:t>
            </w:r>
            <w:proofErr w:type="spellStart"/>
            <w:r w:rsidRPr="00067441">
              <w:rPr>
                <w:i/>
              </w:rPr>
              <w:t>EquipmentClass</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RespondEquipment</w:t>
            </w:r>
            <w:r>
              <w:t>Class</w:t>
            </w:r>
            <w:proofErr w:type="spellEnd"/>
          </w:p>
        </w:tc>
        <w:tc>
          <w:tcPr>
            <w:tcW w:w="6120" w:type="dxa"/>
          </w:tcPr>
          <w:p w:rsidR="00CB7080" w:rsidRPr="00FF5F5D" w:rsidRDefault="00CB7080" w:rsidP="001B5799">
            <w:r>
              <w:t xml:space="preserve">Returned status from the </w:t>
            </w:r>
            <w:proofErr w:type="spellStart"/>
            <w:r w:rsidRPr="00067441">
              <w:rPr>
                <w:i/>
              </w:rPr>
              <w:t>ChangeEquipmentClass</w:t>
            </w:r>
            <w:proofErr w:type="spellEnd"/>
            <w:r>
              <w:t xml:space="preserve"> message.</w:t>
            </w:r>
          </w:p>
        </w:tc>
      </w:tr>
      <w:tr w:rsidR="00CB7080" w:rsidRPr="00FF5F5D" w:rsidTr="00CB7080">
        <w:tc>
          <w:tcPr>
            <w:tcW w:w="4068" w:type="dxa"/>
          </w:tcPr>
          <w:p w:rsidR="00CB7080" w:rsidRPr="00FF5F5D" w:rsidRDefault="00CB7080" w:rsidP="001B5799">
            <w:proofErr w:type="spellStart"/>
            <w:r w:rsidRPr="00FF5F5D">
              <w:t>Cancel</w:t>
            </w:r>
            <w:r>
              <w:t>EquipmentClass</w:t>
            </w:r>
            <w:proofErr w:type="spellEnd"/>
          </w:p>
        </w:tc>
        <w:tc>
          <w:tcPr>
            <w:tcW w:w="6120" w:type="dxa"/>
          </w:tcPr>
          <w:p w:rsidR="00CB7080" w:rsidRPr="00FF5F5D" w:rsidRDefault="00CB7080" w:rsidP="001B5799">
            <w:r>
              <w:t xml:space="preserve">Cancel </w:t>
            </w:r>
            <w:proofErr w:type="spellStart"/>
            <w:r w:rsidRPr="00067441">
              <w:rPr>
                <w:i/>
              </w:rPr>
              <w:t>EquipmentClass</w:t>
            </w:r>
            <w:proofErr w:type="spellEnd"/>
            <w:r>
              <w:t xml:space="preserve"> definitions.</w:t>
            </w:r>
          </w:p>
        </w:tc>
      </w:tr>
      <w:tr w:rsidR="00CB7080" w:rsidRPr="00FF5F5D" w:rsidTr="00CB7080">
        <w:tc>
          <w:tcPr>
            <w:tcW w:w="4068" w:type="dxa"/>
          </w:tcPr>
          <w:p w:rsidR="00CB7080" w:rsidRPr="00FF5F5D" w:rsidRDefault="00CB7080" w:rsidP="001B5799">
            <w:proofErr w:type="spellStart"/>
            <w:r w:rsidRPr="00FF5F5D">
              <w:t>SyncEquipment</w:t>
            </w:r>
            <w:r>
              <w:t>Class</w:t>
            </w:r>
            <w:proofErr w:type="spellEnd"/>
          </w:p>
        </w:tc>
        <w:tc>
          <w:tcPr>
            <w:tcW w:w="6120" w:type="dxa"/>
          </w:tcPr>
          <w:p w:rsidR="00CB7080" w:rsidRPr="00FF5F5D" w:rsidRDefault="00CB7080" w:rsidP="001B5799">
            <w:r>
              <w:t xml:space="preserve">Published </w:t>
            </w:r>
            <w:proofErr w:type="spellStart"/>
            <w:r w:rsidRPr="00067441">
              <w:rPr>
                <w:i/>
              </w:rPr>
              <w:t>EquipmentClass</w:t>
            </w:r>
            <w:proofErr w:type="spellEnd"/>
            <w:r>
              <w:t xml:space="preserve"> definitions.</w:t>
            </w:r>
          </w:p>
        </w:tc>
      </w:tr>
    </w:tbl>
    <w:p w:rsidR="00CB7080" w:rsidRDefault="00CB7080" w:rsidP="00CB7080"/>
    <w:p w:rsidR="00CB7080" w:rsidRDefault="00CB7080" w:rsidP="00CB7080"/>
    <w:p w:rsidR="00CB7080" w:rsidRDefault="00CB7080" w:rsidP="00CB7080"/>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lastRenderedPageBreak/>
              <w:t>Equipment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proofErr w:type="spellStart"/>
            <w:r w:rsidRPr="00FF5F5D">
              <w:t>GetEquipment</w:t>
            </w:r>
            <w:proofErr w:type="spellEnd"/>
          </w:p>
        </w:tc>
        <w:tc>
          <w:tcPr>
            <w:tcW w:w="6120" w:type="dxa"/>
          </w:tcPr>
          <w:p w:rsidR="00CB7080" w:rsidRPr="00FF5F5D" w:rsidRDefault="00CB7080" w:rsidP="001B5799">
            <w:r>
              <w:t xml:space="preserve">Get </w:t>
            </w:r>
            <w:r w:rsidRPr="00067441">
              <w:rPr>
                <w:i/>
              </w:rPr>
              <w:t>Equipment</w:t>
            </w:r>
            <w:r>
              <w:t xml:space="preserve"> definitions. </w:t>
            </w:r>
          </w:p>
        </w:tc>
      </w:tr>
      <w:tr w:rsidR="00CB7080" w:rsidRPr="00FF5F5D" w:rsidTr="00CB7080">
        <w:tc>
          <w:tcPr>
            <w:tcW w:w="4068" w:type="dxa"/>
          </w:tcPr>
          <w:p w:rsidR="00CB7080" w:rsidRPr="00FF5F5D" w:rsidRDefault="00CB7080" w:rsidP="001B5799">
            <w:proofErr w:type="spellStart"/>
            <w:r w:rsidRPr="00FF5F5D">
              <w:t>ShowEquipment</w:t>
            </w:r>
            <w:proofErr w:type="spellEnd"/>
          </w:p>
        </w:tc>
        <w:tc>
          <w:tcPr>
            <w:tcW w:w="6120" w:type="dxa"/>
          </w:tcPr>
          <w:p w:rsidR="00CB7080" w:rsidRPr="00FF5F5D" w:rsidRDefault="00CB7080" w:rsidP="001B5799">
            <w:r>
              <w:t xml:space="preserve">Returned information from the </w:t>
            </w:r>
            <w:proofErr w:type="spellStart"/>
            <w:r w:rsidRPr="00067441">
              <w:rPr>
                <w:i/>
              </w:rPr>
              <w:t>GetEquipment</w:t>
            </w:r>
            <w:proofErr w:type="spellEnd"/>
            <w:r w:rsidRPr="00067441">
              <w:rPr>
                <w:i/>
              </w:rPr>
              <w:t xml:space="preserve"> </w:t>
            </w:r>
            <w:r>
              <w:t>message.</w:t>
            </w:r>
          </w:p>
        </w:tc>
      </w:tr>
      <w:tr w:rsidR="00CB7080" w:rsidRPr="00FF5F5D" w:rsidTr="00CB7080">
        <w:tc>
          <w:tcPr>
            <w:tcW w:w="4068" w:type="dxa"/>
          </w:tcPr>
          <w:p w:rsidR="00CB7080" w:rsidRPr="00FF5F5D" w:rsidRDefault="00CB7080" w:rsidP="001B5799">
            <w:proofErr w:type="spellStart"/>
            <w:r w:rsidRPr="00FF5F5D">
              <w:t>Process</w:t>
            </w:r>
            <w:r>
              <w:t>Equipment</w:t>
            </w:r>
            <w:proofErr w:type="spellEnd"/>
          </w:p>
        </w:tc>
        <w:tc>
          <w:tcPr>
            <w:tcW w:w="6120" w:type="dxa"/>
          </w:tcPr>
          <w:p w:rsidR="00CB7080" w:rsidRPr="00FF5F5D" w:rsidRDefault="00CB7080" w:rsidP="001B5799">
            <w:r>
              <w:t xml:space="preserve">Process </w:t>
            </w:r>
            <w:r w:rsidRPr="00067441">
              <w:rPr>
                <w:i/>
              </w:rPr>
              <w:t>Equipment</w:t>
            </w:r>
            <w:r>
              <w:t xml:space="preserve"> definitions.</w:t>
            </w:r>
          </w:p>
        </w:tc>
      </w:tr>
      <w:tr w:rsidR="00CB7080" w:rsidRPr="00FF5F5D" w:rsidTr="00CB7080">
        <w:tc>
          <w:tcPr>
            <w:tcW w:w="4068" w:type="dxa"/>
          </w:tcPr>
          <w:p w:rsidR="00CB7080" w:rsidRPr="00FF5F5D" w:rsidRDefault="00CB7080" w:rsidP="001B5799">
            <w:proofErr w:type="spellStart"/>
            <w:r w:rsidRPr="00FF5F5D">
              <w:t>AcknowledgeEquipment</w:t>
            </w:r>
            <w:proofErr w:type="spellEnd"/>
          </w:p>
        </w:tc>
        <w:tc>
          <w:tcPr>
            <w:tcW w:w="6120" w:type="dxa"/>
          </w:tcPr>
          <w:p w:rsidR="00CB7080" w:rsidRPr="00FF5F5D" w:rsidRDefault="00CB7080" w:rsidP="001B5799">
            <w:r>
              <w:t xml:space="preserve">Returned status from the </w:t>
            </w:r>
            <w:proofErr w:type="spellStart"/>
            <w:r w:rsidRPr="00067441">
              <w:rPr>
                <w:i/>
              </w:rPr>
              <w:t>ProcessEquipment</w:t>
            </w:r>
            <w:proofErr w:type="spellEnd"/>
            <w:r w:rsidRPr="00067441">
              <w:rPr>
                <w:i/>
              </w:rPr>
              <w:t xml:space="preserve"> </w:t>
            </w:r>
            <w:r>
              <w:t>message.</w:t>
            </w:r>
          </w:p>
        </w:tc>
      </w:tr>
      <w:tr w:rsidR="00CB7080" w:rsidRPr="00FF5F5D" w:rsidTr="00CB7080">
        <w:tc>
          <w:tcPr>
            <w:tcW w:w="4068" w:type="dxa"/>
          </w:tcPr>
          <w:p w:rsidR="00CB7080" w:rsidRPr="00FF5F5D" w:rsidRDefault="00CB7080" w:rsidP="001B5799">
            <w:proofErr w:type="spellStart"/>
            <w:r w:rsidRPr="00FF5F5D">
              <w:t>ChangeEquipment</w:t>
            </w:r>
            <w:proofErr w:type="spellEnd"/>
          </w:p>
        </w:tc>
        <w:tc>
          <w:tcPr>
            <w:tcW w:w="6120" w:type="dxa"/>
          </w:tcPr>
          <w:p w:rsidR="00CB7080" w:rsidRPr="00FF5F5D" w:rsidRDefault="00CB7080" w:rsidP="001B5799">
            <w:r>
              <w:t xml:space="preserve">Change </w:t>
            </w:r>
            <w:r w:rsidRPr="00067441">
              <w:rPr>
                <w:i/>
              </w:rPr>
              <w:t>Equipment</w:t>
            </w:r>
            <w:r>
              <w:t xml:space="preserve"> definitions.</w:t>
            </w:r>
          </w:p>
        </w:tc>
      </w:tr>
      <w:tr w:rsidR="00CB7080" w:rsidRPr="00FF5F5D" w:rsidTr="00CB7080">
        <w:tc>
          <w:tcPr>
            <w:tcW w:w="4068" w:type="dxa"/>
          </w:tcPr>
          <w:p w:rsidR="00CB7080" w:rsidRPr="00FF5F5D" w:rsidRDefault="00CB7080" w:rsidP="001B5799">
            <w:proofErr w:type="spellStart"/>
            <w:r w:rsidRPr="00FF5F5D">
              <w:t>RespondEquipment</w:t>
            </w:r>
            <w:proofErr w:type="spellEnd"/>
          </w:p>
        </w:tc>
        <w:tc>
          <w:tcPr>
            <w:tcW w:w="6120" w:type="dxa"/>
          </w:tcPr>
          <w:p w:rsidR="00CB7080" w:rsidRPr="00FF5F5D" w:rsidRDefault="00CB7080" w:rsidP="001B5799">
            <w:r>
              <w:t xml:space="preserve">Returned status from the </w:t>
            </w:r>
            <w:proofErr w:type="spellStart"/>
            <w:r w:rsidRPr="00067441">
              <w:rPr>
                <w:i/>
              </w:rPr>
              <w:t>ChangeEquipment</w:t>
            </w:r>
            <w:proofErr w:type="spellEnd"/>
            <w:r>
              <w:t xml:space="preserve"> message.</w:t>
            </w:r>
          </w:p>
        </w:tc>
      </w:tr>
      <w:tr w:rsidR="00CB7080" w:rsidRPr="00FF5F5D" w:rsidTr="00CB7080">
        <w:tc>
          <w:tcPr>
            <w:tcW w:w="4068" w:type="dxa"/>
          </w:tcPr>
          <w:p w:rsidR="00CB7080" w:rsidRPr="00FF5F5D" w:rsidRDefault="00CB7080" w:rsidP="001B5799">
            <w:proofErr w:type="spellStart"/>
            <w:r w:rsidRPr="00FF5F5D">
              <w:t>Cancel</w:t>
            </w:r>
            <w:r>
              <w:t>Equipment</w:t>
            </w:r>
            <w:proofErr w:type="spellEnd"/>
          </w:p>
        </w:tc>
        <w:tc>
          <w:tcPr>
            <w:tcW w:w="6120" w:type="dxa"/>
          </w:tcPr>
          <w:p w:rsidR="00CB7080" w:rsidRPr="00FF5F5D" w:rsidRDefault="00CB7080" w:rsidP="001B5799">
            <w:r>
              <w:t xml:space="preserve">Cancel </w:t>
            </w:r>
            <w:r w:rsidRPr="00067441">
              <w:rPr>
                <w:i/>
              </w:rPr>
              <w:t>Equipment</w:t>
            </w:r>
            <w:r>
              <w:t xml:space="preserve"> definitions.</w:t>
            </w:r>
          </w:p>
        </w:tc>
      </w:tr>
      <w:tr w:rsidR="00CB7080" w:rsidRPr="00FF5F5D" w:rsidTr="00CB7080">
        <w:tc>
          <w:tcPr>
            <w:tcW w:w="4068" w:type="dxa"/>
          </w:tcPr>
          <w:p w:rsidR="00CB7080" w:rsidRPr="00FF5F5D" w:rsidRDefault="00CB7080" w:rsidP="001B5799">
            <w:proofErr w:type="spellStart"/>
            <w:r w:rsidRPr="00FF5F5D">
              <w:t>SyncEquipment</w:t>
            </w:r>
            <w:proofErr w:type="spellEnd"/>
          </w:p>
        </w:tc>
        <w:tc>
          <w:tcPr>
            <w:tcW w:w="6120" w:type="dxa"/>
          </w:tcPr>
          <w:p w:rsidR="00CB7080" w:rsidRPr="00FF5F5D" w:rsidRDefault="00CB7080" w:rsidP="001B5799">
            <w:r>
              <w:t xml:space="preserve">Published </w:t>
            </w:r>
            <w:r w:rsidRPr="00067441">
              <w:rPr>
                <w:i/>
              </w:rPr>
              <w:t>Equipment</w:t>
            </w:r>
            <w:r>
              <w:t xml:space="preserve"> definitions.</w:t>
            </w:r>
          </w:p>
        </w:tc>
      </w:tr>
    </w:tbl>
    <w:p w:rsidR="00CB7080" w:rsidRDefault="00CB7080" w:rsidP="00CB7080"/>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3"/>
        <w:gridCol w:w="6156"/>
      </w:tblGrid>
      <w:tr w:rsidR="00CB7080" w:rsidRPr="00FF5F5D" w:rsidTr="00CB7080">
        <w:trPr>
          <w:cantSplit/>
          <w:tblHeader/>
        </w:trPr>
        <w:tc>
          <w:tcPr>
            <w:tcW w:w="4073" w:type="dxa"/>
            <w:shd w:val="clear" w:color="auto" w:fill="000000"/>
          </w:tcPr>
          <w:p w:rsidR="00CB7080" w:rsidRPr="00067441" w:rsidRDefault="00CB7080" w:rsidP="001B5799">
            <w:pPr>
              <w:rPr>
                <w:b/>
                <w:color w:val="FFFFFF"/>
              </w:rPr>
            </w:pPr>
            <w:proofErr w:type="spellStart"/>
            <w:r w:rsidRPr="00067441">
              <w:rPr>
                <w:b/>
                <w:color w:val="FFFFFF"/>
              </w:rPr>
              <w:t>EquipmentCapabilityTestSpec</w:t>
            </w:r>
            <w:proofErr w:type="spellEnd"/>
            <w:r w:rsidRPr="00067441">
              <w:rPr>
                <w:b/>
                <w:color w:val="FFFFFF"/>
              </w:rPr>
              <w:t xml:space="preserve"> Elements</w:t>
            </w:r>
          </w:p>
        </w:tc>
        <w:tc>
          <w:tcPr>
            <w:tcW w:w="6156"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73" w:type="dxa"/>
          </w:tcPr>
          <w:p w:rsidR="00CB7080" w:rsidRPr="00FF5F5D" w:rsidRDefault="00CB7080" w:rsidP="001B5799">
            <w:proofErr w:type="spellStart"/>
            <w:r w:rsidRPr="00FF5F5D">
              <w:t>GetEquipment</w:t>
            </w:r>
            <w:r>
              <w:t>CapabilityTestSpec</w:t>
            </w:r>
            <w:proofErr w:type="spellEnd"/>
          </w:p>
        </w:tc>
        <w:tc>
          <w:tcPr>
            <w:tcW w:w="6156" w:type="dxa"/>
          </w:tcPr>
          <w:p w:rsidR="00CB7080" w:rsidRPr="00FF5F5D" w:rsidRDefault="00CB7080" w:rsidP="001B5799">
            <w:r>
              <w:t xml:space="preserve">Get </w:t>
            </w:r>
            <w:proofErr w:type="spellStart"/>
            <w:r w:rsidRPr="00067441">
              <w:rPr>
                <w:i/>
              </w:rPr>
              <w:t>EquipmentCapabilityTestSpecification</w:t>
            </w:r>
            <w:proofErr w:type="spellEnd"/>
            <w:r>
              <w:t xml:space="preserve"> definitions. </w:t>
            </w:r>
          </w:p>
        </w:tc>
      </w:tr>
      <w:tr w:rsidR="00CB7080" w:rsidRPr="00FF5F5D" w:rsidTr="00CB7080">
        <w:tc>
          <w:tcPr>
            <w:tcW w:w="4073" w:type="dxa"/>
          </w:tcPr>
          <w:p w:rsidR="00CB7080" w:rsidRPr="00FF5F5D" w:rsidRDefault="00CB7080" w:rsidP="001B5799">
            <w:proofErr w:type="spellStart"/>
            <w:r w:rsidRPr="00FF5F5D">
              <w:t>ShowEquipment</w:t>
            </w:r>
            <w:r>
              <w:t>CapabilityTestSpec</w:t>
            </w:r>
            <w:proofErr w:type="spellEnd"/>
          </w:p>
        </w:tc>
        <w:tc>
          <w:tcPr>
            <w:tcW w:w="6156" w:type="dxa"/>
          </w:tcPr>
          <w:p w:rsidR="00CB7080" w:rsidRPr="00FF5F5D" w:rsidRDefault="00CB7080" w:rsidP="001B5799">
            <w:r>
              <w:t xml:space="preserve">Returned information from the </w:t>
            </w:r>
            <w:proofErr w:type="spellStart"/>
            <w:r w:rsidRPr="00067441">
              <w:rPr>
                <w:i/>
              </w:rPr>
              <w:t>GetEquipmentCapabilityTestSpec</w:t>
            </w:r>
            <w:proofErr w:type="spellEnd"/>
            <w:r w:rsidRPr="00067441">
              <w:rPr>
                <w:i/>
              </w:rPr>
              <w:t xml:space="preserve"> </w:t>
            </w:r>
            <w:r>
              <w:t>message.</w:t>
            </w:r>
          </w:p>
        </w:tc>
      </w:tr>
      <w:tr w:rsidR="00CB7080" w:rsidRPr="00FF5F5D" w:rsidTr="00CB7080">
        <w:tc>
          <w:tcPr>
            <w:tcW w:w="4073" w:type="dxa"/>
          </w:tcPr>
          <w:p w:rsidR="00CB7080" w:rsidRPr="00FF5F5D" w:rsidRDefault="00CB7080" w:rsidP="001B5799">
            <w:proofErr w:type="spellStart"/>
            <w:r w:rsidRPr="00FF5F5D">
              <w:t>Process</w:t>
            </w:r>
            <w:r>
              <w:t>EquipmentCapabilityTestSpec</w:t>
            </w:r>
            <w:proofErr w:type="spellEnd"/>
          </w:p>
        </w:tc>
        <w:tc>
          <w:tcPr>
            <w:tcW w:w="6156" w:type="dxa"/>
          </w:tcPr>
          <w:p w:rsidR="00CB7080" w:rsidRPr="00FF5F5D" w:rsidRDefault="00CB7080" w:rsidP="001B5799">
            <w:r>
              <w:t xml:space="preserve">Process </w:t>
            </w:r>
            <w:proofErr w:type="spellStart"/>
            <w:r w:rsidRPr="00067441">
              <w:rPr>
                <w:i/>
              </w:rPr>
              <w:t>EquipmentCapabilityTestSpecification</w:t>
            </w:r>
            <w:proofErr w:type="spellEnd"/>
            <w:r>
              <w:t xml:space="preserve"> definitions.</w:t>
            </w:r>
          </w:p>
        </w:tc>
      </w:tr>
      <w:tr w:rsidR="00CB7080" w:rsidRPr="00FF5F5D" w:rsidTr="00CB7080">
        <w:tc>
          <w:tcPr>
            <w:tcW w:w="4073" w:type="dxa"/>
          </w:tcPr>
          <w:p w:rsidR="00CB7080" w:rsidRPr="00FF5F5D" w:rsidRDefault="00CB7080" w:rsidP="001B5799">
            <w:proofErr w:type="spellStart"/>
            <w:r w:rsidRPr="00FF5F5D">
              <w:t>AcknowledgeEquipment</w:t>
            </w:r>
            <w:r>
              <w:t>CapabilityTestSpec</w:t>
            </w:r>
            <w:proofErr w:type="spellEnd"/>
          </w:p>
        </w:tc>
        <w:tc>
          <w:tcPr>
            <w:tcW w:w="6156" w:type="dxa"/>
          </w:tcPr>
          <w:p w:rsidR="00CB7080" w:rsidRPr="00FF5F5D" w:rsidRDefault="00CB7080" w:rsidP="001B5799">
            <w:r>
              <w:t xml:space="preserve">Returned status from the </w:t>
            </w:r>
            <w:proofErr w:type="spellStart"/>
            <w:r w:rsidRPr="00067441">
              <w:rPr>
                <w:i/>
              </w:rPr>
              <w:t>ProcessEquipmentCapabilityTestSpec</w:t>
            </w:r>
            <w:proofErr w:type="spellEnd"/>
            <w:r w:rsidRPr="00067441">
              <w:rPr>
                <w:i/>
              </w:rPr>
              <w:t xml:space="preserve"> </w:t>
            </w:r>
            <w:r>
              <w:t>message.</w:t>
            </w:r>
          </w:p>
        </w:tc>
      </w:tr>
      <w:tr w:rsidR="00CB7080" w:rsidRPr="00FF5F5D" w:rsidTr="00CB7080">
        <w:tc>
          <w:tcPr>
            <w:tcW w:w="4073" w:type="dxa"/>
          </w:tcPr>
          <w:p w:rsidR="00CB7080" w:rsidRPr="00FF5F5D" w:rsidRDefault="00CB7080" w:rsidP="001B5799">
            <w:proofErr w:type="spellStart"/>
            <w:r w:rsidRPr="00FF5F5D">
              <w:t>ChangeEquipment</w:t>
            </w:r>
            <w:r>
              <w:t>CapabilityTestSpec</w:t>
            </w:r>
            <w:proofErr w:type="spellEnd"/>
          </w:p>
        </w:tc>
        <w:tc>
          <w:tcPr>
            <w:tcW w:w="6156" w:type="dxa"/>
          </w:tcPr>
          <w:p w:rsidR="00CB7080" w:rsidRPr="00FF5F5D" w:rsidRDefault="00CB7080" w:rsidP="001B5799">
            <w:r>
              <w:t xml:space="preserve">Change </w:t>
            </w:r>
            <w:proofErr w:type="spellStart"/>
            <w:r w:rsidRPr="00067441">
              <w:rPr>
                <w:i/>
              </w:rPr>
              <w:t>EquipmentCapabilityTestSpecification</w:t>
            </w:r>
            <w:proofErr w:type="spellEnd"/>
            <w:r>
              <w:t xml:space="preserve"> definitions.</w:t>
            </w:r>
          </w:p>
        </w:tc>
      </w:tr>
      <w:tr w:rsidR="00CB7080" w:rsidRPr="00FF5F5D" w:rsidTr="00CB7080">
        <w:tc>
          <w:tcPr>
            <w:tcW w:w="4073" w:type="dxa"/>
          </w:tcPr>
          <w:p w:rsidR="00CB7080" w:rsidRPr="00FF5F5D" w:rsidRDefault="00CB7080" w:rsidP="001B5799">
            <w:proofErr w:type="spellStart"/>
            <w:r w:rsidRPr="00FF5F5D">
              <w:t>RespondEquipment</w:t>
            </w:r>
            <w:r>
              <w:t>CapabilityTestSpec</w:t>
            </w:r>
            <w:proofErr w:type="spellEnd"/>
          </w:p>
        </w:tc>
        <w:tc>
          <w:tcPr>
            <w:tcW w:w="6156" w:type="dxa"/>
          </w:tcPr>
          <w:p w:rsidR="00CB7080" w:rsidRPr="00FF5F5D" w:rsidRDefault="00CB7080" w:rsidP="001B5799">
            <w:r>
              <w:t xml:space="preserve">Returned status from the </w:t>
            </w:r>
            <w:proofErr w:type="spellStart"/>
            <w:r w:rsidRPr="00067441">
              <w:rPr>
                <w:i/>
              </w:rPr>
              <w:t>ChangeEquipmentCapabilityTestSpec</w:t>
            </w:r>
            <w:proofErr w:type="spellEnd"/>
            <w:r w:rsidRPr="00067441">
              <w:rPr>
                <w:i/>
              </w:rPr>
              <w:t xml:space="preserve"> </w:t>
            </w:r>
            <w:r>
              <w:t>message.</w:t>
            </w:r>
          </w:p>
        </w:tc>
      </w:tr>
      <w:tr w:rsidR="00CB7080" w:rsidRPr="00FF5F5D" w:rsidTr="00CB7080">
        <w:tc>
          <w:tcPr>
            <w:tcW w:w="4073" w:type="dxa"/>
          </w:tcPr>
          <w:p w:rsidR="00CB7080" w:rsidRPr="00FF5F5D" w:rsidRDefault="00CB7080" w:rsidP="001B5799">
            <w:proofErr w:type="spellStart"/>
            <w:r w:rsidRPr="00FF5F5D">
              <w:t>CancelEquipmentI</w:t>
            </w:r>
            <w:r>
              <w:t>CapabilityTestSpec</w:t>
            </w:r>
            <w:proofErr w:type="spellEnd"/>
          </w:p>
        </w:tc>
        <w:tc>
          <w:tcPr>
            <w:tcW w:w="6156" w:type="dxa"/>
          </w:tcPr>
          <w:p w:rsidR="00CB7080" w:rsidRPr="00FF5F5D" w:rsidRDefault="00CB7080" w:rsidP="001B5799">
            <w:r>
              <w:t xml:space="preserve">Cancel </w:t>
            </w:r>
            <w:proofErr w:type="spellStart"/>
            <w:r w:rsidRPr="00067441">
              <w:rPr>
                <w:i/>
              </w:rPr>
              <w:t>EquipmentCapabilityTestSpecification</w:t>
            </w:r>
            <w:proofErr w:type="spellEnd"/>
            <w:r>
              <w:t xml:space="preserve"> definitions.</w:t>
            </w:r>
          </w:p>
        </w:tc>
      </w:tr>
      <w:tr w:rsidR="00CB7080" w:rsidRPr="00FF5F5D" w:rsidTr="00CB7080">
        <w:tc>
          <w:tcPr>
            <w:tcW w:w="4073" w:type="dxa"/>
          </w:tcPr>
          <w:p w:rsidR="00CB7080" w:rsidRPr="00FF5F5D" w:rsidRDefault="00CB7080" w:rsidP="001B5799">
            <w:proofErr w:type="spellStart"/>
            <w:r w:rsidRPr="00FF5F5D">
              <w:t>SyncEquipment</w:t>
            </w:r>
            <w:r>
              <w:t>CapabilityTestSpec</w:t>
            </w:r>
            <w:proofErr w:type="spellEnd"/>
          </w:p>
        </w:tc>
        <w:tc>
          <w:tcPr>
            <w:tcW w:w="6156" w:type="dxa"/>
          </w:tcPr>
          <w:p w:rsidR="00CB7080" w:rsidRPr="00FF5F5D" w:rsidRDefault="00CB7080" w:rsidP="001B5799">
            <w:r>
              <w:t xml:space="preserve">Published </w:t>
            </w:r>
            <w:proofErr w:type="spellStart"/>
            <w:r w:rsidRPr="00067441">
              <w:rPr>
                <w:i/>
              </w:rPr>
              <w:t>EquipmentCapabilityTestSpecification</w:t>
            </w:r>
            <w:proofErr w:type="spellEnd"/>
            <w:r>
              <w:t xml:space="preserve"> definitions.</w:t>
            </w:r>
          </w:p>
        </w:tc>
      </w:tr>
    </w:tbl>
    <w:p w:rsidR="00CB7080" w:rsidRPr="00FF5F5D" w:rsidRDefault="00CB7080" w:rsidP="00CB7080"/>
    <w:p w:rsidR="00CB7080" w:rsidRPr="00FF5F5D" w:rsidRDefault="00CB7080" w:rsidP="00CB7080"/>
    <w:p w:rsidR="00CB7080" w:rsidRDefault="00CB7080" w:rsidP="00CB7080">
      <w:pPr>
        <w:pStyle w:val="Heading1"/>
        <w:pageBreakBefore/>
        <w:tabs>
          <w:tab w:val="num" w:pos="432"/>
        </w:tabs>
        <w:spacing w:before="240" w:after="60" w:line="240" w:lineRule="auto"/>
        <w:ind w:left="432" w:hanging="432"/>
      </w:pPr>
      <w:bookmarkStart w:id="22" w:name="_Toc333477344"/>
      <w:bookmarkStart w:id="23" w:name="_Toc351120587"/>
      <w:r>
        <w:lastRenderedPageBreak/>
        <w:t>Diagram Convention</w:t>
      </w:r>
      <w:bookmarkEnd w:id="22"/>
      <w:bookmarkEnd w:id="23"/>
    </w:p>
    <w:p w:rsidR="00CB7080" w:rsidRDefault="00CB7080" w:rsidP="00CB7080">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CB7080" w:rsidRDefault="00CB7080" w:rsidP="00CB7080">
      <w:pPr>
        <w:pStyle w:val="SchemaSource"/>
      </w:pPr>
    </w:p>
    <w:p w:rsidR="00CB7080" w:rsidRDefault="00CB7080" w:rsidP="00CB7080">
      <w:pPr>
        <w:pStyle w:val="SchemaSource"/>
        <w:jc w:val="center"/>
      </w:pPr>
      <w:r>
        <w:rPr>
          <w:noProof/>
        </w:rPr>
        <w:drawing>
          <wp:inline distT="0" distB="0" distL="0" distR="0">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A669CE" w:rsidRDefault="001B61CD" w:rsidP="00EB2998">
      <w:pPr>
        <w:pStyle w:val="Body"/>
      </w:pPr>
      <w:r>
        <w:t xml:space="preserve"> </w:t>
      </w:r>
      <w:r w:rsidR="004D24C1">
        <w:t xml:space="preserve"> </w:t>
      </w:r>
      <w:bookmarkStart w:id="24" w:name="_TOC335"/>
      <w:bookmarkStart w:id="25" w:name="_Toc105748800"/>
      <w:bookmarkEnd w:id="24"/>
      <w:r w:rsidR="00DE7599" w:rsidRPr="00BE017C">
        <w:br w:type="page"/>
      </w:r>
    </w:p>
    <w:p w:rsidR="008750E9" w:rsidRPr="00BE017C" w:rsidRDefault="00CD3E66" w:rsidP="00D12D36">
      <w:pPr>
        <w:pStyle w:val="Body"/>
        <w:pageBreakBefore/>
        <w:ind w:left="2880"/>
      </w:pPr>
      <w:bookmarkStart w:id="26" w:name="_TOC4649"/>
      <w:bookmarkEnd w:id="25"/>
      <w:bookmarkEnd w:id="26"/>
      <w:r>
        <w:rPr>
          <w:noProof/>
        </w:rPr>
        <w:lastRenderedPageBreak/>
        <w:drawing>
          <wp:anchor distT="0" distB="0" distL="114300" distR="114300" simplePos="0" relativeHeight="251657728" behindDoc="0" locked="0" layoutInCell="1" allowOverlap="1" wp14:anchorId="3B453311" wp14:editId="68C4EB8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4"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5"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6"/>
      <w:footerReference w:type="first" r:id="rId37"/>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D48" w:rsidRDefault="00C17D48">
      <w:r>
        <w:separator/>
      </w:r>
    </w:p>
  </w:endnote>
  <w:endnote w:type="continuationSeparator" w:id="0">
    <w:p w:rsidR="00C17D48" w:rsidRDefault="00C1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536FF3F8" wp14:editId="08EF502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FE3BB71" wp14:editId="3E9AC9DF">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B0066">
      <w:rPr>
        <w:rFonts w:ascii="Calibri" w:hAnsi="Calibri"/>
        <w:noProof/>
        <w:color w:val="FFFFFF"/>
      </w:rPr>
      <w:t>12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4F5AAE" w:rsidRPr="004F5AAE">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B0066">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B406296" wp14:editId="1012D3A9">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4F5AAE" w:rsidRPr="004F5AAE">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B0066">
      <w:rPr>
        <w:rFonts w:ascii="Calibri" w:hAnsi="Calibri"/>
        <w:noProof/>
        <w:color w:val="FFFFFF"/>
      </w:rPr>
      <w:t>13</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4F5AAE">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B0066">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3DE43FCD" wp14:editId="78707E4D">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EAA4038" wp14:editId="346E5BB7">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D48" w:rsidRDefault="00C17D48">
      <w:r>
        <w:separator/>
      </w:r>
    </w:p>
  </w:footnote>
  <w:footnote w:type="continuationSeparator" w:id="0">
    <w:p w:rsidR="00C17D48" w:rsidRDefault="00C17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B0066" w:rsidRPr="00DB0066">
        <w:rPr>
          <w:rFonts w:ascii="Arial" w:eastAsia="Times New Roman" w:hAnsi="Arial" w:cs="Arial"/>
          <w:noProof/>
          <w:color w:val="FFFFFF"/>
          <w:szCs w:val="18"/>
        </w:rPr>
        <w:t>Equipment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DB0066">
      <w:rPr>
        <w:rFonts w:asciiTheme="minorHAnsi" w:hAnsiTheme="minorHAnsi"/>
        <w:noProof/>
        <w:color w:val="FFFFFF" w:themeColor="background1"/>
        <w:sz w:val="20"/>
      </w:rPr>
      <w:t>B2MML-V0600-Equipment.docx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36ADFA3" wp14:editId="261249A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6A18469" wp14:editId="1D616EB6">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197CF2"/>
    <w:multiLevelType w:val="hybridMultilevel"/>
    <w:tmpl w:val="59B6F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27"/>
  </w:num>
  <w:num w:numId="14">
    <w:abstractNumId w:val="11"/>
  </w:num>
  <w:num w:numId="15">
    <w:abstractNumId w:val="41"/>
  </w:num>
  <w:num w:numId="16">
    <w:abstractNumId w:val="48"/>
  </w:num>
  <w:num w:numId="17">
    <w:abstractNumId w:val="25"/>
  </w:num>
  <w:num w:numId="18">
    <w:abstractNumId w:val="29"/>
  </w:num>
  <w:num w:numId="19">
    <w:abstractNumId w:val="35"/>
  </w:num>
  <w:num w:numId="20">
    <w:abstractNumId w:val="12"/>
  </w:num>
  <w:num w:numId="21">
    <w:abstractNumId w:val="43"/>
  </w:num>
  <w:num w:numId="22">
    <w:abstractNumId w:val="44"/>
  </w:num>
  <w:num w:numId="23">
    <w:abstractNumId w:val="20"/>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7"/>
  </w:num>
  <w:num w:numId="32">
    <w:abstractNumId w:val="18"/>
  </w:num>
  <w:num w:numId="33">
    <w:abstractNumId w:val="21"/>
  </w:num>
  <w:num w:numId="34">
    <w:abstractNumId w:val="23"/>
  </w:num>
  <w:num w:numId="35">
    <w:abstractNumId w:val="36"/>
  </w:num>
  <w:num w:numId="36">
    <w:abstractNumId w:val="19"/>
  </w:num>
  <w:num w:numId="37">
    <w:abstractNumId w:val="16"/>
  </w:num>
  <w:num w:numId="38">
    <w:abstractNumId w:val="45"/>
  </w:num>
  <w:num w:numId="39">
    <w:abstractNumId w:val="28"/>
  </w:num>
  <w:num w:numId="40">
    <w:abstractNumId w:val="31"/>
  </w:num>
  <w:num w:numId="41">
    <w:abstractNumId w:val="15"/>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A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92BB6"/>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4F5AAE"/>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17D48"/>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7080"/>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0066"/>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B708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B7080"/>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B708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B708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www.mesa.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AB068ABA-9995-4145-A00F-DB4350D7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6</TotalTime>
  <Pages>16</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Equipment</vt:lpstr>
    </vt:vector>
  </TitlesOfParts>
  <Company>MESA</Company>
  <LinksUpToDate>false</LinksUpToDate>
  <CharactersWithSpaces>12801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BlueBook</dc:creator>
  <cp:lastModifiedBy>BlueBook</cp:lastModifiedBy>
  <cp:revision>3</cp:revision>
  <cp:lastPrinted>2012-08-16T19:02:00Z</cp:lastPrinted>
  <dcterms:created xsi:type="dcterms:W3CDTF">2013-03-15T18:15:00Z</dcterms:created>
  <dcterms:modified xsi:type="dcterms:W3CDTF">2013-03-16T15:15:00Z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B2MML-Equipment</vt:lpwstr>
  </property>
</Properties>
</file>