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5C4243">
        <w:rPr>
          <w:sz w:val="56"/>
        </w:rPr>
        <w:t>Production Schedule</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5C4243">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5C4243">
        <w:rPr>
          <w:sz w:val="56"/>
        </w:rPr>
        <w:t>B2MML-ProductionSchedule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50660A"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50660A" w:rsidRDefault="0050660A">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_Toc351125801 \h </w:instrText>
      </w:r>
      <w:r>
        <w:rPr>
          <w:noProof/>
        </w:rPr>
      </w:r>
      <w:r>
        <w:rPr>
          <w:noProof/>
        </w:rPr>
        <w:fldChar w:fldCharType="separate"/>
      </w:r>
      <w:r w:rsidR="005C4243">
        <w:rPr>
          <w:noProof/>
        </w:rPr>
        <w:t>3</w:t>
      </w:r>
      <w:r>
        <w:rPr>
          <w:noProof/>
        </w:rPr>
        <w:fldChar w:fldCharType="end"/>
      </w:r>
    </w:p>
    <w:p w:rsidR="0050660A" w:rsidRDefault="0050660A">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_Toc351125802 \h </w:instrText>
      </w:r>
      <w:r>
        <w:rPr>
          <w:noProof/>
        </w:rPr>
      </w:r>
      <w:r>
        <w:rPr>
          <w:noProof/>
        </w:rPr>
        <w:fldChar w:fldCharType="separate"/>
      </w:r>
      <w:r w:rsidR="005C4243">
        <w:rPr>
          <w:noProof/>
        </w:rPr>
        <w:t>4</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_Toc351125803 \h </w:instrText>
      </w:r>
      <w:r>
        <w:rPr>
          <w:noProof/>
        </w:rPr>
      </w:r>
      <w:r>
        <w:rPr>
          <w:noProof/>
        </w:rPr>
        <w:fldChar w:fldCharType="separate"/>
      </w:r>
      <w:r w:rsidR="005C4243">
        <w:rPr>
          <w:noProof/>
        </w:rPr>
        <w:t>4</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ProductionSchedule</w:t>
      </w:r>
      <w:r>
        <w:rPr>
          <w:noProof/>
        </w:rPr>
        <w:tab/>
      </w:r>
      <w:r>
        <w:rPr>
          <w:noProof/>
        </w:rPr>
        <w:fldChar w:fldCharType="begin"/>
      </w:r>
      <w:r>
        <w:rPr>
          <w:noProof/>
        </w:rPr>
        <w:instrText xml:space="preserve"> PAGEREF _Toc351125804 \h </w:instrText>
      </w:r>
      <w:r>
        <w:rPr>
          <w:noProof/>
        </w:rPr>
      </w:r>
      <w:r>
        <w:rPr>
          <w:noProof/>
        </w:rPr>
        <w:fldChar w:fldCharType="separate"/>
      </w:r>
      <w:r w:rsidR="005C4243">
        <w:rPr>
          <w:noProof/>
        </w:rPr>
        <w:t>5</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ProductionRequest</w:t>
      </w:r>
      <w:r>
        <w:rPr>
          <w:noProof/>
        </w:rPr>
        <w:tab/>
      </w:r>
      <w:r>
        <w:rPr>
          <w:noProof/>
        </w:rPr>
        <w:fldChar w:fldCharType="begin"/>
      </w:r>
      <w:r>
        <w:rPr>
          <w:noProof/>
        </w:rPr>
        <w:instrText xml:space="preserve"> PAGEREF _Toc351125805 \h </w:instrText>
      </w:r>
      <w:r>
        <w:rPr>
          <w:noProof/>
        </w:rPr>
      </w:r>
      <w:r>
        <w:rPr>
          <w:noProof/>
        </w:rPr>
        <w:fldChar w:fldCharType="separate"/>
      </w:r>
      <w:r w:rsidR="005C4243">
        <w:rPr>
          <w:noProof/>
        </w:rPr>
        <w:t>5</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SegmentRequirement</w:t>
      </w:r>
      <w:r>
        <w:rPr>
          <w:noProof/>
        </w:rPr>
        <w:tab/>
      </w:r>
      <w:r>
        <w:rPr>
          <w:noProof/>
        </w:rPr>
        <w:fldChar w:fldCharType="begin"/>
      </w:r>
      <w:r>
        <w:rPr>
          <w:noProof/>
        </w:rPr>
        <w:instrText xml:space="preserve"> PAGEREF _Toc351125806 \h </w:instrText>
      </w:r>
      <w:r>
        <w:rPr>
          <w:noProof/>
        </w:rPr>
      </w:r>
      <w:r>
        <w:rPr>
          <w:noProof/>
        </w:rPr>
        <w:fldChar w:fldCharType="separate"/>
      </w:r>
      <w:r w:rsidR="005C4243">
        <w:rPr>
          <w:noProof/>
        </w:rPr>
        <w:t>5</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_Toc351125807 \h </w:instrText>
      </w:r>
      <w:r>
        <w:rPr>
          <w:noProof/>
        </w:rPr>
      </w:r>
      <w:r>
        <w:rPr>
          <w:noProof/>
        </w:rPr>
        <w:fldChar w:fldCharType="separate"/>
      </w:r>
      <w:r w:rsidR="005C4243">
        <w:rPr>
          <w:noProof/>
        </w:rPr>
        <w:t>5</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PersonnelRequirement</w:t>
      </w:r>
      <w:r>
        <w:rPr>
          <w:noProof/>
        </w:rPr>
        <w:tab/>
      </w:r>
      <w:r>
        <w:rPr>
          <w:noProof/>
        </w:rPr>
        <w:fldChar w:fldCharType="begin"/>
      </w:r>
      <w:r>
        <w:rPr>
          <w:noProof/>
        </w:rPr>
        <w:instrText xml:space="preserve"> PAGEREF _Toc351125808 \h </w:instrText>
      </w:r>
      <w:r>
        <w:rPr>
          <w:noProof/>
        </w:rPr>
      </w:r>
      <w:r>
        <w:rPr>
          <w:noProof/>
        </w:rPr>
        <w:fldChar w:fldCharType="separate"/>
      </w:r>
      <w:r w:rsidR="005C4243">
        <w:rPr>
          <w:noProof/>
        </w:rPr>
        <w:t>6</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EquipmentRequirement</w:t>
      </w:r>
      <w:r>
        <w:rPr>
          <w:noProof/>
        </w:rPr>
        <w:tab/>
      </w:r>
      <w:r>
        <w:rPr>
          <w:noProof/>
        </w:rPr>
        <w:fldChar w:fldCharType="begin"/>
      </w:r>
      <w:r>
        <w:rPr>
          <w:noProof/>
        </w:rPr>
        <w:instrText xml:space="preserve"> PAGEREF _Toc351125809 \h </w:instrText>
      </w:r>
      <w:r>
        <w:rPr>
          <w:noProof/>
        </w:rPr>
      </w:r>
      <w:r>
        <w:rPr>
          <w:noProof/>
        </w:rPr>
        <w:fldChar w:fldCharType="separate"/>
      </w:r>
      <w:r w:rsidR="005C4243">
        <w:rPr>
          <w:noProof/>
        </w:rPr>
        <w:t>6</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PhysicalAssetRequirement</w:t>
      </w:r>
      <w:r>
        <w:rPr>
          <w:noProof/>
        </w:rPr>
        <w:tab/>
      </w:r>
      <w:r>
        <w:rPr>
          <w:noProof/>
        </w:rPr>
        <w:fldChar w:fldCharType="begin"/>
      </w:r>
      <w:r>
        <w:rPr>
          <w:noProof/>
        </w:rPr>
        <w:instrText xml:space="preserve"> PAGEREF _Toc351125810 \h </w:instrText>
      </w:r>
      <w:r>
        <w:rPr>
          <w:noProof/>
        </w:rPr>
      </w:r>
      <w:r>
        <w:rPr>
          <w:noProof/>
        </w:rPr>
        <w:fldChar w:fldCharType="separate"/>
      </w:r>
      <w:r w:rsidR="005C4243">
        <w:rPr>
          <w:noProof/>
        </w:rPr>
        <w:t>6</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MaterialRequirement</w:t>
      </w:r>
      <w:r>
        <w:rPr>
          <w:noProof/>
        </w:rPr>
        <w:tab/>
      </w:r>
      <w:r>
        <w:rPr>
          <w:noProof/>
        </w:rPr>
        <w:fldChar w:fldCharType="begin"/>
      </w:r>
      <w:r>
        <w:rPr>
          <w:noProof/>
        </w:rPr>
        <w:instrText xml:space="preserve"> PAGEREF _Toc351125811 \h </w:instrText>
      </w:r>
      <w:r>
        <w:rPr>
          <w:noProof/>
        </w:rPr>
      </w:r>
      <w:r>
        <w:rPr>
          <w:noProof/>
        </w:rPr>
        <w:fldChar w:fldCharType="separate"/>
      </w:r>
      <w:r w:rsidR="005C4243">
        <w:rPr>
          <w:noProof/>
        </w:rPr>
        <w:t>6</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MaterialProducedRequirement</w:t>
      </w:r>
      <w:r>
        <w:rPr>
          <w:noProof/>
        </w:rPr>
        <w:tab/>
      </w:r>
      <w:r>
        <w:rPr>
          <w:noProof/>
        </w:rPr>
        <w:fldChar w:fldCharType="begin"/>
      </w:r>
      <w:r>
        <w:rPr>
          <w:noProof/>
        </w:rPr>
        <w:instrText xml:space="preserve"> PAGEREF _Toc351125812 \h </w:instrText>
      </w:r>
      <w:r>
        <w:rPr>
          <w:noProof/>
        </w:rPr>
      </w:r>
      <w:r>
        <w:rPr>
          <w:noProof/>
        </w:rPr>
        <w:fldChar w:fldCharType="separate"/>
      </w:r>
      <w:r w:rsidR="005C4243">
        <w:rPr>
          <w:noProof/>
        </w:rPr>
        <w:t>6</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MaterialsConsumedRequirement</w:t>
      </w:r>
      <w:r>
        <w:rPr>
          <w:noProof/>
        </w:rPr>
        <w:tab/>
      </w:r>
      <w:r>
        <w:rPr>
          <w:noProof/>
        </w:rPr>
        <w:fldChar w:fldCharType="begin"/>
      </w:r>
      <w:r>
        <w:rPr>
          <w:noProof/>
        </w:rPr>
        <w:instrText xml:space="preserve"> PAGEREF _Toc351125813 \h </w:instrText>
      </w:r>
      <w:r>
        <w:rPr>
          <w:noProof/>
        </w:rPr>
      </w:r>
      <w:r>
        <w:rPr>
          <w:noProof/>
        </w:rPr>
        <w:fldChar w:fldCharType="separate"/>
      </w:r>
      <w:r w:rsidR="005C4243">
        <w:rPr>
          <w:noProof/>
        </w:rPr>
        <w:t>6</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ConsumableExpectedRequirement</w:t>
      </w:r>
      <w:r>
        <w:rPr>
          <w:noProof/>
        </w:rPr>
        <w:tab/>
      </w:r>
      <w:r>
        <w:rPr>
          <w:noProof/>
        </w:rPr>
        <w:fldChar w:fldCharType="begin"/>
      </w:r>
      <w:r>
        <w:rPr>
          <w:noProof/>
        </w:rPr>
        <w:instrText xml:space="preserve"> PAGEREF _Toc351125814 \h </w:instrText>
      </w:r>
      <w:r>
        <w:rPr>
          <w:noProof/>
        </w:rPr>
      </w:r>
      <w:r>
        <w:rPr>
          <w:noProof/>
        </w:rPr>
        <w:fldChar w:fldCharType="separate"/>
      </w:r>
      <w:r w:rsidR="005C4243">
        <w:rPr>
          <w:noProof/>
        </w:rPr>
        <w:t>7</w:t>
      </w:r>
      <w:r>
        <w:rPr>
          <w:noProof/>
        </w:rPr>
        <w:fldChar w:fldCharType="end"/>
      </w:r>
    </w:p>
    <w:p w:rsidR="0050660A" w:rsidRDefault="0050660A">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_Toc351125815 \h </w:instrText>
      </w:r>
      <w:r>
        <w:rPr>
          <w:noProof/>
        </w:rPr>
      </w:r>
      <w:r>
        <w:rPr>
          <w:noProof/>
        </w:rPr>
        <w:fldChar w:fldCharType="separate"/>
      </w:r>
      <w:r w:rsidR="005C4243">
        <w:rPr>
          <w:noProof/>
        </w:rPr>
        <w:t>7</w:t>
      </w:r>
      <w:r>
        <w:rPr>
          <w:noProof/>
        </w:rPr>
        <w:fldChar w:fldCharType="end"/>
      </w:r>
    </w:p>
    <w:p w:rsidR="0050660A" w:rsidRDefault="0050660A">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_Toc351125816 \h </w:instrText>
      </w:r>
      <w:r>
        <w:rPr>
          <w:noProof/>
        </w:rPr>
      </w:r>
      <w:r>
        <w:rPr>
          <w:noProof/>
        </w:rPr>
        <w:fldChar w:fldCharType="separate"/>
      </w:r>
      <w:r w:rsidR="005C4243">
        <w:rPr>
          <w:noProof/>
        </w:rPr>
        <w:t>8</w:t>
      </w:r>
      <w:r>
        <w:rPr>
          <w:noProof/>
        </w:rPr>
        <w:fldChar w:fldCharType="end"/>
      </w:r>
    </w:p>
    <w:p w:rsidR="0050660A" w:rsidRDefault="0050660A">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_Toc351125817 \h </w:instrText>
      </w:r>
      <w:r>
        <w:rPr>
          <w:noProof/>
        </w:rPr>
      </w:r>
      <w:r>
        <w:rPr>
          <w:noProof/>
        </w:rPr>
        <w:fldChar w:fldCharType="separate"/>
      </w:r>
      <w:r w:rsidR="005C4243">
        <w:rPr>
          <w:noProof/>
        </w:rPr>
        <w:t>17</w:t>
      </w:r>
      <w:r>
        <w:rPr>
          <w:noProof/>
        </w:rPr>
        <w:fldChar w:fldCharType="end"/>
      </w:r>
    </w:p>
    <w:p w:rsidR="0050660A" w:rsidRDefault="0050660A">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_Toc351125818 \h </w:instrText>
      </w:r>
      <w:r>
        <w:rPr>
          <w:noProof/>
        </w:rPr>
      </w:r>
      <w:r>
        <w:rPr>
          <w:noProof/>
        </w:rPr>
        <w:fldChar w:fldCharType="separate"/>
      </w:r>
      <w:r w:rsidR="005C4243">
        <w:rPr>
          <w:noProof/>
        </w:rPr>
        <w:t>18</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5801"/>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530"/>
        <w:gridCol w:w="1710"/>
        <w:gridCol w:w="5130"/>
      </w:tblGrid>
      <w:tr w:rsidR="0050660A" w:rsidTr="001B5799">
        <w:tc>
          <w:tcPr>
            <w:tcW w:w="1008" w:type="dxa"/>
          </w:tcPr>
          <w:p w:rsidR="0050660A" w:rsidRDefault="0050660A" w:rsidP="001B5799">
            <w:pPr>
              <w:rPr>
                <w:b/>
                <w:bCs/>
              </w:rPr>
            </w:pPr>
            <w:bookmarkStart w:id="4" w:name="_TOC335"/>
            <w:bookmarkStart w:id="5" w:name="_Toc105748800"/>
            <w:bookmarkEnd w:id="4"/>
            <w:r>
              <w:rPr>
                <w:b/>
                <w:bCs/>
              </w:rPr>
              <w:t>Change</w:t>
            </w:r>
          </w:p>
        </w:tc>
        <w:tc>
          <w:tcPr>
            <w:tcW w:w="1530" w:type="dxa"/>
          </w:tcPr>
          <w:p w:rsidR="0050660A" w:rsidRDefault="0050660A" w:rsidP="001B5799">
            <w:pPr>
              <w:rPr>
                <w:b/>
                <w:bCs/>
              </w:rPr>
            </w:pPr>
            <w:r>
              <w:rPr>
                <w:b/>
                <w:bCs/>
              </w:rPr>
              <w:t>Date</w:t>
            </w:r>
          </w:p>
        </w:tc>
        <w:tc>
          <w:tcPr>
            <w:tcW w:w="1710" w:type="dxa"/>
          </w:tcPr>
          <w:p w:rsidR="0050660A" w:rsidRDefault="0050660A" w:rsidP="001B5799">
            <w:pPr>
              <w:rPr>
                <w:b/>
                <w:bCs/>
              </w:rPr>
            </w:pPr>
            <w:r>
              <w:rPr>
                <w:b/>
                <w:bCs/>
              </w:rPr>
              <w:t>Person</w:t>
            </w:r>
          </w:p>
        </w:tc>
        <w:tc>
          <w:tcPr>
            <w:tcW w:w="5130" w:type="dxa"/>
          </w:tcPr>
          <w:p w:rsidR="0050660A" w:rsidRDefault="0050660A" w:rsidP="001B5799">
            <w:pPr>
              <w:rPr>
                <w:b/>
                <w:bCs/>
              </w:rPr>
            </w:pPr>
            <w:r>
              <w:rPr>
                <w:b/>
                <w:bCs/>
              </w:rPr>
              <w:t>Description</w:t>
            </w:r>
          </w:p>
        </w:tc>
      </w:tr>
      <w:tr w:rsidR="0050660A" w:rsidTr="001B5799">
        <w:tc>
          <w:tcPr>
            <w:tcW w:w="1008" w:type="dxa"/>
          </w:tcPr>
          <w:p w:rsidR="0050660A" w:rsidRDefault="0050660A" w:rsidP="001B5799">
            <w:r>
              <w:t>V01</w:t>
            </w:r>
          </w:p>
        </w:tc>
        <w:tc>
          <w:tcPr>
            <w:tcW w:w="1530" w:type="dxa"/>
          </w:tcPr>
          <w:p w:rsidR="0050660A" w:rsidRDefault="0050660A" w:rsidP="001B5799">
            <w:r>
              <w:t>7 April 2002</w:t>
            </w:r>
          </w:p>
        </w:tc>
        <w:tc>
          <w:tcPr>
            <w:tcW w:w="1710" w:type="dxa"/>
          </w:tcPr>
          <w:p w:rsidR="0050660A" w:rsidRDefault="0050660A" w:rsidP="001B5799">
            <w:r>
              <w:t xml:space="preserve">Dennis </w:t>
            </w:r>
            <w:proofErr w:type="spellStart"/>
            <w:r>
              <w:t>Brandl</w:t>
            </w:r>
            <w:proofErr w:type="spellEnd"/>
          </w:p>
          <w:p w:rsidR="0050660A" w:rsidRDefault="0050660A" w:rsidP="001B5799">
            <w:smartTag w:uri="urn:schemas-microsoft-com:office:smarttags" w:element="PersonName">
              <w:r>
                <w:t>Dave Emerson</w:t>
              </w:r>
            </w:smartTag>
          </w:p>
        </w:tc>
        <w:tc>
          <w:tcPr>
            <w:tcW w:w="5130" w:type="dxa"/>
          </w:tcPr>
          <w:p w:rsidR="0050660A" w:rsidRDefault="0050660A" w:rsidP="001B5799">
            <w:r>
              <w:t>Initial release</w:t>
            </w:r>
          </w:p>
        </w:tc>
      </w:tr>
      <w:tr w:rsidR="0050660A" w:rsidTr="001B5799">
        <w:tc>
          <w:tcPr>
            <w:tcW w:w="1008" w:type="dxa"/>
          </w:tcPr>
          <w:p w:rsidR="0050660A" w:rsidRDefault="0050660A" w:rsidP="001B5799">
            <w:r>
              <w:t>V02</w:t>
            </w:r>
          </w:p>
        </w:tc>
        <w:tc>
          <w:tcPr>
            <w:tcW w:w="1530" w:type="dxa"/>
          </w:tcPr>
          <w:p w:rsidR="0050660A" w:rsidRDefault="0050660A" w:rsidP="001B5799">
            <w:r>
              <w:t>23 Sept 2003</w:t>
            </w:r>
          </w:p>
        </w:tc>
        <w:tc>
          <w:tcPr>
            <w:tcW w:w="1710" w:type="dxa"/>
          </w:tcPr>
          <w:p w:rsidR="0050660A" w:rsidRDefault="0050660A" w:rsidP="001B5799">
            <w:r>
              <w:t xml:space="preserve">Dennis </w:t>
            </w:r>
            <w:proofErr w:type="spellStart"/>
            <w:r>
              <w:t>Brandl</w:t>
            </w:r>
            <w:proofErr w:type="spellEnd"/>
          </w:p>
          <w:p w:rsidR="0050660A" w:rsidRDefault="0050660A" w:rsidP="001B5799">
            <w:smartTag w:uri="urn:schemas-microsoft-com:office:smarttags" w:element="PersonName">
              <w:r>
                <w:t>Dave Emerson</w:t>
              </w:r>
            </w:smartTag>
          </w:p>
        </w:tc>
        <w:tc>
          <w:tcPr>
            <w:tcW w:w="5130" w:type="dxa"/>
          </w:tcPr>
          <w:p w:rsidR="0050660A" w:rsidRDefault="0050660A" w:rsidP="0050660A">
            <w:pPr>
              <w:numPr>
                <w:ilvl w:val="0"/>
                <w:numId w:val="49"/>
              </w:numPr>
              <w:spacing w:before="0" w:after="0"/>
            </w:pPr>
            <w:r>
              <w:t xml:space="preserve">Fixed the missing unbounded on the description in </w:t>
            </w:r>
            <w:proofErr w:type="spellStart"/>
            <w:r>
              <w:rPr>
                <w:i/>
                <w:iCs/>
              </w:rPr>
              <w:t>MaterialConsumedRequirementType</w:t>
            </w:r>
            <w:proofErr w:type="spellEnd"/>
          </w:p>
          <w:p w:rsidR="0050660A" w:rsidRDefault="0050660A" w:rsidP="0050660A">
            <w:pPr>
              <w:numPr>
                <w:ilvl w:val="0"/>
                <w:numId w:val="49"/>
              </w:numPr>
              <w:spacing w:before="0" w:after="0"/>
            </w:pPr>
            <w:r>
              <w:t xml:space="preserve">Added </w:t>
            </w:r>
            <w:proofErr w:type="spellStart"/>
            <w:r>
              <w:rPr>
                <w:i/>
                <w:iCs/>
              </w:rPr>
              <w:t>RequiredByRequestedSegmentResponse</w:t>
            </w:r>
            <w:proofErr w:type="spellEnd"/>
            <w:r>
              <w:t xml:space="preserve"> to </w:t>
            </w:r>
          </w:p>
          <w:p w:rsidR="0050660A" w:rsidRDefault="0050660A" w:rsidP="0050660A">
            <w:pPr>
              <w:numPr>
                <w:ilvl w:val="0"/>
                <w:numId w:val="49"/>
              </w:numPr>
              <w:spacing w:before="0" w:after="0"/>
            </w:pPr>
            <w:proofErr w:type="spellStart"/>
            <w:r>
              <w:rPr>
                <w:i/>
                <w:iCs/>
              </w:rPr>
              <w:t>SegmentRequirementType</w:t>
            </w:r>
            <w:proofErr w:type="spellEnd"/>
            <w:r>
              <w:t xml:space="preserve"> and sub elements</w:t>
            </w:r>
          </w:p>
          <w:p w:rsidR="0050660A" w:rsidRDefault="0050660A" w:rsidP="0050660A">
            <w:pPr>
              <w:numPr>
                <w:ilvl w:val="0"/>
                <w:numId w:val="49"/>
              </w:numPr>
              <w:spacing w:before="0" w:after="0"/>
            </w:pPr>
            <w:r>
              <w:t>Changed ##any to "Any" element of type "</w:t>
            </w:r>
            <w:proofErr w:type="spellStart"/>
            <w:r>
              <w:t>AnyType</w:t>
            </w:r>
            <w:proofErr w:type="spellEnd"/>
            <w:r>
              <w:t>"</w:t>
            </w:r>
          </w:p>
          <w:p w:rsidR="0050660A" w:rsidRDefault="0050660A" w:rsidP="0050660A">
            <w:pPr>
              <w:numPr>
                <w:ilvl w:val="0"/>
                <w:numId w:val="49"/>
              </w:numPr>
              <w:spacing w:before="0" w:after="0"/>
            </w:pPr>
            <w:r>
              <w:t xml:space="preserve">Removed include of Common schema since it is included when </w:t>
            </w:r>
            <w:proofErr w:type="spellStart"/>
            <w:r>
              <w:rPr>
                <w:i/>
                <w:iCs/>
              </w:rPr>
              <w:t>ProductionPerformance</w:t>
            </w:r>
            <w:proofErr w:type="spellEnd"/>
            <w:r>
              <w:t xml:space="preserve"> schema is included</w:t>
            </w:r>
          </w:p>
        </w:tc>
      </w:tr>
      <w:tr w:rsidR="0050660A" w:rsidTr="001B5799">
        <w:tc>
          <w:tcPr>
            <w:tcW w:w="1008" w:type="dxa"/>
          </w:tcPr>
          <w:p w:rsidR="0050660A" w:rsidRDefault="0050660A" w:rsidP="001B5799">
            <w:r>
              <w:t>V03</w:t>
            </w:r>
          </w:p>
        </w:tc>
        <w:tc>
          <w:tcPr>
            <w:tcW w:w="1530" w:type="dxa"/>
          </w:tcPr>
          <w:p w:rsidR="0050660A" w:rsidRDefault="0050660A" w:rsidP="001B5799">
            <w:r>
              <w:t>26 Aug 2005</w:t>
            </w:r>
          </w:p>
        </w:tc>
        <w:tc>
          <w:tcPr>
            <w:tcW w:w="1710" w:type="dxa"/>
          </w:tcPr>
          <w:p w:rsidR="0050660A" w:rsidRDefault="0050660A" w:rsidP="001B5799">
            <w:r>
              <w:t xml:space="preserve">Dennis </w:t>
            </w:r>
            <w:proofErr w:type="spellStart"/>
            <w:r>
              <w:t>Brandl</w:t>
            </w:r>
            <w:proofErr w:type="spellEnd"/>
          </w:p>
          <w:p w:rsidR="0050660A" w:rsidRDefault="0050660A" w:rsidP="001B5799">
            <w:smartTag w:uri="urn:schemas-microsoft-com:office:smarttags" w:element="PersonName">
              <w:r>
                <w:t>Dave Emerson</w:t>
              </w:r>
            </w:smartTag>
          </w:p>
        </w:tc>
        <w:tc>
          <w:tcPr>
            <w:tcW w:w="5130" w:type="dxa"/>
          </w:tcPr>
          <w:p w:rsidR="0050660A" w:rsidRDefault="0050660A" w:rsidP="0050660A">
            <w:pPr>
              <w:numPr>
                <w:ilvl w:val="0"/>
                <w:numId w:val="49"/>
              </w:numPr>
              <w:spacing w:before="0"/>
            </w:pPr>
            <w:r>
              <w:t xml:space="preserve">Added substitution groups.  One group added just before each </w:t>
            </w:r>
            <w:proofErr w:type="gramStart"/>
            <w:r>
              <w:t>Any</w:t>
            </w:r>
            <w:proofErr w:type="gramEnd"/>
            <w:r>
              <w:t xml:space="preserve"> element.</w:t>
            </w:r>
          </w:p>
        </w:tc>
      </w:tr>
      <w:tr w:rsidR="0050660A" w:rsidTr="001B5799">
        <w:tc>
          <w:tcPr>
            <w:tcW w:w="1008" w:type="dxa"/>
          </w:tcPr>
          <w:p w:rsidR="0050660A" w:rsidRDefault="0050660A" w:rsidP="001B5799">
            <w:r>
              <w:t>V0301</w:t>
            </w:r>
          </w:p>
        </w:tc>
        <w:tc>
          <w:tcPr>
            <w:tcW w:w="1530" w:type="dxa"/>
          </w:tcPr>
          <w:p w:rsidR="0050660A" w:rsidRDefault="0050660A" w:rsidP="001B5799">
            <w:r>
              <w:t>29 Dec 2005</w:t>
            </w:r>
          </w:p>
        </w:tc>
        <w:tc>
          <w:tcPr>
            <w:tcW w:w="1710" w:type="dxa"/>
          </w:tcPr>
          <w:p w:rsidR="0050660A" w:rsidRDefault="0050660A" w:rsidP="001B5799">
            <w:r>
              <w:t xml:space="preserve">Dennis </w:t>
            </w:r>
            <w:proofErr w:type="spellStart"/>
            <w:r>
              <w:t>Brandl</w:t>
            </w:r>
            <w:proofErr w:type="spellEnd"/>
          </w:p>
        </w:tc>
        <w:tc>
          <w:tcPr>
            <w:tcW w:w="5130" w:type="dxa"/>
          </w:tcPr>
          <w:p w:rsidR="0050660A" w:rsidRDefault="0050660A" w:rsidP="0050660A">
            <w:pPr>
              <w:numPr>
                <w:ilvl w:val="0"/>
                <w:numId w:val="49"/>
              </w:numPr>
              <w:spacing w:before="0"/>
            </w:pPr>
            <w:r>
              <w:t>Changed “Value” elements to 0..unbounded</w:t>
            </w:r>
          </w:p>
        </w:tc>
      </w:tr>
      <w:tr w:rsidR="0050660A" w:rsidTr="001B5799">
        <w:tc>
          <w:tcPr>
            <w:tcW w:w="1008" w:type="dxa"/>
          </w:tcPr>
          <w:p w:rsidR="0050660A" w:rsidRDefault="0050660A" w:rsidP="001B5799">
            <w:r>
              <w:t>V04</w:t>
            </w:r>
          </w:p>
        </w:tc>
        <w:tc>
          <w:tcPr>
            <w:tcW w:w="1530" w:type="dxa"/>
          </w:tcPr>
          <w:p w:rsidR="0050660A" w:rsidRDefault="0050660A" w:rsidP="001B5799">
            <w:r>
              <w:t>04 June 2007</w:t>
            </w:r>
          </w:p>
        </w:tc>
        <w:tc>
          <w:tcPr>
            <w:tcW w:w="1710" w:type="dxa"/>
          </w:tcPr>
          <w:p w:rsidR="0050660A" w:rsidRDefault="0050660A" w:rsidP="001B5799">
            <w:r>
              <w:t xml:space="preserve">Dennis </w:t>
            </w:r>
            <w:proofErr w:type="spellStart"/>
            <w:r>
              <w:t>Brandl</w:t>
            </w:r>
            <w:proofErr w:type="spellEnd"/>
          </w:p>
        </w:tc>
        <w:tc>
          <w:tcPr>
            <w:tcW w:w="5130" w:type="dxa"/>
          </w:tcPr>
          <w:p w:rsidR="0050660A" w:rsidRDefault="0050660A" w:rsidP="0050660A">
            <w:pPr>
              <w:numPr>
                <w:ilvl w:val="0"/>
                <w:numId w:val="49"/>
              </w:numPr>
              <w:spacing w:before="0"/>
            </w:pPr>
            <w:r>
              <w:t xml:space="preserve">Added transaction elements and </w:t>
            </w:r>
            <w:proofErr w:type="spellStart"/>
            <w:r>
              <w:t>MaterialRequirement</w:t>
            </w:r>
            <w:proofErr w:type="spellEnd"/>
            <w:r>
              <w:t xml:space="preserve"> as replacement for produced, consumed, and consumable materials. </w:t>
            </w:r>
          </w:p>
        </w:tc>
      </w:tr>
      <w:tr w:rsidR="0050660A" w:rsidTr="001B5799">
        <w:tc>
          <w:tcPr>
            <w:tcW w:w="1008" w:type="dxa"/>
          </w:tcPr>
          <w:p w:rsidR="0050660A" w:rsidRDefault="0050660A" w:rsidP="001B5799">
            <w:r>
              <w:t>V0401</w:t>
            </w:r>
          </w:p>
        </w:tc>
        <w:tc>
          <w:tcPr>
            <w:tcW w:w="1530" w:type="dxa"/>
          </w:tcPr>
          <w:p w:rsidR="0050660A" w:rsidRDefault="0050660A" w:rsidP="001B5799">
            <w:r>
              <w:t>Oct 2008</w:t>
            </w:r>
          </w:p>
        </w:tc>
        <w:tc>
          <w:tcPr>
            <w:tcW w:w="1710" w:type="dxa"/>
          </w:tcPr>
          <w:p w:rsidR="0050660A" w:rsidRDefault="0050660A" w:rsidP="001B5799">
            <w:r>
              <w:t xml:space="preserve">Dennis </w:t>
            </w:r>
            <w:proofErr w:type="spellStart"/>
            <w:r>
              <w:t>Brandl</w:t>
            </w:r>
            <w:proofErr w:type="spellEnd"/>
          </w:p>
        </w:tc>
        <w:tc>
          <w:tcPr>
            <w:tcW w:w="5130" w:type="dxa"/>
          </w:tcPr>
          <w:p w:rsidR="0050660A" w:rsidRDefault="0050660A" w:rsidP="0050660A">
            <w:pPr>
              <w:numPr>
                <w:ilvl w:val="0"/>
                <w:numId w:val="49"/>
              </w:numPr>
              <w:spacing w:before="0"/>
            </w:pPr>
            <w:r>
              <w:t xml:space="preserve">Changed </w:t>
            </w:r>
            <w:proofErr w:type="spellStart"/>
            <w:r>
              <w:t>maxOccurs</w:t>
            </w:r>
            <w:proofErr w:type="spellEnd"/>
            <w:r>
              <w:t xml:space="preserve"> for resource elements in Segment Requirements</w:t>
            </w:r>
          </w:p>
        </w:tc>
      </w:tr>
      <w:tr w:rsidR="0050660A" w:rsidTr="001B5799">
        <w:tc>
          <w:tcPr>
            <w:tcW w:w="1008" w:type="dxa"/>
          </w:tcPr>
          <w:p w:rsidR="0050660A" w:rsidRDefault="0050660A" w:rsidP="001B5799">
            <w:r>
              <w:t>V0500</w:t>
            </w:r>
          </w:p>
        </w:tc>
        <w:tc>
          <w:tcPr>
            <w:tcW w:w="1530" w:type="dxa"/>
          </w:tcPr>
          <w:p w:rsidR="0050660A" w:rsidRDefault="0050660A" w:rsidP="001B5799">
            <w:r>
              <w:t>Mar 2011</w:t>
            </w:r>
          </w:p>
        </w:tc>
        <w:tc>
          <w:tcPr>
            <w:tcW w:w="1710" w:type="dxa"/>
          </w:tcPr>
          <w:p w:rsidR="0050660A" w:rsidRDefault="0050660A" w:rsidP="001B5799">
            <w:r>
              <w:t xml:space="preserve">Dennis </w:t>
            </w:r>
            <w:proofErr w:type="spellStart"/>
            <w:r>
              <w:t>Brandl</w:t>
            </w:r>
            <w:proofErr w:type="spellEnd"/>
          </w:p>
        </w:tc>
        <w:tc>
          <w:tcPr>
            <w:tcW w:w="5130" w:type="dxa"/>
          </w:tcPr>
          <w:p w:rsidR="0050660A" w:rsidRDefault="0050660A" w:rsidP="0050660A">
            <w:pPr>
              <w:numPr>
                <w:ilvl w:val="0"/>
                <w:numId w:val="49"/>
              </w:numPr>
              <w:spacing w:before="0"/>
            </w:pPr>
            <w:r>
              <w:t>Updated for ISA 95.02-2010 changes</w:t>
            </w:r>
          </w:p>
          <w:p w:rsidR="0050660A" w:rsidRDefault="0050660A" w:rsidP="0050660A">
            <w:pPr>
              <w:numPr>
                <w:ilvl w:val="0"/>
                <w:numId w:val="49"/>
              </w:numPr>
              <w:spacing w:before="0"/>
            </w:pPr>
            <w:r>
              <w:t>Added physical asset elements</w:t>
            </w:r>
          </w:p>
          <w:p w:rsidR="0050660A" w:rsidRDefault="0050660A" w:rsidP="0050660A">
            <w:pPr>
              <w:numPr>
                <w:ilvl w:val="0"/>
                <w:numId w:val="49"/>
              </w:numPr>
              <w:spacing w:before="0"/>
            </w:pPr>
            <w:r>
              <w:t>Added material assembly elements</w:t>
            </w:r>
          </w:p>
          <w:p w:rsidR="0050660A" w:rsidRDefault="0050660A" w:rsidP="0050660A">
            <w:pPr>
              <w:numPr>
                <w:ilvl w:val="0"/>
                <w:numId w:val="49"/>
              </w:numPr>
              <w:spacing w:before="0"/>
            </w:pPr>
            <w:r>
              <w:t xml:space="preserve">Removed </w:t>
            </w:r>
            <w:proofErr w:type="spellStart"/>
            <w:r>
              <w:t>AnyType</w:t>
            </w:r>
            <w:proofErr w:type="spellEnd"/>
          </w:p>
        </w:tc>
      </w:tr>
      <w:tr w:rsidR="0050660A" w:rsidTr="001B5799">
        <w:tc>
          <w:tcPr>
            <w:tcW w:w="1008" w:type="dxa"/>
          </w:tcPr>
          <w:p w:rsidR="0050660A" w:rsidRDefault="0050660A" w:rsidP="001B5799">
            <w:r>
              <w:t>V0600</w:t>
            </w:r>
          </w:p>
        </w:tc>
        <w:tc>
          <w:tcPr>
            <w:tcW w:w="1530" w:type="dxa"/>
          </w:tcPr>
          <w:p w:rsidR="0050660A" w:rsidRDefault="0050660A" w:rsidP="001B5799">
            <w:r>
              <w:t>Aug 2012</w:t>
            </w:r>
          </w:p>
        </w:tc>
        <w:tc>
          <w:tcPr>
            <w:tcW w:w="1710" w:type="dxa"/>
          </w:tcPr>
          <w:p w:rsidR="0050660A" w:rsidRDefault="0050660A" w:rsidP="001B5799">
            <w:r>
              <w:t xml:space="preserve">D. </w:t>
            </w:r>
            <w:proofErr w:type="spellStart"/>
            <w:r>
              <w:t>Brandl</w:t>
            </w:r>
            <w:proofErr w:type="spellEnd"/>
          </w:p>
        </w:tc>
        <w:tc>
          <w:tcPr>
            <w:tcW w:w="5130" w:type="dxa"/>
          </w:tcPr>
          <w:p w:rsidR="0050660A" w:rsidRDefault="0050660A" w:rsidP="001B5799">
            <w:r>
              <w:t>Updated MESA Copyright</w:t>
            </w:r>
          </w:p>
        </w:tc>
      </w:tr>
    </w:tbl>
    <w:p w:rsidR="0050660A" w:rsidRDefault="0050660A" w:rsidP="0050660A"/>
    <w:p w:rsidR="0050660A" w:rsidRDefault="0050660A" w:rsidP="0050660A">
      <w:pPr>
        <w:ind w:left="720"/>
      </w:pPr>
      <w:r>
        <w:br w:type="page"/>
      </w:r>
    </w:p>
    <w:p w:rsidR="0050660A" w:rsidRDefault="0050660A" w:rsidP="0050660A">
      <w:pPr>
        <w:pStyle w:val="BoxedElement"/>
        <w:spacing w:after="0"/>
        <w:rPr>
          <w:rFonts w:cs="Arial"/>
        </w:rPr>
        <w:sectPr w:rsidR="0050660A" w:rsidSect="0050660A">
          <w:pgSz w:w="12240" w:h="15840"/>
          <w:pgMar w:top="1440" w:right="1440" w:bottom="1440" w:left="1440" w:header="288" w:footer="288" w:gutter="0"/>
          <w:cols w:space="720"/>
          <w:docGrid w:linePitch="299"/>
        </w:sectPr>
      </w:pPr>
    </w:p>
    <w:p w:rsidR="0050660A" w:rsidRDefault="0050660A" w:rsidP="0050660A">
      <w:pPr>
        <w:pStyle w:val="Heading1"/>
        <w:tabs>
          <w:tab w:val="num" w:pos="432"/>
        </w:tabs>
        <w:spacing w:before="240" w:after="60" w:line="240" w:lineRule="auto"/>
        <w:ind w:left="432" w:hanging="432"/>
      </w:pPr>
      <w:bookmarkStart w:id="6" w:name="_Toc333476790"/>
      <w:bookmarkStart w:id="7" w:name="_Toc351125802"/>
      <w:r>
        <w:lastRenderedPageBreak/>
        <w:t>Schema Scope</w:t>
      </w:r>
      <w:bookmarkEnd w:id="6"/>
      <w:bookmarkEnd w:id="7"/>
    </w:p>
    <w:p w:rsidR="0050660A" w:rsidRDefault="0050660A" w:rsidP="0050660A">
      <w:r>
        <w:t xml:space="preserve">This document defines the information about production schedules sent from business systems to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50660A" w:rsidRDefault="0050660A" w:rsidP="0050660A">
      <w:pPr>
        <w:pStyle w:val="Heading2"/>
        <w:numPr>
          <w:ilvl w:val="1"/>
          <w:numId w:val="0"/>
        </w:numPr>
        <w:tabs>
          <w:tab w:val="num" w:pos="576"/>
        </w:tabs>
        <w:spacing w:before="240" w:after="60" w:line="240" w:lineRule="auto"/>
        <w:ind w:left="576" w:hanging="576"/>
      </w:pPr>
      <w:bookmarkStart w:id="8" w:name="_Toc333476791"/>
      <w:bookmarkStart w:id="9" w:name="_Toc351125803"/>
      <w:r>
        <w:t>Key Information Assumptions</w:t>
      </w:r>
      <w:bookmarkEnd w:id="8"/>
      <w:bookmarkEnd w:id="9"/>
    </w:p>
    <w:p w:rsidR="0050660A" w:rsidRDefault="0050660A" w:rsidP="0050660A">
      <w:r>
        <w:t xml:space="preserve">The data represented in these schemas is derived from the UML model below.  This model is an extension of the model defined in the ANSI/ISA 95.00.02 standard, and is based on the planned update of the ANSI/ISA standard.  The information model in the figure below is hierarchical, and the assumption is that any production request information will always be within a contained production schedule object.  </w:t>
      </w:r>
    </w:p>
    <w:p w:rsidR="0050660A" w:rsidRDefault="0050660A" w:rsidP="0050660A">
      <w:r>
        <w:t xml:space="preserve">The Material Requirement object is a replacement for the Material Produced Requirement, Material Consumed Requirement, and Consumable Expected objects. </w:t>
      </w:r>
    </w:p>
    <w:p w:rsidR="0050660A" w:rsidRDefault="0050660A" w:rsidP="0050660A"/>
    <w:p w:rsidR="0050660A" w:rsidRPr="00F37AB6" w:rsidRDefault="0050660A" w:rsidP="0050660A">
      <w:pPr>
        <w:jc w:val="center"/>
      </w:pPr>
      <w:r>
        <w:rPr>
          <w:noProof/>
        </w:rPr>
        <w:drawing>
          <wp:inline distT="0" distB="0" distL="0" distR="0" wp14:anchorId="4AEF6C0A" wp14:editId="5E109D43">
            <wp:extent cx="6123305" cy="46374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4637405"/>
                    </a:xfrm>
                    <a:prstGeom prst="rect">
                      <a:avLst/>
                    </a:prstGeom>
                    <a:noFill/>
                    <a:ln>
                      <a:noFill/>
                    </a:ln>
                  </pic:spPr>
                </pic:pic>
              </a:graphicData>
            </a:graphic>
          </wp:inline>
        </w:drawing>
      </w:r>
    </w:p>
    <w:p w:rsidR="0050660A" w:rsidRDefault="0050660A" w:rsidP="0050660A">
      <w:pPr>
        <w:jc w:val="center"/>
      </w:pPr>
      <w:r>
        <w:t>Model of Exchanged Production Schedule Information</w:t>
      </w:r>
    </w:p>
    <w:p w:rsidR="0050660A" w:rsidRDefault="0050660A" w:rsidP="0050660A"/>
    <w:p w:rsidR="0050660A" w:rsidRDefault="0050660A" w:rsidP="0050660A">
      <w:r>
        <w:lastRenderedPageBreak/>
        <w:t xml:space="preserve">This schema uses a common schema for definition of elements that are used in multiple schemas, such as ID, Description, and Value.  This schema also includes the Production Performance schema definition for the requested segment response structure. See the document defining the Common schema for definition of the common elements.  See the document defining the Production Performance schema for the definition of the requested segment response. </w:t>
      </w:r>
    </w:p>
    <w:p w:rsidR="0050660A" w:rsidRDefault="0050660A" w:rsidP="0050660A">
      <w:pPr>
        <w:pStyle w:val="Heading2"/>
        <w:numPr>
          <w:ilvl w:val="1"/>
          <w:numId w:val="0"/>
        </w:numPr>
        <w:tabs>
          <w:tab w:val="num" w:pos="576"/>
        </w:tabs>
        <w:spacing w:before="240" w:after="60" w:line="240" w:lineRule="auto"/>
        <w:ind w:left="576" w:hanging="576"/>
      </w:pPr>
      <w:bookmarkStart w:id="10" w:name="_Toc333476792"/>
      <w:bookmarkStart w:id="11" w:name="_Toc351125804"/>
      <w:proofErr w:type="spellStart"/>
      <w:r>
        <w:t>ProductionSchedule</w:t>
      </w:r>
      <w:bookmarkEnd w:id="10"/>
      <w:bookmarkEnd w:id="11"/>
      <w:proofErr w:type="spellEnd"/>
    </w:p>
    <w:p w:rsidR="0050660A" w:rsidRDefault="0050660A" w:rsidP="0050660A">
      <w:r>
        <w:t xml:space="preserve">A production schedule is made up of a set of 1 or more production requests.  The production schedule also contains the information that defines the context of the schedule, such as start time, end time, location, and published date. The main structuring element of the schema definition is </w:t>
      </w:r>
      <w:proofErr w:type="spellStart"/>
      <w:r>
        <w:t>ProductionSchedule</w:t>
      </w:r>
      <w:proofErr w:type="spellEnd"/>
      <w:r>
        <w:t xml:space="preserve">. </w:t>
      </w:r>
    </w:p>
    <w:p w:rsidR="0050660A" w:rsidRDefault="0050660A" w:rsidP="0050660A">
      <w:pPr>
        <w:pStyle w:val="Heading2"/>
        <w:numPr>
          <w:ilvl w:val="1"/>
          <w:numId w:val="0"/>
        </w:numPr>
        <w:tabs>
          <w:tab w:val="num" w:pos="576"/>
        </w:tabs>
        <w:spacing w:before="240" w:after="60" w:line="240" w:lineRule="auto"/>
        <w:ind w:left="576" w:hanging="576"/>
      </w:pPr>
      <w:bookmarkStart w:id="12" w:name="_Toc333476793"/>
      <w:bookmarkStart w:id="13" w:name="_Toc351125805"/>
      <w:proofErr w:type="spellStart"/>
      <w:r>
        <w:t>ProductionRequest</w:t>
      </w:r>
      <w:bookmarkEnd w:id="12"/>
      <w:bookmarkEnd w:id="13"/>
      <w:proofErr w:type="spellEnd"/>
    </w:p>
    <w:p w:rsidR="0050660A" w:rsidRDefault="0050660A" w:rsidP="0050660A">
      <w:r>
        <w:t xml:space="preserve">A production request defines a request for production for a single product identified by a production rule.   A production request contains the information required by manufacturing to fulfill scheduled production.   This may be a subset of the business production order information, or it may contain additional information not normally used by the business system.  </w:t>
      </w:r>
    </w:p>
    <w:p w:rsidR="0050660A" w:rsidRDefault="0050660A" w:rsidP="0050660A">
      <w:r>
        <w:t xml:space="preserve">A production request identifies the associated production rule. A production request must contain at least one segment </w:t>
      </w:r>
      <w:proofErr w:type="gramStart"/>
      <w:r>
        <w:t>requirement,</w:t>
      </w:r>
      <w:proofErr w:type="gramEnd"/>
      <w:r>
        <w:t xml:space="preserve"> even it spans all production of the product. If not uniquely defined by the production rule, then a segment requirement will contain at least one material produced requirement with the identification, quantity, and units of measure of the material to be produced.  </w:t>
      </w:r>
    </w:p>
    <w:p w:rsidR="0050660A" w:rsidRDefault="0050660A" w:rsidP="0050660A">
      <w:pPr>
        <w:pStyle w:val="Heading2"/>
        <w:numPr>
          <w:ilvl w:val="1"/>
          <w:numId w:val="0"/>
        </w:numPr>
        <w:tabs>
          <w:tab w:val="num" w:pos="576"/>
        </w:tabs>
        <w:spacing w:before="240" w:after="60" w:line="240" w:lineRule="auto"/>
        <w:ind w:left="576" w:hanging="576"/>
      </w:pPr>
      <w:bookmarkStart w:id="14" w:name="_Toc333476794"/>
      <w:bookmarkStart w:id="15" w:name="_Toc351125806"/>
      <w:proofErr w:type="spellStart"/>
      <w:r>
        <w:t>SegmentRequirement</w:t>
      </w:r>
      <w:bookmarkEnd w:id="14"/>
      <w:bookmarkEnd w:id="15"/>
      <w:proofErr w:type="spellEnd"/>
    </w:p>
    <w:p w:rsidR="0050660A" w:rsidRDefault="0050660A" w:rsidP="0050660A">
      <w:r>
        <w:t>A production request is made up of one or more segment requirements.  Each segment requirement may correspond to, or reference, an identified process or product segment.  The segment requirement references the segment capability to which the associated personnel, equipment, materials, and production parameters correspond.</w:t>
      </w:r>
    </w:p>
    <w:p w:rsidR="0050660A" w:rsidRDefault="0050660A" w:rsidP="0050660A">
      <w:r>
        <w:t xml:space="preserve">A </w:t>
      </w:r>
      <w:proofErr w:type="spellStart"/>
      <w:r>
        <w:t>SegmentRequirement</w:t>
      </w:r>
      <w:proofErr w:type="spellEnd"/>
      <w:r>
        <w:t xml:space="preserve"> reflects the ISA-95 standard where it says that a segment requirement corresponds to either a product segment or a process segment.  It many cases it may not matter.  A segment request should define resources and parameters already defined in process segments or product segments.  However, in general in order to match the spirit of the ANSI/ISA-95 standard, this should always be a product segment ID in the </w:t>
      </w:r>
      <w:proofErr w:type="spellStart"/>
      <w:r>
        <w:t>SegmentRequirement</w:t>
      </w:r>
      <w:proofErr w:type="spellEnd"/>
      <w:r>
        <w:t xml:space="preserve">, and the product segment should refer to a process segment through the </w:t>
      </w:r>
      <w:proofErr w:type="spellStart"/>
      <w:r>
        <w:t>ProductDefinition</w:t>
      </w:r>
      <w:proofErr w:type="spellEnd"/>
      <w:r>
        <w:t>.</w:t>
      </w:r>
    </w:p>
    <w:p w:rsidR="0050660A" w:rsidRDefault="0050660A" w:rsidP="0050660A">
      <w:r>
        <w:t xml:space="preserve">The production parameter in a </w:t>
      </w:r>
      <w:proofErr w:type="spellStart"/>
      <w:r>
        <w:t>SegmentRequirement</w:t>
      </w:r>
      <w:proofErr w:type="spellEnd"/>
      <w:r>
        <w:t xml:space="preserve"> can be a Process Segment parameter, or a Product Segment parameter.  This means the production parameter could have been defined in the process segment, because it is product independent (like the color in a "PAINT" segment), or defined in a product segment when it is product dependent (such as a component’s color to be applied to only specific products).  So, the </w:t>
      </w:r>
      <w:proofErr w:type="spellStart"/>
      <w:r>
        <w:t>SegmentRequirement</w:t>
      </w:r>
      <w:proofErr w:type="spellEnd"/>
      <w:r>
        <w:t xml:space="preserve"> could point to the product segment, but there could </w:t>
      </w:r>
      <w:proofErr w:type="spellStart"/>
      <w:r>
        <w:t>possible</w:t>
      </w:r>
      <w:proofErr w:type="spellEnd"/>
      <w:r>
        <w:t xml:space="preserve"> be duplicated parameters for the product segment and the process segment, and this allows them to be differentiated.</w:t>
      </w:r>
    </w:p>
    <w:p w:rsidR="0050660A" w:rsidRDefault="0050660A" w:rsidP="0050660A">
      <w:pPr>
        <w:pStyle w:val="Heading2"/>
        <w:numPr>
          <w:ilvl w:val="1"/>
          <w:numId w:val="0"/>
        </w:numPr>
        <w:tabs>
          <w:tab w:val="num" w:pos="576"/>
        </w:tabs>
        <w:spacing w:before="240" w:after="60" w:line="240" w:lineRule="auto"/>
        <w:ind w:left="576" w:hanging="576"/>
      </w:pPr>
      <w:bookmarkStart w:id="16" w:name="_Toc333476795"/>
      <w:bookmarkStart w:id="17" w:name="_Toc351125807"/>
      <w:proofErr w:type="spellStart"/>
      <w:r>
        <w:t>SegmentResponse</w:t>
      </w:r>
      <w:bookmarkEnd w:id="16"/>
      <w:bookmarkEnd w:id="17"/>
      <w:proofErr w:type="spellEnd"/>
    </w:p>
    <w:p w:rsidR="0050660A" w:rsidRPr="00597F9B" w:rsidRDefault="0050660A" w:rsidP="0050660A">
      <w:r>
        <w:t>A</w:t>
      </w:r>
      <w:r w:rsidRPr="00597F9B">
        <w:t xml:space="preserve"> </w:t>
      </w:r>
      <w:r>
        <w:t>production</w:t>
      </w:r>
      <w:r w:rsidRPr="00597F9B">
        <w:t xml:space="preserve"> request may include a </w:t>
      </w:r>
      <w:proofErr w:type="spellStart"/>
      <w:r w:rsidRPr="00597F9B">
        <w:t>SegmentResponse</w:t>
      </w:r>
      <w:proofErr w:type="spellEnd"/>
      <w:r w:rsidRPr="00597F9B">
        <w:t xml:space="preserve"> element that defines the data to be returned after the execution of the segment.  </w:t>
      </w:r>
    </w:p>
    <w:p w:rsidR="0050660A" w:rsidRPr="00597F9B" w:rsidRDefault="0050660A" w:rsidP="0050660A">
      <w:r w:rsidRPr="00597F9B">
        <w:t xml:space="preserve">NOTE: The </w:t>
      </w:r>
      <w:proofErr w:type="spellStart"/>
      <w:r w:rsidRPr="00597F9B">
        <w:t>SegmentResponse</w:t>
      </w:r>
      <w:proofErr w:type="spellEnd"/>
      <w:r w:rsidRPr="00597F9B">
        <w:t xml:space="preserve"> element (</w:t>
      </w:r>
      <w:proofErr w:type="spellStart"/>
      <w:r w:rsidRPr="00597F9B">
        <w:t>SegmentResponseType</w:t>
      </w:r>
      <w:proofErr w:type="spellEnd"/>
      <w:r w:rsidRPr="00597F9B">
        <w:t>) is defined in the file:</w:t>
      </w:r>
    </w:p>
    <w:p w:rsidR="0050660A" w:rsidRPr="00597F9B" w:rsidRDefault="0050660A" w:rsidP="0050660A">
      <w:pPr>
        <w:jc w:val="center"/>
        <w:rPr>
          <w:b/>
          <w:sz w:val="24"/>
        </w:rPr>
      </w:pPr>
      <w:r w:rsidRPr="00597F9B">
        <w:rPr>
          <w:b/>
          <w:sz w:val="24"/>
        </w:rPr>
        <w:t>B2MML-V0</w:t>
      </w:r>
      <w:r>
        <w:rPr>
          <w:b/>
          <w:sz w:val="24"/>
        </w:rPr>
        <w:t>6</w:t>
      </w:r>
      <w:r w:rsidRPr="00597F9B">
        <w:rPr>
          <w:b/>
          <w:sz w:val="24"/>
        </w:rPr>
        <w:t>00-ProductionPerformanceTypes.xsd</w:t>
      </w:r>
    </w:p>
    <w:p w:rsidR="0050660A" w:rsidRPr="00597F9B" w:rsidRDefault="0050660A" w:rsidP="0050660A"/>
    <w:p w:rsidR="0050660A" w:rsidRDefault="0050660A" w:rsidP="0050660A">
      <w:pPr>
        <w:pStyle w:val="Heading2"/>
        <w:numPr>
          <w:ilvl w:val="1"/>
          <w:numId w:val="0"/>
        </w:numPr>
        <w:tabs>
          <w:tab w:val="num" w:pos="576"/>
        </w:tabs>
        <w:spacing w:before="240" w:after="60" w:line="240" w:lineRule="auto"/>
        <w:ind w:left="576" w:hanging="576"/>
      </w:pPr>
      <w:bookmarkStart w:id="18" w:name="_Toc333476796"/>
      <w:bookmarkStart w:id="19" w:name="_Toc351125808"/>
      <w:proofErr w:type="spellStart"/>
      <w:r>
        <w:t>PersonnelRequirement</w:t>
      </w:r>
      <w:bookmarkEnd w:id="18"/>
      <w:bookmarkEnd w:id="19"/>
      <w:proofErr w:type="spellEnd"/>
    </w:p>
    <w:p w:rsidR="0050660A" w:rsidRDefault="0050660A" w:rsidP="0050660A">
      <w:r>
        <w:t xml:space="preserve">A personnel requirement and the associated personnel requirement property elements define to the number, type, duration, and scheduling of specific certifications and job classifications needed to support the current production request.  </w:t>
      </w:r>
    </w:p>
    <w:p w:rsidR="0050660A" w:rsidRDefault="0050660A" w:rsidP="0050660A">
      <w:pPr>
        <w:pStyle w:val="Heading2"/>
        <w:numPr>
          <w:ilvl w:val="1"/>
          <w:numId w:val="0"/>
        </w:numPr>
        <w:tabs>
          <w:tab w:val="num" w:pos="576"/>
        </w:tabs>
        <w:spacing w:before="240" w:after="60" w:line="240" w:lineRule="auto"/>
        <w:ind w:left="576" w:hanging="576"/>
      </w:pPr>
      <w:bookmarkStart w:id="20" w:name="_Toc333476797"/>
      <w:bookmarkStart w:id="21" w:name="_Toc351125809"/>
      <w:proofErr w:type="spellStart"/>
      <w:r>
        <w:t>EquipmentRequirement</w:t>
      </w:r>
      <w:bookmarkEnd w:id="20"/>
      <w:bookmarkEnd w:id="21"/>
      <w:proofErr w:type="spellEnd"/>
    </w:p>
    <w:p w:rsidR="0050660A" w:rsidRDefault="0050660A" w:rsidP="0050660A">
      <w:r>
        <w:t xml:space="preserve">The production request may include one or more requirements for, or constraints upon, the equipment that the facility shall use in the production process for the scheduled item. Requirements can be as generic as materials of construction, or it can as specific as a particular piece of equipment.  Each of these requirements is defined in an </w:t>
      </w:r>
      <w:proofErr w:type="spellStart"/>
      <w:r>
        <w:t>EquipmentRequirement</w:t>
      </w:r>
      <w:proofErr w:type="spellEnd"/>
      <w:r>
        <w:t xml:space="preserve"> element and property.</w:t>
      </w:r>
    </w:p>
    <w:p w:rsidR="0050660A" w:rsidRDefault="0050660A" w:rsidP="0050660A">
      <w:pPr>
        <w:pStyle w:val="Heading2"/>
        <w:numPr>
          <w:ilvl w:val="1"/>
          <w:numId w:val="0"/>
        </w:numPr>
        <w:tabs>
          <w:tab w:val="num" w:pos="576"/>
        </w:tabs>
        <w:spacing w:before="240" w:after="60" w:line="240" w:lineRule="auto"/>
        <w:ind w:left="576" w:hanging="576"/>
      </w:pPr>
      <w:bookmarkStart w:id="22" w:name="_Toc333476798"/>
      <w:bookmarkStart w:id="23" w:name="_Toc351125810"/>
      <w:proofErr w:type="spellStart"/>
      <w:r>
        <w:t>PhysicalAssetRequirement</w:t>
      </w:r>
      <w:bookmarkEnd w:id="22"/>
      <w:bookmarkEnd w:id="23"/>
      <w:proofErr w:type="spellEnd"/>
    </w:p>
    <w:p w:rsidR="0050660A" w:rsidRDefault="0050660A" w:rsidP="0050660A">
      <w:r>
        <w:t xml:space="preserve">The production request may include one or more requirements for, or constraints upon, the physical assets that the facility shall use in the production process for the scheduled item. Requirements can be as generic as materials of construction, or it can as specific as a particular physical asset.  Each of these requirements is defined in a </w:t>
      </w:r>
      <w:proofErr w:type="spellStart"/>
      <w:r>
        <w:t>PhysicalAssetRequirement</w:t>
      </w:r>
      <w:proofErr w:type="spellEnd"/>
      <w:r>
        <w:t xml:space="preserve"> element and property.</w:t>
      </w:r>
    </w:p>
    <w:p w:rsidR="0050660A" w:rsidRDefault="0050660A" w:rsidP="0050660A">
      <w:pPr>
        <w:pStyle w:val="Heading2"/>
        <w:numPr>
          <w:ilvl w:val="1"/>
          <w:numId w:val="0"/>
        </w:numPr>
        <w:tabs>
          <w:tab w:val="num" w:pos="576"/>
        </w:tabs>
        <w:spacing w:before="240" w:after="60" w:line="240" w:lineRule="auto"/>
        <w:ind w:left="576" w:hanging="576"/>
      </w:pPr>
      <w:bookmarkStart w:id="24" w:name="_Toc333476799"/>
      <w:bookmarkStart w:id="25" w:name="_Toc351125811"/>
      <w:proofErr w:type="spellStart"/>
      <w:r>
        <w:t>MaterialRequirement</w:t>
      </w:r>
      <w:bookmarkEnd w:id="24"/>
      <w:bookmarkEnd w:id="25"/>
      <w:proofErr w:type="spellEnd"/>
    </w:p>
    <w:p w:rsidR="0050660A" w:rsidRPr="00E40FE7" w:rsidRDefault="0050660A" w:rsidP="0050660A">
      <w:r>
        <w:t xml:space="preserve">A </w:t>
      </w:r>
      <w:proofErr w:type="spellStart"/>
      <w:r>
        <w:t>MaterialRequirement</w:t>
      </w:r>
      <w:proofErr w:type="spellEnd"/>
      <w:r>
        <w:t xml:space="preserve"> defines a requirement for a material to be produced, a material that will be consumed, or the expected amount of a consumable material. A material requirement may include the total quantity of the material to be produced or consumed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A </w:t>
      </w:r>
      <w:proofErr w:type="spellStart"/>
      <w:r>
        <w:t>MaterialRequirement</w:t>
      </w:r>
      <w:proofErr w:type="spellEnd"/>
      <w:r>
        <w:t xml:space="preserve"> element includes an element that specifies if the material is to be consumed, produced, or is a consumable material </w:t>
      </w:r>
    </w:p>
    <w:p w:rsidR="0050660A" w:rsidRDefault="0050660A" w:rsidP="0050660A">
      <w:pPr>
        <w:pStyle w:val="Heading2"/>
        <w:numPr>
          <w:ilvl w:val="1"/>
          <w:numId w:val="0"/>
        </w:numPr>
        <w:tabs>
          <w:tab w:val="num" w:pos="576"/>
        </w:tabs>
        <w:spacing w:before="240" w:after="60" w:line="240" w:lineRule="auto"/>
        <w:ind w:left="576" w:hanging="576"/>
      </w:pPr>
      <w:bookmarkStart w:id="26" w:name="_Toc333476800"/>
      <w:bookmarkStart w:id="27" w:name="_Toc351125812"/>
      <w:proofErr w:type="spellStart"/>
      <w:r>
        <w:t>MaterialProducedRequirement</w:t>
      </w:r>
      <w:bookmarkEnd w:id="26"/>
      <w:bookmarkEnd w:id="27"/>
      <w:proofErr w:type="spellEnd"/>
    </w:p>
    <w:p w:rsidR="0050660A" w:rsidRDefault="0050660A" w:rsidP="0050660A">
      <w:r>
        <w:t xml:space="preserve">A material produced requirement is an identification of a material to be produced from the production request. A material produced requirement may include the total quantity of the material to be produced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w:t>
      </w:r>
    </w:p>
    <w:p w:rsidR="0050660A" w:rsidRDefault="0050660A" w:rsidP="0050660A">
      <w:r>
        <w:t xml:space="preserve">Specific elements associated with each material produced requirement may be included in one or more material produced requirement properties.  </w:t>
      </w:r>
    </w:p>
    <w:p w:rsidR="0050660A" w:rsidRDefault="0050660A" w:rsidP="0050660A">
      <w:r>
        <w:t xml:space="preserve">Note: This element is included for backward compatibility.  The </w:t>
      </w:r>
      <w:proofErr w:type="spellStart"/>
      <w:r>
        <w:t>MaterialRequirement</w:t>
      </w:r>
      <w:proofErr w:type="spellEnd"/>
      <w:r>
        <w:t xml:space="preserve"> should be used to specify material requirements. </w:t>
      </w:r>
    </w:p>
    <w:p w:rsidR="0050660A" w:rsidRDefault="0050660A" w:rsidP="0050660A">
      <w:pPr>
        <w:pStyle w:val="Heading2"/>
        <w:numPr>
          <w:ilvl w:val="1"/>
          <w:numId w:val="0"/>
        </w:numPr>
        <w:tabs>
          <w:tab w:val="num" w:pos="576"/>
        </w:tabs>
        <w:spacing w:before="240" w:after="60" w:line="240" w:lineRule="auto"/>
        <w:ind w:left="576" w:hanging="576"/>
      </w:pPr>
      <w:bookmarkStart w:id="28" w:name="_Toc333476801"/>
      <w:bookmarkStart w:id="29" w:name="_Toc351125813"/>
      <w:proofErr w:type="spellStart"/>
      <w:r>
        <w:t>MaterialsConsumedRequirement</w:t>
      </w:r>
      <w:bookmarkEnd w:id="28"/>
      <w:bookmarkEnd w:id="29"/>
      <w:proofErr w:type="spellEnd"/>
    </w:p>
    <w:p w:rsidR="0050660A" w:rsidRDefault="0050660A" w:rsidP="0050660A">
      <w:r>
        <w:t xml:space="preserve">A material consumed requirement is an identification of a material to be used in the production request. A material consumed requirement may include the total quantity of the material to be used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w:t>
      </w:r>
    </w:p>
    <w:p w:rsidR="0050660A" w:rsidRDefault="0050660A" w:rsidP="0050660A">
      <w:r>
        <w:t xml:space="preserve">Specific elements associated with each material consumed requirement may be included in one or more material consumed requirement properties.  </w:t>
      </w:r>
    </w:p>
    <w:p w:rsidR="0050660A" w:rsidRDefault="0050660A" w:rsidP="0050660A"/>
    <w:p w:rsidR="0050660A" w:rsidRDefault="0050660A" w:rsidP="0050660A">
      <w:r>
        <w:lastRenderedPageBreak/>
        <w:t xml:space="preserve">Note: This element is included for backward compatibility.  The </w:t>
      </w:r>
      <w:proofErr w:type="spellStart"/>
      <w:r>
        <w:t>MaterialRequirement</w:t>
      </w:r>
      <w:proofErr w:type="spellEnd"/>
      <w:r>
        <w:t xml:space="preserve"> should be used to specify material requirements. </w:t>
      </w:r>
    </w:p>
    <w:p w:rsidR="0050660A" w:rsidRDefault="0050660A" w:rsidP="0050660A">
      <w:pPr>
        <w:pStyle w:val="Heading2"/>
        <w:numPr>
          <w:ilvl w:val="1"/>
          <w:numId w:val="0"/>
        </w:numPr>
        <w:tabs>
          <w:tab w:val="num" w:pos="576"/>
        </w:tabs>
        <w:spacing w:before="240" w:after="60" w:line="240" w:lineRule="auto"/>
        <w:ind w:left="576" w:hanging="576"/>
      </w:pPr>
      <w:bookmarkStart w:id="30" w:name="_Toc333476802"/>
      <w:bookmarkStart w:id="31" w:name="_Toc351125814"/>
      <w:proofErr w:type="spellStart"/>
      <w:r>
        <w:t>ConsumableExpectedRequirement</w:t>
      </w:r>
      <w:bookmarkEnd w:id="30"/>
      <w:bookmarkEnd w:id="31"/>
      <w:proofErr w:type="spellEnd"/>
    </w:p>
    <w:p w:rsidR="0050660A" w:rsidRDefault="0050660A" w:rsidP="0050660A">
      <w:r>
        <w:t xml:space="preserve">Consumable expected include resources that are not normally included in bills of materials or are not individually accounted for in specific production requests.  Depending on the industry these may include water, catalysts, common chemicals, and utilities, such as electricity and steam.  These items will often result in direct charges that will usually be considered in costing the product segment.  Consumables are often materials that do have an inventory balance. </w:t>
      </w:r>
    </w:p>
    <w:p w:rsidR="0050660A" w:rsidRDefault="0050660A" w:rsidP="0050660A">
      <w:r>
        <w:t>Consumables do not have lot identifications.  Consumables with lot identifications are typically treated as material consumed requirements.</w:t>
      </w:r>
    </w:p>
    <w:p w:rsidR="0050660A" w:rsidRDefault="0050660A" w:rsidP="0050660A">
      <w:r>
        <w:t xml:space="preserve">Note: This element is included for backward compatibility.  The </w:t>
      </w:r>
      <w:proofErr w:type="spellStart"/>
      <w:r>
        <w:t>MaterialRequirement</w:t>
      </w:r>
      <w:proofErr w:type="spellEnd"/>
      <w:r>
        <w:t xml:space="preserve"> should be used to specify material requirements. </w:t>
      </w:r>
    </w:p>
    <w:p w:rsidR="0050660A" w:rsidRDefault="0050660A" w:rsidP="0050660A">
      <w:pPr>
        <w:pStyle w:val="Heading2"/>
        <w:numPr>
          <w:ilvl w:val="1"/>
          <w:numId w:val="0"/>
        </w:numPr>
        <w:tabs>
          <w:tab w:val="num" w:pos="576"/>
        </w:tabs>
        <w:spacing w:before="240" w:after="60" w:line="240" w:lineRule="auto"/>
        <w:ind w:left="576" w:hanging="576"/>
      </w:pPr>
      <w:bookmarkStart w:id="32" w:name="_Toc333476803"/>
      <w:bookmarkStart w:id="33" w:name="_Toc351125815"/>
      <w:r>
        <w:t>Resource Identification</w:t>
      </w:r>
      <w:bookmarkEnd w:id="32"/>
      <w:bookmarkEnd w:id="33"/>
    </w:p>
    <w:p w:rsidR="0050660A" w:rsidRDefault="0050660A" w:rsidP="0050660A">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production schedule, such as requiring milling machine with ID=”Miller#1”.</w:t>
      </w:r>
    </w:p>
    <w:p w:rsidR="0050660A" w:rsidRDefault="0050660A" w:rsidP="0050660A"/>
    <w:p w:rsidR="0050660A" w:rsidRDefault="0050660A" w:rsidP="0050660A">
      <w:pPr>
        <w:jc w:val="center"/>
      </w:pPr>
      <w:r>
        <w:rPr>
          <w:noProof/>
        </w:rPr>
        <w:drawing>
          <wp:inline distT="0" distB="0" distL="0" distR="0" wp14:anchorId="3E6E072E" wp14:editId="1E164282">
            <wp:extent cx="4718685" cy="2832735"/>
            <wp:effectExtent l="19050" t="19050" r="24765" b="247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8685" cy="2832735"/>
                    </a:xfrm>
                    <a:prstGeom prst="rect">
                      <a:avLst/>
                    </a:prstGeom>
                    <a:noFill/>
                    <a:ln w="6350" cmpd="sng">
                      <a:solidFill>
                        <a:srgbClr val="000000"/>
                      </a:solidFill>
                      <a:miter lim="800000"/>
                      <a:headEnd/>
                      <a:tailEnd/>
                    </a:ln>
                    <a:effectLst/>
                  </pic:spPr>
                </pic:pic>
              </a:graphicData>
            </a:graphic>
          </wp:inline>
        </w:drawing>
      </w:r>
    </w:p>
    <w:p w:rsidR="0050660A" w:rsidRDefault="0050660A" w:rsidP="0050660A">
      <w:pPr>
        <w:pStyle w:val="Heading1"/>
        <w:pageBreakBefore/>
        <w:tabs>
          <w:tab w:val="num" w:pos="432"/>
        </w:tabs>
        <w:spacing w:before="240" w:after="60" w:line="240" w:lineRule="auto"/>
        <w:ind w:left="432" w:hanging="432"/>
      </w:pPr>
      <w:bookmarkStart w:id="34" w:name="_Toc333476804"/>
      <w:bookmarkStart w:id="35" w:name="_Toc351125816"/>
      <w:r>
        <w:lastRenderedPageBreak/>
        <w:t>Element Definitions</w:t>
      </w:r>
      <w:bookmarkEnd w:id="34"/>
      <w:bookmarkEnd w:id="35"/>
    </w:p>
    <w:p w:rsidR="0050660A" w:rsidRDefault="0050660A" w:rsidP="0050660A">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50660A" w:rsidTr="001B5799">
        <w:trPr>
          <w:cantSplit/>
          <w:tblHeader/>
        </w:trPr>
        <w:tc>
          <w:tcPr>
            <w:tcW w:w="4068" w:type="dxa"/>
            <w:shd w:val="clear" w:color="auto" w:fill="000000"/>
          </w:tcPr>
          <w:p w:rsidR="0050660A" w:rsidRDefault="0050660A" w:rsidP="001B5799">
            <w:pPr>
              <w:pStyle w:val="BoxedElement"/>
              <w:rPr>
                <w:b/>
                <w:bCs/>
                <w:color w:val="FFFFFF"/>
              </w:rPr>
            </w:pPr>
            <w:r>
              <w:rPr>
                <w:b/>
                <w:bCs/>
                <w:color w:val="FFFFFF"/>
              </w:rPr>
              <w:t>Element/Type</w:t>
            </w:r>
          </w:p>
        </w:tc>
        <w:tc>
          <w:tcPr>
            <w:tcW w:w="5760" w:type="dxa"/>
            <w:shd w:val="clear" w:color="auto" w:fill="000000"/>
          </w:tcPr>
          <w:p w:rsidR="0050660A" w:rsidRDefault="0050660A" w:rsidP="001B5799">
            <w:pPr>
              <w:pStyle w:val="BoxedElement"/>
              <w:rPr>
                <w:b/>
                <w:bCs/>
                <w:color w:val="FFFFFF"/>
              </w:rPr>
            </w:pPr>
            <w:r>
              <w:rPr>
                <w:b/>
                <w:bCs/>
                <w:color w:val="FFFFFF"/>
              </w:rPr>
              <w:t>Description</w:t>
            </w:r>
          </w:p>
        </w:tc>
      </w:tr>
      <w:tr w:rsidR="0050660A" w:rsidTr="001B5799">
        <w:trPr>
          <w:cantSplit/>
        </w:trPr>
        <w:tc>
          <w:tcPr>
            <w:tcW w:w="4068" w:type="dxa"/>
          </w:tcPr>
          <w:p w:rsidR="0050660A" w:rsidRDefault="0050660A" w:rsidP="001B5799">
            <w:pPr>
              <w:pStyle w:val="BoxedElement"/>
            </w:pPr>
            <w:proofErr w:type="spellStart"/>
            <w:r>
              <w:t>ProductionSchedule</w:t>
            </w:r>
            <w:proofErr w:type="spellEnd"/>
          </w:p>
          <w:p w:rsidR="0050660A" w:rsidRDefault="0050660A" w:rsidP="001B5799">
            <w:pPr>
              <w:pStyle w:val="BoxedElement"/>
              <w:rPr>
                <w:b/>
                <w:i/>
              </w:rPr>
            </w:pPr>
            <w:proofErr w:type="spellStart"/>
            <w:r>
              <w:rPr>
                <w:b/>
                <w:i/>
              </w:rPr>
              <w:t>ProductionScheduleType</w:t>
            </w:r>
            <w:proofErr w:type="spellEnd"/>
          </w:p>
        </w:tc>
        <w:tc>
          <w:tcPr>
            <w:tcW w:w="5760" w:type="dxa"/>
          </w:tcPr>
          <w:p w:rsidR="0050660A" w:rsidRDefault="0050660A" w:rsidP="001B5799">
            <w:pPr>
              <w:pStyle w:val="BoxedElement"/>
            </w:pPr>
            <w:r>
              <w:t xml:space="preserve">Contains a definition of a production schedule, including the location of the scheduled elements, the publication date of the schedule, the time range of the schedule, and the list of production requests that make up the schedule.  </w:t>
            </w:r>
          </w:p>
          <w:p w:rsidR="0050660A" w:rsidRDefault="0050660A" w:rsidP="001B5799">
            <w:pPr>
              <w:pStyle w:val="BoxedElement"/>
            </w:pPr>
            <w:r>
              <w:rPr>
                <w:rFonts w:cs="Arial"/>
                <w:noProof/>
                <w:sz w:val="24"/>
                <w:szCs w:val="24"/>
              </w:rPr>
              <w:drawing>
                <wp:inline distT="0" distB="0" distL="0" distR="0" wp14:anchorId="5702440D" wp14:editId="0CF983DD">
                  <wp:extent cx="3510915" cy="333121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0915" cy="333121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ProductionRequest</w:t>
            </w:r>
            <w:proofErr w:type="spellEnd"/>
          </w:p>
          <w:p w:rsidR="0050660A" w:rsidRDefault="0050660A" w:rsidP="001B5799">
            <w:pPr>
              <w:pStyle w:val="BoxedElement"/>
              <w:rPr>
                <w:b/>
                <w:bCs/>
                <w:i/>
                <w:iCs/>
              </w:rPr>
            </w:pPr>
            <w:proofErr w:type="spellStart"/>
            <w:r>
              <w:rPr>
                <w:b/>
                <w:bCs/>
                <w:i/>
                <w:iCs/>
              </w:rPr>
              <w:t>ProductionRequestType</w:t>
            </w:r>
            <w:proofErr w:type="spellEnd"/>
          </w:p>
        </w:tc>
        <w:tc>
          <w:tcPr>
            <w:tcW w:w="5760" w:type="dxa"/>
          </w:tcPr>
          <w:p w:rsidR="0050660A" w:rsidRDefault="0050660A" w:rsidP="001B5799">
            <w:pPr>
              <w:pStyle w:val="BoxedElement"/>
            </w:pPr>
            <w:r>
              <w:t xml:space="preserve">Contains a definition of a production request element of a production schedule, including the associated product to be produced, the time range of the request, the priority of the request, the segment requirements of the request, and the definition of the expected segment response.  </w:t>
            </w:r>
            <w:r>
              <w:rPr>
                <w:rFonts w:cs="Arial"/>
                <w:noProof/>
                <w:sz w:val="24"/>
                <w:szCs w:val="24"/>
              </w:rPr>
              <w:drawing>
                <wp:inline distT="0" distB="0" distL="0" distR="0" wp14:anchorId="5B44604B" wp14:editId="692F0120">
                  <wp:extent cx="3526790" cy="2865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6790" cy="2865755"/>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lastRenderedPageBreak/>
              <w:t>SegmentRequirement</w:t>
            </w:r>
            <w:proofErr w:type="spellEnd"/>
          </w:p>
          <w:p w:rsidR="0050660A" w:rsidRDefault="0050660A" w:rsidP="001B5799">
            <w:pPr>
              <w:pStyle w:val="BoxedElement"/>
              <w:rPr>
                <w:b/>
                <w:bCs/>
                <w:i/>
                <w:iCs/>
              </w:rPr>
            </w:pPr>
            <w:proofErr w:type="spellStart"/>
            <w:r>
              <w:rPr>
                <w:b/>
                <w:bCs/>
                <w:i/>
                <w:iCs/>
              </w:rPr>
              <w:t>SegmentRequirementType</w:t>
            </w:r>
            <w:proofErr w:type="spellEnd"/>
          </w:p>
        </w:tc>
        <w:tc>
          <w:tcPr>
            <w:tcW w:w="5760" w:type="dxa"/>
          </w:tcPr>
          <w:p w:rsidR="0050660A" w:rsidRDefault="0050660A" w:rsidP="001B5799">
            <w:pPr>
              <w:pStyle w:val="BoxedElement"/>
            </w:pPr>
            <w:r>
              <w:t xml:space="preserve">Contains a definition of the schedule for a specific segment of production, including an identification of the associated product or process segment, the time range of the request, the expected duration of the request, production parameters for the segment, and the definition of the personnel, equipment, material produced, material consumed, and consumables to be used in production. </w:t>
            </w:r>
          </w:p>
          <w:p w:rsidR="0050660A" w:rsidRDefault="0050660A" w:rsidP="001B5799">
            <w:pPr>
              <w:pStyle w:val="BoxedElement"/>
              <w:jc w:val="center"/>
            </w:pPr>
            <w:r>
              <w:rPr>
                <w:rFonts w:cs="Arial"/>
                <w:noProof/>
                <w:sz w:val="24"/>
                <w:szCs w:val="24"/>
              </w:rPr>
              <w:drawing>
                <wp:inline distT="0" distB="0" distL="0" distR="0" wp14:anchorId="4B4B0756" wp14:editId="18653880">
                  <wp:extent cx="3477895" cy="6318885"/>
                  <wp:effectExtent l="0" t="0" r="825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7895" cy="6318885"/>
                          </a:xfrm>
                          <a:prstGeom prst="rect">
                            <a:avLst/>
                          </a:prstGeom>
                          <a:noFill/>
                          <a:ln>
                            <a:noFill/>
                          </a:ln>
                        </pic:spPr>
                      </pic:pic>
                    </a:graphicData>
                  </a:graphic>
                </wp:inline>
              </w:drawing>
            </w:r>
            <w:r>
              <w:rPr>
                <w:rStyle w:val="CommentReference"/>
                <w:vanish/>
              </w:rPr>
              <w:t xml:space="preserve"> </w:t>
            </w:r>
          </w:p>
        </w:tc>
      </w:tr>
      <w:tr w:rsidR="0050660A" w:rsidTr="001B5799">
        <w:trPr>
          <w:cantSplit/>
        </w:trPr>
        <w:tc>
          <w:tcPr>
            <w:tcW w:w="4068" w:type="dxa"/>
          </w:tcPr>
          <w:p w:rsidR="0050660A" w:rsidRDefault="0050660A" w:rsidP="001B5799">
            <w:pPr>
              <w:pStyle w:val="BoxedElement"/>
            </w:pPr>
            <w:proofErr w:type="spellStart"/>
            <w:r>
              <w:lastRenderedPageBreak/>
              <w:t>MaterialRequirement</w:t>
            </w:r>
            <w:proofErr w:type="spellEnd"/>
          </w:p>
          <w:p w:rsidR="0050660A" w:rsidRPr="00250CAF" w:rsidRDefault="0050660A" w:rsidP="001B5799">
            <w:pPr>
              <w:pStyle w:val="BoxedElement"/>
              <w:rPr>
                <w:b/>
                <w:i/>
              </w:rPr>
            </w:pPr>
            <w:proofErr w:type="spellStart"/>
            <w:r w:rsidRPr="00250CAF">
              <w:rPr>
                <w:b/>
                <w:i/>
              </w:rPr>
              <w:t>MaterialRequirementType</w:t>
            </w:r>
            <w:proofErr w:type="spellEnd"/>
          </w:p>
        </w:tc>
        <w:tc>
          <w:tcPr>
            <w:tcW w:w="5760" w:type="dxa"/>
          </w:tcPr>
          <w:p w:rsidR="0050660A" w:rsidRDefault="0050660A" w:rsidP="001B5799">
            <w:pPr>
              <w:pStyle w:val="BoxedElement"/>
            </w:pPr>
            <w:r>
              <w:t>Contains a definition of a material to be produced, consumed, or consumable material (</w:t>
            </w:r>
            <w:proofErr w:type="spellStart"/>
            <w:r>
              <w:t>non lot</w:t>
            </w:r>
            <w:proofErr w:type="spellEnd"/>
            <w:r>
              <w:t xml:space="preserve"> tracked material), including an identification of the use of the material, the quantity of the material or a definition of required subsets identified by resource properties. </w:t>
            </w:r>
          </w:p>
          <w:p w:rsidR="0050660A" w:rsidRDefault="0050660A" w:rsidP="001B5799">
            <w:pPr>
              <w:pStyle w:val="BoxedElement"/>
            </w:pPr>
            <w:r>
              <w:t xml:space="preserve">A </w:t>
            </w:r>
            <w:proofErr w:type="spellStart"/>
            <w:r w:rsidRPr="003D66E8">
              <w:rPr>
                <w:b/>
              </w:rPr>
              <w:t>MaterialRequirement</w:t>
            </w:r>
            <w:proofErr w:type="spellEnd"/>
            <w:r>
              <w:t xml:space="preserve"> element may have a set of contained </w:t>
            </w:r>
            <w:proofErr w:type="spellStart"/>
            <w:r>
              <w:rPr>
                <w:b/>
              </w:rPr>
              <w:t>Assembly</w:t>
            </w:r>
            <w:r w:rsidRPr="003D66E8">
              <w:rPr>
                <w:b/>
              </w:rPr>
              <w:t>Requirement</w:t>
            </w:r>
            <w:proofErr w:type="spellEnd"/>
            <w:r>
              <w:t xml:space="preserve"> elements to support hierarchical manufacturing bills. </w:t>
            </w:r>
          </w:p>
          <w:p w:rsidR="0050660A" w:rsidRDefault="0050660A" w:rsidP="001B5799">
            <w:pPr>
              <w:pStyle w:val="BoxedElement"/>
            </w:pPr>
            <w:r>
              <w:rPr>
                <w:rFonts w:cs="Arial"/>
                <w:noProof/>
                <w:sz w:val="24"/>
                <w:szCs w:val="24"/>
              </w:rPr>
              <w:drawing>
                <wp:inline distT="0" distB="0" distL="0" distR="0" wp14:anchorId="7E353A32" wp14:editId="5B069D1A">
                  <wp:extent cx="3469640" cy="47517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9640" cy="4751705"/>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MaterialRequirementProperty</w:t>
            </w:r>
            <w:proofErr w:type="spellEnd"/>
          </w:p>
          <w:p w:rsidR="0050660A" w:rsidRDefault="0050660A" w:rsidP="001B5799">
            <w:pPr>
              <w:pStyle w:val="BoxedElement"/>
            </w:pPr>
            <w:proofErr w:type="spellStart"/>
            <w:r w:rsidRPr="00250CAF">
              <w:rPr>
                <w:b/>
                <w:i/>
              </w:rPr>
              <w:t>MaterialRequirement</w:t>
            </w:r>
            <w:r>
              <w:rPr>
                <w:b/>
                <w:i/>
              </w:rPr>
              <w:t>Property</w:t>
            </w:r>
            <w:r w:rsidRPr="00250CAF">
              <w:rPr>
                <w:b/>
                <w:i/>
              </w:rPr>
              <w:t>Type</w:t>
            </w:r>
            <w:proofErr w:type="spellEnd"/>
          </w:p>
        </w:tc>
        <w:tc>
          <w:tcPr>
            <w:tcW w:w="5760" w:type="dxa"/>
          </w:tcPr>
          <w:p w:rsidR="0050660A" w:rsidRDefault="0050660A" w:rsidP="001B5799">
            <w:pPr>
              <w:pStyle w:val="BoxedElement"/>
            </w:pPr>
            <w:r>
              <w:t>Contains a definition of a subset of a material used in a segment requirement, including the value used to identify the subset and the quantity of the material used.</w:t>
            </w:r>
          </w:p>
          <w:p w:rsidR="0050660A" w:rsidRDefault="0050660A" w:rsidP="001B5799">
            <w:pPr>
              <w:pStyle w:val="BoxedElement"/>
            </w:pPr>
            <w:r>
              <w:rPr>
                <w:rFonts w:cs="Arial"/>
                <w:noProof/>
                <w:sz w:val="24"/>
                <w:szCs w:val="24"/>
              </w:rPr>
              <w:drawing>
                <wp:inline distT="0" distB="0" distL="0" distR="0" wp14:anchorId="27C5E1E9" wp14:editId="6D787DF6">
                  <wp:extent cx="3526790" cy="14122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6790" cy="141224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lastRenderedPageBreak/>
              <w:t>ConsumableExpectedRequirement</w:t>
            </w:r>
            <w:proofErr w:type="spellEnd"/>
          </w:p>
          <w:p w:rsidR="0050660A" w:rsidRDefault="0050660A" w:rsidP="001B5799">
            <w:pPr>
              <w:pStyle w:val="BoxedElement"/>
              <w:rPr>
                <w:b/>
                <w:bCs/>
                <w:i/>
                <w:iCs/>
              </w:rPr>
            </w:pPr>
            <w:proofErr w:type="spellStart"/>
            <w:r>
              <w:rPr>
                <w:b/>
                <w:bCs/>
                <w:i/>
                <w:iCs/>
                <w:sz w:val="16"/>
              </w:rPr>
              <w:t>ConsumableExpectedRequirementType</w:t>
            </w:r>
            <w:proofErr w:type="spellEnd"/>
          </w:p>
        </w:tc>
        <w:tc>
          <w:tcPr>
            <w:tcW w:w="5760" w:type="dxa"/>
          </w:tcPr>
          <w:p w:rsidR="0050660A" w:rsidRDefault="0050660A" w:rsidP="001B5799">
            <w:pPr>
              <w:pStyle w:val="BoxedElement"/>
            </w:pPr>
            <w:r>
              <w:t>Contains a definition of a consumable material used for a segment requirement, including an identification of the quantity of the resource consumed, or a definition of required subsets identified by resource properties.</w:t>
            </w:r>
          </w:p>
          <w:p w:rsidR="0050660A" w:rsidRDefault="0050660A" w:rsidP="001B5799">
            <w:pPr>
              <w:pStyle w:val="BoxedElement"/>
              <w:jc w:val="center"/>
              <w:rPr>
                <w:rFonts w:cs="Arial"/>
                <w:color w:val="000000"/>
                <w:sz w:val="20"/>
              </w:rPr>
            </w:pPr>
            <w:r>
              <w:rPr>
                <w:rFonts w:cs="Arial"/>
                <w:noProof/>
                <w:sz w:val="24"/>
                <w:szCs w:val="24"/>
              </w:rPr>
              <w:drawing>
                <wp:inline distT="0" distB="0" distL="0" distR="0" wp14:anchorId="428529CC" wp14:editId="09A15273">
                  <wp:extent cx="3518535" cy="2482215"/>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8535" cy="2482215"/>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The </w:t>
            </w:r>
            <w:proofErr w:type="spellStart"/>
            <w:r w:rsidRPr="000A4CCC">
              <w:rPr>
                <w:i/>
              </w:rPr>
              <w:t>MaterialRequirement</w:t>
            </w:r>
            <w:proofErr w:type="spellEnd"/>
            <w:r w:rsidRPr="000A4CCC">
              <w:rPr>
                <w:i/>
              </w:rPr>
              <w:t xml:space="preserve"> should be used to specify material requirements.</w:t>
            </w:r>
          </w:p>
        </w:tc>
      </w:tr>
      <w:tr w:rsidR="0050660A" w:rsidTr="001B5799">
        <w:trPr>
          <w:cantSplit/>
        </w:trPr>
        <w:tc>
          <w:tcPr>
            <w:tcW w:w="4068" w:type="dxa"/>
          </w:tcPr>
          <w:p w:rsidR="0050660A" w:rsidRDefault="0050660A" w:rsidP="001B5799">
            <w:pPr>
              <w:pStyle w:val="BoxedElement"/>
            </w:pPr>
            <w:proofErr w:type="spellStart"/>
            <w:r>
              <w:t>ConsumableExpectedRequirementProperty</w:t>
            </w:r>
            <w:proofErr w:type="spellEnd"/>
          </w:p>
          <w:p w:rsidR="0050660A" w:rsidRDefault="0050660A" w:rsidP="001B5799">
            <w:pPr>
              <w:pStyle w:val="BoxedElement"/>
              <w:rPr>
                <w:b/>
                <w:i/>
              </w:rPr>
            </w:pPr>
            <w:proofErr w:type="spellStart"/>
            <w:r>
              <w:rPr>
                <w:b/>
                <w:i/>
                <w:sz w:val="16"/>
              </w:rPr>
              <w:t>ConsumableExpectedRequirementPropertyType</w:t>
            </w:r>
            <w:proofErr w:type="spellEnd"/>
          </w:p>
        </w:tc>
        <w:tc>
          <w:tcPr>
            <w:tcW w:w="5760" w:type="dxa"/>
          </w:tcPr>
          <w:p w:rsidR="0050660A" w:rsidRDefault="0050660A" w:rsidP="001B5799">
            <w:pPr>
              <w:pStyle w:val="BoxedElement"/>
            </w:pPr>
            <w:r>
              <w:t>Contains a definition of a subset of a consumable material used in a segment requirement, including the value used to identify the subset and the quantity of the consumable used.</w:t>
            </w:r>
          </w:p>
          <w:p w:rsidR="0050660A" w:rsidRDefault="0050660A" w:rsidP="001B5799">
            <w:pPr>
              <w:pStyle w:val="BoxedElement"/>
              <w:jc w:val="center"/>
              <w:rPr>
                <w:rFonts w:cs="Arial"/>
                <w:color w:val="000000"/>
              </w:rPr>
            </w:pPr>
            <w:r>
              <w:rPr>
                <w:rFonts w:cs="Arial"/>
                <w:noProof/>
                <w:sz w:val="24"/>
                <w:szCs w:val="24"/>
              </w:rPr>
              <w:drawing>
                <wp:inline distT="0" distB="0" distL="0" distR="0" wp14:anchorId="0CE4C95E" wp14:editId="400DC87B">
                  <wp:extent cx="3518535" cy="1403985"/>
                  <wp:effectExtent l="0" t="0" r="5715"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8535" cy="1403985"/>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w:t>
            </w:r>
            <w:r w:rsidRPr="000A4CCC">
              <w:rPr>
                <w:rStyle w:val="CommentReference"/>
                <w:i/>
                <w:vanish/>
              </w:rPr>
              <w:t xml:space="preserve"> </w:t>
            </w:r>
          </w:p>
        </w:tc>
      </w:tr>
      <w:tr w:rsidR="0050660A" w:rsidTr="001B5799">
        <w:trPr>
          <w:cantSplit/>
        </w:trPr>
        <w:tc>
          <w:tcPr>
            <w:tcW w:w="4068" w:type="dxa"/>
          </w:tcPr>
          <w:p w:rsidR="0050660A" w:rsidRDefault="0050660A" w:rsidP="001B5799">
            <w:pPr>
              <w:pStyle w:val="BoxedElement"/>
            </w:pPr>
            <w:proofErr w:type="spellStart"/>
            <w:r>
              <w:lastRenderedPageBreak/>
              <w:t>EquipmentRequirement</w:t>
            </w:r>
            <w:proofErr w:type="spellEnd"/>
          </w:p>
          <w:p w:rsidR="0050660A" w:rsidRDefault="0050660A" w:rsidP="001B5799">
            <w:pPr>
              <w:pStyle w:val="BoxedElement"/>
              <w:rPr>
                <w:b/>
                <w:bCs/>
                <w:i/>
                <w:iCs/>
              </w:rPr>
            </w:pPr>
            <w:proofErr w:type="spellStart"/>
            <w:r>
              <w:rPr>
                <w:b/>
                <w:bCs/>
                <w:i/>
                <w:iCs/>
                <w:sz w:val="16"/>
              </w:rPr>
              <w:t>EquipmentRequirementType</w:t>
            </w:r>
            <w:proofErr w:type="spellEnd"/>
          </w:p>
        </w:tc>
        <w:tc>
          <w:tcPr>
            <w:tcW w:w="5760" w:type="dxa"/>
          </w:tcPr>
          <w:p w:rsidR="0050660A" w:rsidRDefault="0050660A" w:rsidP="001B5799">
            <w:pPr>
              <w:pStyle w:val="BoxedElement"/>
            </w:pPr>
            <w:r>
              <w:t>Contains a definition of an equipment requirement for a segment requirement, including an identification of the quantity of the resource used, or a definition of required subsets identified by resource properties.</w:t>
            </w:r>
          </w:p>
          <w:p w:rsidR="0050660A" w:rsidRDefault="0050660A" w:rsidP="001B5799">
            <w:pPr>
              <w:pStyle w:val="BoxedElement"/>
              <w:jc w:val="center"/>
            </w:pPr>
            <w:r>
              <w:rPr>
                <w:rFonts w:cs="Arial"/>
                <w:noProof/>
                <w:sz w:val="24"/>
                <w:szCs w:val="24"/>
              </w:rPr>
              <w:drawing>
                <wp:inline distT="0" distB="0" distL="0" distR="0" wp14:anchorId="6BD0EC66" wp14:editId="4909FD77">
                  <wp:extent cx="3510915" cy="27514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0915" cy="2751455"/>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EquipmentRequirementProperty</w:t>
            </w:r>
            <w:proofErr w:type="spellEnd"/>
          </w:p>
          <w:p w:rsidR="0050660A" w:rsidRDefault="0050660A" w:rsidP="001B5799">
            <w:pPr>
              <w:pStyle w:val="BoxedElement"/>
              <w:rPr>
                <w:b/>
                <w:bCs/>
                <w:i/>
                <w:iCs/>
              </w:rPr>
            </w:pPr>
            <w:proofErr w:type="spellStart"/>
            <w:r>
              <w:rPr>
                <w:b/>
                <w:bCs/>
                <w:i/>
                <w:iCs/>
              </w:rPr>
              <w:t>EquipmentRequirementPropertyType</w:t>
            </w:r>
            <w:proofErr w:type="spellEnd"/>
          </w:p>
        </w:tc>
        <w:tc>
          <w:tcPr>
            <w:tcW w:w="5760" w:type="dxa"/>
          </w:tcPr>
          <w:p w:rsidR="0050660A" w:rsidRDefault="0050660A" w:rsidP="001B5799">
            <w:pPr>
              <w:pStyle w:val="BoxedElement"/>
            </w:pPr>
            <w:r>
              <w:t>Contains a definition of a subset of an equipment resource used in a segment requirement, including the value used to identify the subset and the quantity of the resource used.</w:t>
            </w:r>
          </w:p>
          <w:p w:rsidR="0050660A" w:rsidRDefault="0050660A" w:rsidP="001B5799">
            <w:pPr>
              <w:pStyle w:val="BoxedElement"/>
              <w:jc w:val="center"/>
            </w:pPr>
            <w:r>
              <w:rPr>
                <w:rFonts w:cs="Arial"/>
                <w:noProof/>
                <w:sz w:val="24"/>
                <w:szCs w:val="24"/>
              </w:rPr>
              <w:drawing>
                <wp:inline distT="0" distB="0" distL="0" distR="0" wp14:anchorId="1F4D942D" wp14:editId="7E3A42EF">
                  <wp:extent cx="3461385" cy="137985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1385" cy="1379855"/>
                          </a:xfrm>
                          <a:prstGeom prst="rect">
                            <a:avLst/>
                          </a:prstGeom>
                          <a:noFill/>
                          <a:ln>
                            <a:noFill/>
                          </a:ln>
                        </pic:spPr>
                      </pic:pic>
                    </a:graphicData>
                  </a:graphic>
                </wp:inline>
              </w:drawing>
            </w:r>
            <w:r>
              <w:rPr>
                <w:rStyle w:val="CommentReference"/>
                <w:vanish/>
              </w:rPr>
              <w:t xml:space="preserve"> </w:t>
            </w:r>
          </w:p>
        </w:tc>
      </w:tr>
      <w:tr w:rsidR="0050660A" w:rsidTr="001B5799">
        <w:trPr>
          <w:cantSplit/>
        </w:trPr>
        <w:tc>
          <w:tcPr>
            <w:tcW w:w="4068" w:type="dxa"/>
          </w:tcPr>
          <w:p w:rsidR="0050660A" w:rsidRDefault="0050660A" w:rsidP="001B5799">
            <w:pPr>
              <w:pStyle w:val="BoxedElement"/>
            </w:pPr>
            <w:proofErr w:type="spellStart"/>
            <w:r>
              <w:lastRenderedPageBreak/>
              <w:t>MaterialConsumedRequirement</w:t>
            </w:r>
            <w:proofErr w:type="spellEnd"/>
          </w:p>
          <w:p w:rsidR="0050660A" w:rsidRDefault="0050660A" w:rsidP="001B5799">
            <w:pPr>
              <w:pStyle w:val="BoxedElement"/>
              <w:rPr>
                <w:b/>
                <w:bCs/>
                <w:i/>
                <w:iCs/>
              </w:rPr>
            </w:pPr>
            <w:proofErr w:type="spellStart"/>
            <w:r>
              <w:rPr>
                <w:b/>
                <w:bCs/>
                <w:i/>
                <w:iCs/>
              </w:rPr>
              <w:t>MaterialConsumedRequirementType</w:t>
            </w:r>
            <w:proofErr w:type="spellEnd"/>
          </w:p>
        </w:tc>
        <w:tc>
          <w:tcPr>
            <w:tcW w:w="5760" w:type="dxa"/>
          </w:tcPr>
          <w:p w:rsidR="0050660A" w:rsidRDefault="0050660A" w:rsidP="001B5799">
            <w:pPr>
              <w:pStyle w:val="BoxedElement"/>
            </w:pPr>
            <w:r>
              <w:t>Contains a definition of a material to be consumed for a segment requirement, including an identification of the quantity of the resource consumed, or a definition of required subsets identified by resource properties.</w:t>
            </w:r>
          </w:p>
          <w:p w:rsidR="0050660A" w:rsidRDefault="0050660A" w:rsidP="001B5799">
            <w:pPr>
              <w:pStyle w:val="BoxedElement"/>
              <w:jc w:val="center"/>
              <w:rPr>
                <w:rFonts w:cs="Arial"/>
                <w:color w:val="000000"/>
                <w:sz w:val="20"/>
              </w:rPr>
            </w:pPr>
            <w:r>
              <w:rPr>
                <w:rFonts w:cs="Arial"/>
                <w:noProof/>
                <w:sz w:val="24"/>
                <w:szCs w:val="24"/>
              </w:rPr>
              <w:drawing>
                <wp:inline distT="0" distB="0" distL="0" distR="0" wp14:anchorId="1C26BAB2" wp14:editId="14D4F97C">
                  <wp:extent cx="3535045" cy="314325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045" cy="3143250"/>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The </w:t>
            </w:r>
            <w:proofErr w:type="spellStart"/>
            <w:r w:rsidRPr="000A4CCC">
              <w:rPr>
                <w:i/>
              </w:rPr>
              <w:t>MaterialRequirement</w:t>
            </w:r>
            <w:proofErr w:type="spellEnd"/>
            <w:r w:rsidRPr="000A4CCC">
              <w:rPr>
                <w:i/>
              </w:rPr>
              <w:t xml:space="preserve"> should be used to specify material requirements.</w:t>
            </w:r>
          </w:p>
        </w:tc>
      </w:tr>
      <w:tr w:rsidR="0050660A" w:rsidTr="001B5799">
        <w:trPr>
          <w:cantSplit/>
        </w:trPr>
        <w:tc>
          <w:tcPr>
            <w:tcW w:w="4068" w:type="dxa"/>
          </w:tcPr>
          <w:p w:rsidR="0050660A" w:rsidRDefault="0050660A" w:rsidP="001B5799">
            <w:pPr>
              <w:pStyle w:val="BoxedElement"/>
            </w:pPr>
            <w:proofErr w:type="spellStart"/>
            <w:r>
              <w:t>MaterialConsumedRequirementProperty</w:t>
            </w:r>
            <w:proofErr w:type="spellEnd"/>
          </w:p>
          <w:p w:rsidR="0050660A" w:rsidRDefault="0050660A" w:rsidP="001B5799">
            <w:pPr>
              <w:pStyle w:val="BoxedElement"/>
              <w:rPr>
                <w:b/>
                <w:bCs/>
                <w:i/>
                <w:iCs/>
              </w:rPr>
            </w:pPr>
            <w:proofErr w:type="spellStart"/>
            <w:r>
              <w:rPr>
                <w:b/>
                <w:bCs/>
                <w:i/>
                <w:iCs/>
                <w:sz w:val="16"/>
              </w:rPr>
              <w:t>MaterialConsumedRequirementPropertyType</w:t>
            </w:r>
            <w:proofErr w:type="spellEnd"/>
          </w:p>
        </w:tc>
        <w:tc>
          <w:tcPr>
            <w:tcW w:w="5760" w:type="dxa"/>
          </w:tcPr>
          <w:p w:rsidR="0050660A" w:rsidRDefault="0050660A" w:rsidP="001B5799">
            <w:pPr>
              <w:pStyle w:val="BoxedElement"/>
            </w:pPr>
            <w:r>
              <w:t>Contains a definition of a subset of a material consumed in a segment requirement, including the value used to identify the subset and the quantity of the material consumed.</w:t>
            </w:r>
          </w:p>
          <w:p w:rsidR="0050660A" w:rsidRDefault="0050660A" w:rsidP="001B5799">
            <w:pPr>
              <w:pStyle w:val="BoxedElement"/>
              <w:jc w:val="center"/>
              <w:rPr>
                <w:rFonts w:cs="Arial"/>
                <w:color w:val="000000"/>
              </w:rPr>
            </w:pPr>
            <w:r>
              <w:rPr>
                <w:rFonts w:cs="Arial"/>
                <w:noProof/>
                <w:sz w:val="24"/>
                <w:szCs w:val="24"/>
              </w:rPr>
              <w:drawing>
                <wp:inline distT="0" distB="0" distL="0" distR="0" wp14:anchorId="4973D413" wp14:editId="7B9BC86C">
                  <wp:extent cx="3535045" cy="141224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w:t>
            </w:r>
          </w:p>
        </w:tc>
      </w:tr>
      <w:tr w:rsidR="0050660A" w:rsidTr="001B5799">
        <w:trPr>
          <w:cantSplit/>
        </w:trPr>
        <w:tc>
          <w:tcPr>
            <w:tcW w:w="4068" w:type="dxa"/>
          </w:tcPr>
          <w:p w:rsidR="0050660A" w:rsidRDefault="0050660A" w:rsidP="001B5799">
            <w:pPr>
              <w:pStyle w:val="BoxedElement"/>
            </w:pPr>
            <w:proofErr w:type="spellStart"/>
            <w:r>
              <w:lastRenderedPageBreak/>
              <w:t>MaterialProducedRequirement</w:t>
            </w:r>
            <w:proofErr w:type="spellEnd"/>
          </w:p>
          <w:p w:rsidR="0050660A" w:rsidRDefault="0050660A" w:rsidP="001B5799">
            <w:pPr>
              <w:pStyle w:val="BoxedElement"/>
              <w:rPr>
                <w:b/>
                <w:bCs/>
                <w:i/>
                <w:iCs/>
              </w:rPr>
            </w:pPr>
            <w:proofErr w:type="spellStart"/>
            <w:r>
              <w:rPr>
                <w:b/>
                <w:bCs/>
                <w:i/>
                <w:iCs/>
              </w:rPr>
              <w:t>MaterialProducedRequirementType</w:t>
            </w:r>
            <w:proofErr w:type="spellEnd"/>
          </w:p>
        </w:tc>
        <w:tc>
          <w:tcPr>
            <w:tcW w:w="5760" w:type="dxa"/>
          </w:tcPr>
          <w:p w:rsidR="0050660A" w:rsidRDefault="0050660A" w:rsidP="001B5799">
            <w:pPr>
              <w:pStyle w:val="BoxedElement"/>
            </w:pPr>
            <w:r>
              <w:t>Contains a definition of a material to be produced for a segment requirement, including an identification of the quantity of the resource produced, or a definition of required subsets identified by resource properties.</w:t>
            </w:r>
          </w:p>
          <w:p w:rsidR="0050660A" w:rsidRDefault="0050660A" w:rsidP="001B5799">
            <w:pPr>
              <w:pStyle w:val="BoxedElement"/>
              <w:jc w:val="center"/>
              <w:rPr>
                <w:rFonts w:cs="Arial"/>
                <w:color w:val="000000"/>
                <w:sz w:val="20"/>
              </w:rPr>
            </w:pPr>
            <w:r>
              <w:rPr>
                <w:rFonts w:cs="Arial"/>
                <w:noProof/>
                <w:sz w:val="24"/>
                <w:szCs w:val="24"/>
              </w:rPr>
              <w:drawing>
                <wp:inline distT="0" distB="0" distL="0" distR="0" wp14:anchorId="2264CA2D" wp14:editId="0FACEC67">
                  <wp:extent cx="3518535" cy="312674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8535" cy="3126740"/>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The </w:t>
            </w:r>
            <w:proofErr w:type="spellStart"/>
            <w:r w:rsidRPr="000A4CCC">
              <w:rPr>
                <w:i/>
              </w:rPr>
              <w:t>MaterialRequirement</w:t>
            </w:r>
            <w:proofErr w:type="spellEnd"/>
            <w:r w:rsidRPr="000A4CCC">
              <w:rPr>
                <w:i/>
              </w:rPr>
              <w:t xml:space="preserve"> should be used to specify material requirements.</w:t>
            </w:r>
          </w:p>
        </w:tc>
      </w:tr>
      <w:tr w:rsidR="0050660A" w:rsidTr="001B5799">
        <w:trPr>
          <w:cantSplit/>
        </w:trPr>
        <w:tc>
          <w:tcPr>
            <w:tcW w:w="4068" w:type="dxa"/>
          </w:tcPr>
          <w:p w:rsidR="0050660A" w:rsidRDefault="0050660A" w:rsidP="001B5799">
            <w:pPr>
              <w:pStyle w:val="BoxedElement"/>
            </w:pPr>
            <w:proofErr w:type="spellStart"/>
            <w:r>
              <w:t>MaterialProducedRequirementProperty</w:t>
            </w:r>
            <w:proofErr w:type="spellEnd"/>
          </w:p>
          <w:p w:rsidR="0050660A" w:rsidRDefault="0050660A" w:rsidP="001B5799">
            <w:pPr>
              <w:pStyle w:val="BoxedElement"/>
              <w:rPr>
                <w:b/>
                <w:bCs/>
                <w:i/>
                <w:iCs/>
              </w:rPr>
            </w:pPr>
            <w:proofErr w:type="spellStart"/>
            <w:r>
              <w:rPr>
                <w:b/>
                <w:bCs/>
                <w:i/>
                <w:iCs/>
              </w:rPr>
              <w:t>MaterialProducedRequirementPropertyType</w:t>
            </w:r>
            <w:proofErr w:type="spellEnd"/>
          </w:p>
        </w:tc>
        <w:tc>
          <w:tcPr>
            <w:tcW w:w="5760" w:type="dxa"/>
          </w:tcPr>
          <w:p w:rsidR="0050660A" w:rsidRDefault="0050660A" w:rsidP="001B5799">
            <w:pPr>
              <w:pStyle w:val="BoxedElement"/>
            </w:pPr>
            <w:r>
              <w:t>Contains a definition of a subset of a material produced in a segment requirement, including the value used to identify the subset and the quantity of the material produced.</w:t>
            </w:r>
          </w:p>
          <w:p w:rsidR="0050660A" w:rsidRDefault="0050660A" w:rsidP="001B5799">
            <w:pPr>
              <w:pStyle w:val="BoxedElement"/>
              <w:jc w:val="center"/>
              <w:rPr>
                <w:rFonts w:cs="Arial"/>
                <w:color w:val="000000"/>
              </w:rPr>
            </w:pPr>
            <w:r>
              <w:rPr>
                <w:rFonts w:cs="Arial"/>
                <w:noProof/>
                <w:sz w:val="24"/>
                <w:szCs w:val="24"/>
              </w:rPr>
              <w:drawing>
                <wp:inline distT="0" distB="0" distL="0" distR="0" wp14:anchorId="77F5ECE7" wp14:editId="308E50AE">
                  <wp:extent cx="3518535" cy="1403985"/>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18535" cy="1403985"/>
                          </a:xfrm>
                          <a:prstGeom prst="rect">
                            <a:avLst/>
                          </a:prstGeom>
                          <a:noFill/>
                          <a:ln>
                            <a:noFill/>
                          </a:ln>
                        </pic:spPr>
                      </pic:pic>
                    </a:graphicData>
                  </a:graphic>
                </wp:inline>
              </w:drawing>
            </w:r>
          </w:p>
          <w:p w:rsidR="0050660A" w:rsidRPr="000A4CCC" w:rsidRDefault="0050660A" w:rsidP="001B5799">
            <w:pPr>
              <w:pStyle w:val="BoxedElement"/>
              <w:rPr>
                <w:i/>
              </w:rPr>
            </w:pPr>
            <w:r w:rsidRPr="000A4CCC">
              <w:rPr>
                <w:i/>
              </w:rPr>
              <w:t xml:space="preserve">Note: This element is included for backward compatibility.  </w:t>
            </w:r>
          </w:p>
        </w:tc>
      </w:tr>
      <w:tr w:rsidR="0050660A" w:rsidTr="001B5799">
        <w:trPr>
          <w:cantSplit/>
        </w:trPr>
        <w:tc>
          <w:tcPr>
            <w:tcW w:w="4068" w:type="dxa"/>
          </w:tcPr>
          <w:p w:rsidR="0050660A" w:rsidRDefault="0050660A" w:rsidP="001B5799">
            <w:pPr>
              <w:pStyle w:val="BoxedElement"/>
            </w:pPr>
            <w:proofErr w:type="spellStart"/>
            <w:r>
              <w:lastRenderedPageBreak/>
              <w:t>PersonnelRequirement</w:t>
            </w:r>
            <w:proofErr w:type="spellEnd"/>
          </w:p>
          <w:p w:rsidR="0050660A" w:rsidRDefault="0050660A" w:rsidP="001B5799">
            <w:pPr>
              <w:pStyle w:val="BoxedElement"/>
              <w:rPr>
                <w:b/>
                <w:bCs/>
                <w:i/>
                <w:iCs/>
              </w:rPr>
            </w:pPr>
            <w:proofErr w:type="spellStart"/>
            <w:r>
              <w:rPr>
                <w:b/>
                <w:bCs/>
                <w:i/>
                <w:iCs/>
              </w:rPr>
              <w:t>PersonnelRequirementType</w:t>
            </w:r>
            <w:proofErr w:type="spellEnd"/>
          </w:p>
        </w:tc>
        <w:tc>
          <w:tcPr>
            <w:tcW w:w="5760" w:type="dxa"/>
          </w:tcPr>
          <w:p w:rsidR="0050660A" w:rsidRDefault="0050660A" w:rsidP="001B5799">
            <w:pPr>
              <w:pStyle w:val="BoxedElement"/>
            </w:pPr>
            <w:r>
              <w:t>Contains a definition of a personnel requirement for a segment requirement, including an identification of the quantity of the resource used, or a definition of required subsets identified by resource properties.</w:t>
            </w:r>
          </w:p>
          <w:p w:rsidR="0050660A" w:rsidRDefault="0050660A" w:rsidP="001B5799">
            <w:pPr>
              <w:pStyle w:val="BoxedElement"/>
              <w:jc w:val="center"/>
            </w:pPr>
            <w:r>
              <w:rPr>
                <w:rFonts w:cs="Arial"/>
                <w:noProof/>
                <w:sz w:val="24"/>
                <w:szCs w:val="24"/>
              </w:rPr>
              <w:drawing>
                <wp:inline distT="0" distB="0" distL="0" distR="0" wp14:anchorId="5EB9F94D" wp14:editId="1F9DF3DD">
                  <wp:extent cx="3486150" cy="274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274320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PersonnelRequirementProperty</w:t>
            </w:r>
            <w:proofErr w:type="spellEnd"/>
          </w:p>
          <w:p w:rsidR="0050660A" w:rsidRDefault="0050660A" w:rsidP="001B5799">
            <w:pPr>
              <w:pStyle w:val="BoxedElement"/>
              <w:rPr>
                <w:b/>
                <w:bCs/>
                <w:i/>
                <w:iCs/>
              </w:rPr>
            </w:pPr>
            <w:proofErr w:type="spellStart"/>
            <w:r>
              <w:rPr>
                <w:b/>
                <w:bCs/>
                <w:i/>
                <w:iCs/>
              </w:rPr>
              <w:t>PersonnelRequirementPropertyType</w:t>
            </w:r>
            <w:proofErr w:type="spellEnd"/>
          </w:p>
        </w:tc>
        <w:tc>
          <w:tcPr>
            <w:tcW w:w="5760" w:type="dxa"/>
          </w:tcPr>
          <w:p w:rsidR="0050660A" w:rsidRDefault="0050660A" w:rsidP="001B5799">
            <w:pPr>
              <w:pStyle w:val="BoxedElement"/>
            </w:pPr>
            <w:r>
              <w:t>Contains a definition of a subset of a personnel resource used in a segment requirement, including the value used to identify the subset and the quantity of the resource used.</w:t>
            </w:r>
          </w:p>
          <w:p w:rsidR="0050660A" w:rsidRDefault="0050660A" w:rsidP="001B5799">
            <w:pPr>
              <w:pStyle w:val="BoxedElement"/>
              <w:jc w:val="center"/>
            </w:pPr>
            <w:r>
              <w:rPr>
                <w:rFonts w:cs="Arial"/>
                <w:noProof/>
                <w:sz w:val="24"/>
                <w:szCs w:val="24"/>
              </w:rPr>
              <w:drawing>
                <wp:inline distT="0" distB="0" distL="0" distR="0" wp14:anchorId="09A1268D" wp14:editId="0650AAB8">
                  <wp:extent cx="3502660" cy="139636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2660" cy="1396365"/>
                          </a:xfrm>
                          <a:prstGeom prst="rect">
                            <a:avLst/>
                          </a:prstGeom>
                          <a:noFill/>
                          <a:ln>
                            <a:noFill/>
                          </a:ln>
                        </pic:spPr>
                      </pic:pic>
                    </a:graphicData>
                  </a:graphic>
                </wp:inline>
              </w:drawing>
            </w:r>
            <w:r>
              <w:rPr>
                <w:rStyle w:val="CommentReference"/>
                <w:vanish/>
              </w:rPr>
              <w:t xml:space="preserve"> </w:t>
            </w:r>
          </w:p>
        </w:tc>
      </w:tr>
      <w:tr w:rsidR="0050660A" w:rsidTr="001B5799">
        <w:trPr>
          <w:cantSplit/>
        </w:trPr>
        <w:tc>
          <w:tcPr>
            <w:tcW w:w="4068" w:type="dxa"/>
          </w:tcPr>
          <w:p w:rsidR="0050660A" w:rsidRPr="00FA7194" w:rsidRDefault="0050660A" w:rsidP="001B5799">
            <w:pPr>
              <w:pStyle w:val="BoxedElement"/>
            </w:pPr>
            <w:proofErr w:type="spellStart"/>
            <w:r w:rsidRPr="00FA7194">
              <w:lastRenderedPageBreak/>
              <w:t>PhysicalAssetRequirement</w:t>
            </w:r>
            <w:proofErr w:type="spellEnd"/>
          </w:p>
          <w:p w:rsidR="0050660A" w:rsidRPr="00FA7194" w:rsidRDefault="0050660A" w:rsidP="001B5799">
            <w:pPr>
              <w:pStyle w:val="BoxedElement"/>
              <w:rPr>
                <w:b/>
                <w:bCs/>
                <w:i/>
                <w:iCs/>
              </w:rPr>
            </w:pPr>
            <w:proofErr w:type="spellStart"/>
            <w:r w:rsidRPr="00FA7194">
              <w:rPr>
                <w:b/>
                <w:bCs/>
                <w:i/>
                <w:iCs/>
              </w:rPr>
              <w:t>PhysicalAssetRequirementType</w:t>
            </w:r>
            <w:proofErr w:type="spellEnd"/>
          </w:p>
        </w:tc>
        <w:tc>
          <w:tcPr>
            <w:tcW w:w="5760" w:type="dxa"/>
          </w:tcPr>
          <w:p w:rsidR="0050660A" w:rsidRPr="00FA7194" w:rsidRDefault="0050660A" w:rsidP="001B5799">
            <w:pPr>
              <w:pStyle w:val="BoxedElement"/>
            </w:pPr>
            <w:r w:rsidRPr="00FA7194">
              <w:t>Contains a definition of a physical asset requirement for a segment requirement, including an identification of the quantity of the resource used, or a definition of required subsets identified by resource properties.</w:t>
            </w:r>
          </w:p>
          <w:p w:rsidR="0050660A" w:rsidRPr="00FA7194" w:rsidRDefault="0050660A" w:rsidP="001B5799">
            <w:pPr>
              <w:pStyle w:val="BoxedElement"/>
              <w:jc w:val="center"/>
            </w:pPr>
            <w:r>
              <w:rPr>
                <w:rFonts w:cs="Arial"/>
                <w:noProof/>
                <w:sz w:val="24"/>
                <w:szCs w:val="24"/>
              </w:rPr>
              <w:drawing>
                <wp:inline distT="0" distB="0" distL="0" distR="0" wp14:anchorId="5FB210DC" wp14:editId="4D3DB4B8">
                  <wp:extent cx="3535045" cy="258000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5045" cy="2580005"/>
                          </a:xfrm>
                          <a:prstGeom prst="rect">
                            <a:avLst/>
                          </a:prstGeom>
                          <a:noFill/>
                          <a:ln>
                            <a:noFill/>
                          </a:ln>
                        </pic:spPr>
                      </pic:pic>
                    </a:graphicData>
                  </a:graphic>
                </wp:inline>
              </w:drawing>
            </w:r>
          </w:p>
        </w:tc>
      </w:tr>
      <w:tr w:rsidR="0050660A" w:rsidTr="001B5799">
        <w:trPr>
          <w:cantSplit/>
        </w:trPr>
        <w:tc>
          <w:tcPr>
            <w:tcW w:w="4068" w:type="dxa"/>
          </w:tcPr>
          <w:p w:rsidR="0050660A" w:rsidRPr="006C4A88" w:rsidRDefault="0050660A" w:rsidP="001B5799">
            <w:pPr>
              <w:pStyle w:val="BoxedElement"/>
            </w:pPr>
            <w:proofErr w:type="spellStart"/>
            <w:r w:rsidRPr="006C4A88">
              <w:t>PhysicalAssetRequirementProperty</w:t>
            </w:r>
            <w:proofErr w:type="spellEnd"/>
          </w:p>
          <w:p w:rsidR="0050660A" w:rsidRPr="006C4A88" w:rsidRDefault="0050660A" w:rsidP="001B5799">
            <w:pPr>
              <w:pStyle w:val="BoxedElement"/>
              <w:rPr>
                <w:b/>
                <w:bCs/>
                <w:i/>
                <w:iCs/>
              </w:rPr>
            </w:pPr>
            <w:proofErr w:type="spellStart"/>
            <w:r w:rsidRPr="006C4A88">
              <w:rPr>
                <w:b/>
                <w:bCs/>
                <w:i/>
                <w:iCs/>
              </w:rPr>
              <w:t>PhysicalAssetRequirementPropertyType</w:t>
            </w:r>
            <w:proofErr w:type="spellEnd"/>
          </w:p>
        </w:tc>
        <w:tc>
          <w:tcPr>
            <w:tcW w:w="5760" w:type="dxa"/>
          </w:tcPr>
          <w:p w:rsidR="0050660A" w:rsidRPr="006C4A88" w:rsidRDefault="0050660A" w:rsidP="001B5799">
            <w:pPr>
              <w:pStyle w:val="BoxedElement"/>
            </w:pPr>
            <w:r w:rsidRPr="006C4A88">
              <w:t>Contains a definition of a subset of a physical asset resource used in a segment requirement, including the value used to identify the subset and the quantity of the resource used.</w:t>
            </w:r>
          </w:p>
          <w:p w:rsidR="0050660A" w:rsidRPr="006C4A88" w:rsidRDefault="0050660A" w:rsidP="001B5799">
            <w:pPr>
              <w:pStyle w:val="BoxedElement"/>
              <w:jc w:val="center"/>
            </w:pPr>
            <w:r>
              <w:rPr>
                <w:rFonts w:cs="Arial"/>
                <w:noProof/>
                <w:sz w:val="24"/>
                <w:szCs w:val="24"/>
              </w:rPr>
              <w:drawing>
                <wp:inline distT="0" distB="0" distL="0" distR="0" wp14:anchorId="534AC6CB" wp14:editId="76B92C50">
                  <wp:extent cx="3535045" cy="141224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tc>
      </w:tr>
      <w:tr w:rsidR="0050660A" w:rsidTr="001B5799">
        <w:trPr>
          <w:cantSplit/>
        </w:trPr>
        <w:tc>
          <w:tcPr>
            <w:tcW w:w="4068" w:type="dxa"/>
          </w:tcPr>
          <w:p w:rsidR="0050660A" w:rsidRDefault="0050660A" w:rsidP="001B5799">
            <w:pPr>
              <w:pStyle w:val="BoxedElement"/>
            </w:pPr>
            <w:proofErr w:type="spellStart"/>
            <w:r>
              <w:t>ProductionParameter</w:t>
            </w:r>
            <w:proofErr w:type="spellEnd"/>
          </w:p>
          <w:p w:rsidR="0050660A" w:rsidRDefault="0050660A" w:rsidP="001B5799">
            <w:pPr>
              <w:pStyle w:val="BoxedElement"/>
              <w:rPr>
                <w:b/>
                <w:bCs/>
                <w:i/>
                <w:iCs/>
              </w:rPr>
            </w:pPr>
            <w:proofErr w:type="spellStart"/>
            <w:r>
              <w:rPr>
                <w:b/>
                <w:bCs/>
                <w:i/>
                <w:iCs/>
              </w:rPr>
              <w:t>ProductionParameterType</w:t>
            </w:r>
            <w:proofErr w:type="spellEnd"/>
          </w:p>
        </w:tc>
        <w:tc>
          <w:tcPr>
            <w:tcW w:w="5760" w:type="dxa"/>
          </w:tcPr>
          <w:p w:rsidR="0050660A" w:rsidRDefault="0050660A" w:rsidP="001B5799">
            <w:pPr>
              <w:pStyle w:val="BoxedElement"/>
            </w:pPr>
            <w:r>
              <w:t xml:space="preserve">Contains a definition of a production parameter, which may correspond to a product segment parameter or a process segment parameter, including the value for the parameter. </w:t>
            </w:r>
          </w:p>
          <w:p w:rsidR="0050660A" w:rsidRDefault="0050660A" w:rsidP="001B5799">
            <w:pPr>
              <w:pStyle w:val="BoxedElement"/>
              <w:jc w:val="center"/>
            </w:pPr>
            <w:r>
              <w:rPr>
                <w:rFonts w:cs="Arial"/>
                <w:noProof/>
                <w:sz w:val="24"/>
                <w:szCs w:val="24"/>
              </w:rPr>
              <w:drawing>
                <wp:inline distT="0" distB="0" distL="0" distR="0" wp14:anchorId="38E5FFB6" wp14:editId="6A8FAC53">
                  <wp:extent cx="3380105" cy="9226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0105" cy="922655"/>
                          </a:xfrm>
                          <a:prstGeom prst="rect">
                            <a:avLst/>
                          </a:prstGeom>
                          <a:noFill/>
                          <a:ln>
                            <a:noFill/>
                          </a:ln>
                        </pic:spPr>
                      </pic:pic>
                    </a:graphicData>
                  </a:graphic>
                </wp:inline>
              </w:drawing>
            </w:r>
            <w:r>
              <w:rPr>
                <w:rStyle w:val="CommentReference"/>
                <w:vanish/>
              </w:rPr>
              <w:t xml:space="preserve"> </w:t>
            </w:r>
          </w:p>
        </w:tc>
      </w:tr>
    </w:tbl>
    <w:p w:rsidR="0050660A" w:rsidRDefault="0050660A" w:rsidP="0050660A">
      <w:pPr>
        <w:rPr>
          <w:b/>
          <w:bCs/>
        </w:rPr>
      </w:pPr>
    </w:p>
    <w:p w:rsidR="0050660A" w:rsidRDefault="0050660A" w:rsidP="0050660A">
      <w:pPr>
        <w:pStyle w:val="SchemaSource"/>
        <w:sectPr w:rsidR="0050660A" w:rsidSect="0050660A">
          <w:pgSz w:w="12240" w:h="15840"/>
          <w:pgMar w:top="1440" w:right="1152" w:bottom="1440" w:left="1440" w:header="288" w:footer="288" w:gutter="0"/>
          <w:cols w:space="720"/>
          <w:docGrid w:linePitch="299"/>
        </w:sectPr>
      </w:pPr>
    </w:p>
    <w:p w:rsidR="0050660A" w:rsidRDefault="0050660A" w:rsidP="0050660A">
      <w:pPr>
        <w:pStyle w:val="Heading1"/>
        <w:pageBreakBefore/>
        <w:tabs>
          <w:tab w:val="num" w:pos="432"/>
        </w:tabs>
        <w:spacing w:before="240" w:after="60" w:line="240" w:lineRule="auto"/>
        <w:ind w:left="432" w:hanging="432"/>
      </w:pPr>
      <w:bookmarkStart w:id="36" w:name="_Toc151188372"/>
      <w:bookmarkStart w:id="37" w:name="_Toc151191157"/>
      <w:bookmarkStart w:id="38" w:name="_Toc333476805"/>
      <w:bookmarkStart w:id="39" w:name="_Toc351125817"/>
      <w:r>
        <w:lastRenderedPageBreak/>
        <w:t>Transaction Elements</w:t>
      </w:r>
      <w:bookmarkEnd w:id="36"/>
      <w:bookmarkEnd w:id="37"/>
      <w:bookmarkEnd w:id="38"/>
      <w:bookmarkEnd w:id="39"/>
    </w:p>
    <w:p w:rsidR="0050660A" w:rsidRDefault="0050660A" w:rsidP="0050660A">
      <w:r>
        <w:t xml:space="preserve">The following elements are defined to support the ISA 95 Part 5 transactions, using the transaction data types defined in the B2MML-Common.xsd schema. </w:t>
      </w:r>
    </w:p>
    <w:p w:rsidR="0050660A" w:rsidRDefault="0050660A" w:rsidP="005066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50660A" w:rsidRPr="00FF5F5D" w:rsidTr="001B5799">
        <w:trPr>
          <w:cantSplit/>
          <w:tblHeader/>
        </w:trPr>
        <w:tc>
          <w:tcPr>
            <w:tcW w:w="3708" w:type="dxa"/>
            <w:shd w:val="clear" w:color="auto" w:fill="000000"/>
          </w:tcPr>
          <w:p w:rsidR="0050660A" w:rsidRPr="00987510" w:rsidRDefault="0050660A" w:rsidP="001B5799">
            <w:pPr>
              <w:rPr>
                <w:b/>
                <w:color w:val="FFFFFF"/>
              </w:rPr>
            </w:pPr>
            <w:r w:rsidRPr="00987510">
              <w:rPr>
                <w:b/>
                <w:color w:val="FFFFFF"/>
              </w:rPr>
              <w:t>Production Schedule Elements</w:t>
            </w:r>
          </w:p>
        </w:tc>
        <w:tc>
          <w:tcPr>
            <w:tcW w:w="6156" w:type="dxa"/>
            <w:shd w:val="clear" w:color="auto" w:fill="000000"/>
          </w:tcPr>
          <w:p w:rsidR="0050660A" w:rsidRPr="00987510" w:rsidRDefault="0050660A" w:rsidP="001B5799">
            <w:pPr>
              <w:rPr>
                <w:b/>
                <w:color w:val="FFFFFF"/>
              </w:rPr>
            </w:pPr>
            <w:r w:rsidRPr="00987510">
              <w:rPr>
                <w:b/>
                <w:color w:val="FFFFFF"/>
              </w:rPr>
              <w:t>Description</w:t>
            </w:r>
          </w:p>
        </w:tc>
      </w:tr>
      <w:tr w:rsidR="0050660A" w:rsidRPr="00FF5F5D" w:rsidTr="001B5799">
        <w:tc>
          <w:tcPr>
            <w:tcW w:w="3708" w:type="dxa"/>
          </w:tcPr>
          <w:p w:rsidR="0050660A" w:rsidRPr="00FF5F5D" w:rsidRDefault="0050660A" w:rsidP="001B5799">
            <w:proofErr w:type="spellStart"/>
            <w:r w:rsidRPr="00FF5F5D">
              <w:t>Get</w:t>
            </w:r>
            <w:r>
              <w:t>ProductionSchedule</w:t>
            </w:r>
            <w:proofErr w:type="spellEnd"/>
          </w:p>
        </w:tc>
        <w:tc>
          <w:tcPr>
            <w:tcW w:w="6156" w:type="dxa"/>
          </w:tcPr>
          <w:p w:rsidR="0050660A" w:rsidRPr="00FF5F5D" w:rsidRDefault="0050660A" w:rsidP="001B5799">
            <w:r>
              <w:t xml:space="preserve">Get </w:t>
            </w:r>
            <w:proofErr w:type="spellStart"/>
            <w:r w:rsidRPr="00987510">
              <w:rPr>
                <w:i/>
              </w:rPr>
              <w:t>ProductionSchedule</w:t>
            </w:r>
            <w:proofErr w:type="spellEnd"/>
            <w:r>
              <w:t xml:space="preserve"> definition. </w:t>
            </w:r>
          </w:p>
        </w:tc>
      </w:tr>
      <w:tr w:rsidR="0050660A" w:rsidRPr="00FF5F5D" w:rsidTr="001B5799">
        <w:tc>
          <w:tcPr>
            <w:tcW w:w="3708" w:type="dxa"/>
          </w:tcPr>
          <w:p w:rsidR="0050660A" w:rsidRPr="00FF5F5D" w:rsidRDefault="0050660A" w:rsidP="001B5799">
            <w:proofErr w:type="spellStart"/>
            <w:r w:rsidRPr="00FF5F5D">
              <w:t>Show</w:t>
            </w:r>
            <w:r>
              <w:t>ProductionSchedule</w:t>
            </w:r>
            <w:proofErr w:type="spellEnd"/>
          </w:p>
        </w:tc>
        <w:tc>
          <w:tcPr>
            <w:tcW w:w="6156" w:type="dxa"/>
          </w:tcPr>
          <w:p w:rsidR="0050660A" w:rsidRPr="00FF5F5D" w:rsidRDefault="0050660A" w:rsidP="001B5799">
            <w:r>
              <w:t xml:space="preserve">Returned information from the </w:t>
            </w:r>
            <w:proofErr w:type="spellStart"/>
            <w:r w:rsidRPr="00987510">
              <w:rPr>
                <w:i/>
              </w:rPr>
              <w:t>GetProductionSchedule</w:t>
            </w:r>
            <w:proofErr w:type="spellEnd"/>
            <w:r>
              <w:t xml:space="preserve"> message.</w:t>
            </w:r>
          </w:p>
        </w:tc>
      </w:tr>
      <w:tr w:rsidR="0050660A" w:rsidRPr="00FF5F5D" w:rsidTr="001B5799">
        <w:tc>
          <w:tcPr>
            <w:tcW w:w="3708" w:type="dxa"/>
          </w:tcPr>
          <w:p w:rsidR="0050660A" w:rsidRPr="00FF5F5D" w:rsidRDefault="0050660A" w:rsidP="001B5799">
            <w:proofErr w:type="spellStart"/>
            <w:r w:rsidRPr="00FF5F5D">
              <w:t>Process</w:t>
            </w:r>
            <w:r>
              <w:t>ProductionSchedule</w:t>
            </w:r>
            <w:proofErr w:type="spellEnd"/>
          </w:p>
        </w:tc>
        <w:tc>
          <w:tcPr>
            <w:tcW w:w="6156" w:type="dxa"/>
          </w:tcPr>
          <w:p w:rsidR="0050660A" w:rsidRPr="00FF5F5D" w:rsidRDefault="0050660A" w:rsidP="001B5799">
            <w:r>
              <w:t xml:space="preserve">Process </w:t>
            </w:r>
            <w:proofErr w:type="spellStart"/>
            <w:r w:rsidRPr="00987510">
              <w:rPr>
                <w:i/>
              </w:rPr>
              <w:t>ProductionSchedule</w:t>
            </w:r>
            <w:proofErr w:type="spellEnd"/>
            <w:r>
              <w:t xml:space="preserve"> definition.</w:t>
            </w:r>
          </w:p>
        </w:tc>
      </w:tr>
      <w:tr w:rsidR="0050660A" w:rsidRPr="00FF5F5D" w:rsidTr="001B5799">
        <w:tc>
          <w:tcPr>
            <w:tcW w:w="3708" w:type="dxa"/>
          </w:tcPr>
          <w:p w:rsidR="0050660A" w:rsidRPr="00FF5F5D" w:rsidRDefault="0050660A" w:rsidP="001B5799">
            <w:proofErr w:type="spellStart"/>
            <w:r w:rsidRPr="00FF5F5D">
              <w:t>Acknowledge</w:t>
            </w:r>
            <w:r>
              <w:t>ProductionSchedule</w:t>
            </w:r>
            <w:proofErr w:type="spellEnd"/>
          </w:p>
        </w:tc>
        <w:tc>
          <w:tcPr>
            <w:tcW w:w="6156" w:type="dxa"/>
          </w:tcPr>
          <w:p w:rsidR="0050660A" w:rsidRPr="00FF5F5D" w:rsidRDefault="0050660A" w:rsidP="001B5799">
            <w:r>
              <w:t xml:space="preserve">Returned status from the </w:t>
            </w:r>
            <w:proofErr w:type="spellStart"/>
            <w:r w:rsidRPr="00987510">
              <w:rPr>
                <w:i/>
              </w:rPr>
              <w:t>ProcessProductionSchedule</w:t>
            </w:r>
            <w:proofErr w:type="spellEnd"/>
            <w:r>
              <w:t xml:space="preserve"> message.</w:t>
            </w:r>
          </w:p>
        </w:tc>
      </w:tr>
      <w:tr w:rsidR="0050660A" w:rsidRPr="00FF5F5D" w:rsidTr="001B5799">
        <w:tc>
          <w:tcPr>
            <w:tcW w:w="3708" w:type="dxa"/>
          </w:tcPr>
          <w:p w:rsidR="0050660A" w:rsidRPr="00FF5F5D" w:rsidRDefault="0050660A" w:rsidP="001B5799">
            <w:proofErr w:type="spellStart"/>
            <w:r w:rsidRPr="00FF5F5D">
              <w:t>Change</w:t>
            </w:r>
            <w:r>
              <w:t>ProductionSchedule</w:t>
            </w:r>
            <w:proofErr w:type="spellEnd"/>
          </w:p>
        </w:tc>
        <w:tc>
          <w:tcPr>
            <w:tcW w:w="6156" w:type="dxa"/>
          </w:tcPr>
          <w:p w:rsidR="0050660A" w:rsidRPr="00FF5F5D" w:rsidRDefault="0050660A" w:rsidP="001B5799">
            <w:r>
              <w:t xml:space="preserve">Change </w:t>
            </w:r>
            <w:proofErr w:type="spellStart"/>
            <w:r w:rsidRPr="00987510">
              <w:rPr>
                <w:i/>
              </w:rPr>
              <w:t>ProductionSchedule</w:t>
            </w:r>
            <w:proofErr w:type="spellEnd"/>
            <w:r>
              <w:t xml:space="preserve"> definition.</w:t>
            </w:r>
          </w:p>
        </w:tc>
      </w:tr>
      <w:tr w:rsidR="0050660A" w:rsidRPr="00FF5F5D" w:rsidTr="001B5799">
        <w:tc>
          <w:tcPr>
            <w:tcW w:w="3708" w:type="dxa"/>
          </w:tcPr>
          <w:p w:rsidR="0050660A" w:rsidRPr="00FF5F5D" w:rsidRDefault="0050660A" w:rsidP="001B5799">
            <w:proofErr w:type="spellStart"/>
            <w:r w:rsidRPr="00FF5F5D">
              <w:t>Respond</w:t>
            </w:r>
            <w:r>
              <w:t>ProductionSchedule</w:t>
            </w:r>
            <w:proofErr w:type="spellEnd"/>
          </w:p>
        </w:tc>
        <w:tc>
          <w:tcPr>
            <w:tcW w:w="6156" w:type="dxa"/>
          </w:tcPr>
          <w:p w:rsidR="0050660A" w:rsidRPr="00FF5F5D" w:rsidRDefault="0050660A" w:rsidP="001B5799">
            <w:r>
              <w:t xml:space="preserve">Returned status from the </w:t>
            </w:r>
            <w:proofErr w:type="spellStart"/>
            <w:r w:rsidRPr="00987510">
              <w:rPr>
                <w:i/>
              </w:rPr>
              <w:t>ChangeProductionSchedule</w:t>
            </w:r>
            <w:proofErr w:type="spellEnd"/>
            <w:r>
              <w:t xml:space="preserve"> message.</w:t>
            </w:r>
          </w:p>
        </w:tc>
      </w:tr>
      <w:tr w:rsidR="0050660A" w:rsidRPr="00FF5F5D" w:rsidTr="001B5799">
        <w:tc>
          <w:tcPr>
            <w:tcW w:w="3708" w:type="dxa"/>
          </w:tcPr>
          <w:p w:rsidR="0050660A" w:rsidRPr="00FF5F5D" w:rsidRDefault="0050660A" w:rsidP="001B5799">
            <w:proofErr w:type="spellStart"/>
            <w:r w:rsidRPr="00FF5F5D">
              <w:t>Cancel</w:t>
            </w:r>
            <w:r>
              <w:t>ProductionSchedule</w:t>
            </w:r>
            <w:proofErr w:type="spellEnd"/>
          </w:p>
        </w:tc>
        <w:tc>
          <w:tcPr>
            <w:tcW w:w="6156" w:type="dxa"/>
          </w:tcPr>
          <w:p w:rsidR="0050660A" w:rsidRPr="00FF5F5D" w:rsidRDefault="0050660A" w:rsidP="001B5799">
            <w:r>
              <w:t xml:space="preserve">Cancel </w:t>
            </w:r>
            <w:proofErr w:type="spellStart"/>
            <w:r w:rsidRPr="00987510">
              <w:rPr>
                <w:i/>
              </w:rPr>
              <w:t>ProductionSchedule</w:t>
            </w:r>
            <w:proofErr w:type="spellEnd"/>
            <w:r>
              <w:t xml:space="preserve"> definition.</w:t>
            </w:r>
          </w:p>
        </w:tc>
      </w:tr>
      <w:tr w:rsidR="0050660A" w:rsidRPr="00FF5F5D" w:rsidTr="001B5799">
        <w:tc>
          <w:tcPr>
            <w:tcW w:w="3708" w:type="dxa"/>
          </w:tcPr>
          <w:p w:rsidR="0050660A" w:rsidRPr="00FF5F5D" w:rsidRDefault="0050660A" w:rsidP="001B5799">
            <w:proofErr w:type="spellStart"/>
            <w:r w:rsidRPr="00FF5F5D">
              <w:t>Sync</w:t>
            </w:r>
            <w:r>
              <w:t>ProductionSchedule</w:t>
            </w:r>
            <w:proofErr w:type="spellEnd"/>
          </w:p>
        </w:tc>
        <w:tc>
          <w:tcPr>
            <w:tcW w:w="6156" w:type="dxa"/>
          </w:tcPr>
          <w:p w:rsidR="0050660A" w:rsidRPr="00FF5F5D" w:rsidRDefault="0050660A" w:rsidP="001B5799">
            <w:r>
              <w:t xml:space="preserve">Published </w:t>
            </w:r>
            <w:proofErr w:type="spellStart"/>
            <w:r w:rsidRPr="00987510">
              <w:rPr>
                <w:i/>
              </w:rPr>
              <w:t>ProductionSchedule</w:t>
            </w:r>
            <w:proofErr w:type="spellEnd"/>
            <w:r>
              <w:t xml:space="preserve"> definition.</w:t>
            </w:r>
          </w:p>
        </w:tc>
      </w:tr>
    </w:tbl>
    <w:p w:rsidR="0050660A" w:rsidRDefault="0050660A" w:rsidP="0050660A"/>
    <w:p w:rsidR="0050660A" w:rsidRDefault="0050660A" w:rsidP="0050660A"/>
    <w:p w:rsidR="0050660A" w:rsidRDefault="0050660A" w:rsidP="0050660A">
      <w:pPr>
        <w:pStyle w:val="Heading1"/>
        <w:pageBreakBefore/>
        <w:tabs>
          <w:tab w:val="num" w:pos="432"/>
        </w:tabs>
        <w:spacing w:before="240" w:after="60" w:line="240" w:lineRule="auto"/>
        <w:ind w:left="432" w:hanging="432"/>
      </w:pPr>
      <w:bookmarkStart w:id="40" w:name="_Toc333476806"/>
      <w:bookmarkStart w:id="41" w:name="_Toc351125818"/>
      <w:r>
        <w:lastRenderedPageBreak/>
        <w:t>Diagram Convention</w:t>
      </w:r>
      <w:bookmarkEnd w:id="40"/>
      <w:bookmarkEnd w:id="41"/>
    </w:p>
    <w:p w:rsidR="0050660A" w:rsidRDefault="0050660A" w:rsidP="0050660A">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50660A" w:rsidRDefault="0050660A" w:rsidP="0050660A">
      <w:pPr>
        <w:pStyle w:val="SchemaSource"/>
      </w:pPr>
    </w:p>
    <w:p w:rsidR="0050660A" w:rsidRDefault="0050660A" w:rsidP="0050660A">
      <w:pPr>
        <w:pStyle w:val="SchemaSource"/>
        <w:jc w:val="center"/>
      </w:pPr>
      <w:r>
        <w:rPr>
          <w:noProof/>
        </w:rPr>
        <w:drawing>
          <wp:inline distT="0" distB="0" distL="0" distR="0" wp14:anchorId="24D2E9BC" wp14:editId="4A5D9542">
            <wp:extent cx="4523105" cy="55111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50660A" w:rsidRDefault="0050660A" w:rsidP="0050660A"/>
    <w:p w:rsidR="00A669CE" w:rsidRDefault="00DE7599" w:rsidP="00EB2998">
      <w:pPr>
        <w:pStyle w:val="Body"/>
      </w:pPr>
      <w:r w:rsidRPr="00BE017C">
        <w:br w:type="page"/>
      </w:r>
    </w:p>
    <w:p w:rsidR="008750E9" w:rsidRPr="00BE017C" w:rsidRDefault="00CD3E66" w:rsidP="00D12D36">
      <w:pPr>
        <w:pStyle w:val="Body"/>
        <w:pageBreakBefore/>
        <w:ind w:left="2880"/>
      </w:pPr>
      <w:bookmarkStart w:id="42" w:name="_TOC4649"/>
      <w:bookmarkEnd w:id="5"/>
      <w:bookmarkEnd w:id="42"/>
      <w:r>
        <w:rPr>
          <w:noProof/>
        </w:rPr>
        <w:lastRenderedPageBreak/>
        <w:drawing>
          <wp:anchor distT="0" distB="0" distL="114300" distR="114300" simplePos="0" relativeHeight="251657728" behindDoc="0" locked="0" layoutInCell="1" allowOverlap="1" wp14:anchorId="0333D527" wp14:editId="7684FA47">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4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4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45"/>
      <w:footerReference w:type="first" r:id="rId4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4BB" w:rsidRDefault="004F74BB">
      <w:r>
        <w:separator/>
      </w:r>
    </w:p>
  </w:endnote>
  <w:endnote w:type="continuationSeparator" w:id="0">
    <w:p w:rsidR="004F74BB" w:rsidRDefault="004F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07473713" wp14:editId="52188A4D">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127E80DF" wp14:editId="1A2296C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C4243">
      <w:rPr>
        <w:rFonts w:ascii="Calibri" w:hAnsi="Calibri"/>
        <w:noProof/>
        <w:color w:val="FFFFFF"/>
      </w:rPr>
      <w:t>18</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1A017C" w:rsidRPr="001A017C">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5C4243">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4791C29E" wp14:editId="3DE40D74">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1A017C" w:rsidRPr="001A017C">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C4243">
      <w:rPr>
        <w:rFonts w:ascii="Calibri" w:hAnsi="Calibri"/>
        <w:noProof/>
        <w:color w:val="FFFFFF"/>
      </w:rPr>
      <w:t>19</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1A017C">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5C4243">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7FE1A35B" wp14:editId="0E44D0E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10EBE55" wp14:editId="2DA86DE4">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4BB" w:rsidRDefault="004F74BB">
      <w:r>
        <w:separator/>
      </w:r>
    </w:p>
  </w:footnote>
  <w:footnote w:type="continuationSeparator" w:id="0">
    <w:p w:rsidR="004F74BB" w:rsidRDefault="004F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50660A" w:rsidRPr="0050660A">
        <w:rPr>
          <w:rFonts w:ascii="Arial" w:eastAsia="Times New Roman" w:hAnsi="Arial" w:cs="Arial"/>
          <w:noProof/>
          <w:color w:val="FFFFFF"/>
          <w:szCs w:val="18"/>
        </w:rPr>
        <w:t>Production Schedule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5C4243">
      <w:rPr>
        <w:rFonts w:asciiTheme="minorHAnsi" w:hAnsiTheme="minorHAnsi"/>
        <w:noProof/>
        <w:color w:val="FFFFFF" w:themeColor="background1"/>
        <w:sz w:val="20"/>
      </w:rPr>
      <w:t>B2MML-V0600-ProductionSchedule.docx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629370A6" wp14:editId="4D55723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620C5125" wp14:editId="0D91E11F">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6">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7">
    <w:nsid w:val="7B1C32E3"/>
    <w:multiLevelType w:val="hybridMultilevel"/>
    <w:tmpl w:val="F6BC53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0"/>
  </w:num>
  <w:num w:numId="16">
    <w:abstractNumId w:val="48"/>
  </w:num>
  <w:num w:numId="17">
    <w:abstractNumId w:val="24"/>
  </w:num>
  <w:num w:numId="18">
    <w:abstractNumId w:val="28"/>
  </w:num>
  <w:num w:numId="19">
    <w:abstractNumId w:val="34"/>
  </w:num>
  <w:num w:numId="20">
    <w:abstractNumId w:val="11"/>
  </w:num>
  <w:num w:numId="21">
    <w:abstractNumId w:val="42"/>
  </w:num>
  <w:num w:numId="22">
    <w:abstractNumId w:val="43"/>
  </w:num>
  <w:num w:numId="23">
    <w:abstractNumId w:val="19"/>
  </w:num>
  <w:num w:numId="24">
    <w:abstractNumId w:val="33"/>
  </w:num>
  <w:num w:numId="25">
    <w:abstractNumId w:val="36"/>
  </w:num>
  <w:num w:numId="26">
    <w:abstractNumId w:val="45"/>
  </w:num>
  <w:num w:numId="27">
    <w:abstractNumId w:val="39"/>
  </w:num>
  <w:num w:numId="28">
    <w:abstractNumId w:val="46"/>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4"/>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7C"/>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65DF9"/>
    <w:rsid w:val="0017037C"/>
    <w:rsid w:val="00174200"/>
    <w:rsid w:val="00176806"/>
    <w:rsid w:val="00182045"/>
    <w:rsid w:val="00191E6E"/>
    <w:rsid w:val="001A017C"/>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4F74BB"/>
    <w:rsid w:val="0050249A"/>
    <w:rsid w:val="0050660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C424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50660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50660A"/>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50660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50660A"/>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image" Target="media/image20.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emf"/><Relationship Id="rId42" Type="http://schemas.openxmlformats.org/officeDocument/2006/relationships/image" Target="media/image23.wmf"/><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image" Target="media/image17.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4"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4.png"/><Relationship Id="rId48"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C659034-CF94-4FA0-BF84-162938B0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21</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Production Schedule</vt:lpstr>
    </vt:vector>
  </TitlesOfParts>
  <Company>MESA</Company>
  <LinksUpToDate>false</LinksUpToDate>
  <CharactersWithSpaces>20550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Schedule</dc:title>
  <dc:creator>BlueBook</dc:creator>
  <cp:lastModifiedBy>BlueBook</cp:lastModifiedBy>
  <cp:revision>3</cp:revision>
  <cp:lastPrinted>2012-08-16T19:02:00Z</cp:lastPrinted>
  <dcterms:created xsi:type="dcterms:W3CDTF">2013-03-15T19:43:00Z</dcterms:created>
  <dcterms:modified xsi:type="dcterms:W3CDTF">2013-03-16T15:34:00Z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B2MML-ProductionSchedule</vt:lpwstr>
  </property>
</Properties>
</file>