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C6147C">
        <w:rPr>
          <w:sz w:val="56"/>
        </w:rPr>
        <w:t>Work Performance</w:t>
      </w:r>
      <w:r w:rsidRPr="009F7882">
        <w:rPr>
          <w:sz w:val="56"/>
        </w:rPr>
        <w:fldChar w:fldCharType="end"/>
      </w:r>
      <w:bookmarkStart w:id="0" w:name="_GoBack"/>
      <w:bookmarkEnd w:id="0"/>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C6147C">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C6147C">
        <w:rPr>
          <w:sz w:val="56"/>
        </w:rPr>
        <w:t>B2MML-WorkPerformance</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426302"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426302" w:rsidRDefault="00426302">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_Toc351127851 \h </w:instrText>
      </w:r>
      <w:r>
        <w:rPr>
          <w:noProof/>
        </w:rPr>
      </w:r>
      <w:r>
        <w:rPr>
          <w:noProof/>
        </w:rPr>
        <w:fldChar w:fldCharType="separate"/>
      </w:r>
      <w:r w:rsidR="00C6147C">
        <w:rPr>
          <w:noProof/>
        </w:rPr>
        <w:t>3</w:t>
      </w:r>
      <w:r>
        <w:rPr>
          <w:noProof/>
        </w:rPr>
        <w:fldChar w:fldCharType="end"/>
      </w:r>
    </w:p>
    <w:p w:rsidR="00426302" w:rsidRDefault="00426302">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_Toc351127852 \h </w:instrText>
      </w:r>
      <w:r>
        <w:rPr>
          <w:noProof/>
        </w:rPr>
      </w:r>
      <w:r>
        <w:rPr>
          <w:noProof/>
        </w:rPr>
        <w:fldChar w:fldCharType="separate"/>
      </w:r>
      <w:r w:rsidR="00C6147C">
        <w:rPr>
          <w:noProof/>
        </w:rPr>
        <w:t>4</w:t>
      </w:r>
      <w:r>
        <w:rPr>
          <w:noProof/>
        </w:rPr>
        <w:fldChar w:fldCharType="end"/>
      </w:r>
    </w:p>
    <w:p w:rsidR="00426302" w:rsidRDefault="00426302">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_Toc351127853 \h </w:instrText>
      </w:r>
      <w:r>
        <w:rPr>
          <w:noProof/>
        </w:rPr>
      </w:r>
      <w:r>
        <w:rPr>
          <w:noProof/>
        </w:rPr>
        <w:fldChar w:fldCharType="separate"/>
      </w:r>
      <w:r w:rsidR="00C6147C">
        <w:rPr>
          <w:noProof/>
        </w:rPr>
        <w:t>4</w:t>
      </w:r>
      <w:r>
        <w:rPr>
          <w:noProof/>
        </w:rPr>
        <w:fldChar w:fldCharType="end"/>
      </w:r>
    </w:p>
    <w:p w:rsidR="00426302" w:rsidRDefault="00426302">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_Toc351127854 \h </w:instrText>
      </w:r>
      <w:r>
        <w:rPr>
          <w:noProof/>
        </w:rPr>
      </w:r>
      <w:r>
        <w:rPr>
          <w:noProof/>
        </w:rPr>
        <w:fldChar w:fldCharType="separate"/>
      </w:r>
      <w:r w:rsidR="00C6147C">
        <w:rPr>
          <w:noProof/>
        </w:rPr>
        <w:t>5</w:t>
      </w:r>
      <w:r>
        <w:rPr>
          <w:noProof/>
        </w:rPr>
        <w:fldChar w:fldCharType="end"/>
      </w:r>
    </w:p>
    <w:p w:rsidR="00426302" w:rsidRDefault="00426302">
      <w:pPr>
        <w:pStyle w:val="TOC2"/>
        <w:rPr>
          <w:rFonts w:asciiTheme="minorHAnsi" w:eastAsiaTheme="minorEastAsia" w:hAnsiTheme="minorHAnsi" w:cstheme="minorBidi"/>
          <w:noProof/>
          <w:color w:val="auto"/>
          <w:szCs w:val="22"/>
        </w:rPr>
      </w:pPr>
      <w:r>
        <w:rPr>
          <w:noProof/>
        </w:rPr>
        <w:t>WorkPerformance</w:t>
      </w:r>
      <w:r>
        <w:rPr>
          <w:noProof/>
        </w:rPr>
        <w:tab/>
      </w:r>
      <w:r>
        <w:rPr>
          <w:noProof/>
        </w:rPr>
        <w:fldChar w:fldCharType="begin"/>
      </w:r>
      <w:r>
        <w:rPr>
          <w:noProof/>
        </w:rPr>
        <w:instrText xml:space="preserve"> PAGEREF _Toc351127855 \h </w:instrText>
      </w:r>
      <w:r>
        <w:rPr>
          <w:noProof/>
        </w:rPr>
      </w:r>
      <w:r>
        <w:rPr>
          <w:noProof/>
        </w:rPr>
        <w:fldChar w:fldCharType="separate"/>
      </w:r>
      <w:r w:rsidR="00C6147C">
        <w:rPr>
          <w:noProof/>
        </w:rPr>
        <w:t>5</w:t>
      </w:r>
      <w:r>
        <w:rPr>
          <w:noProof/>
        </w:rPr>
        <w:fldChar w:fldCharType="end"/>
      </w:r>
    </w:p>
    <w:p w:rsidR="00426302" w:rsidRDefault="00426302">
      <w:pPr>
        <w:pStyle w:val="TOC2"/>
        <w:rPr>
          <w:rFonts w:asciiTheme="minorHAnsi" w:eastAsiaTheme="minorEastAsia" w:hAnsiTheme="minorHAnsi" w:cstheme="minorBidi"/>
          <w:noProof/>
          <w:color w:val="auto"/>
          <w:szCs w:val="22"/>
        </w:rPr>
      </w:pPr>
      <w:r>
        <w:rPr>
          <w:noProof/>
        </w:rPr>
        <w:t>WorkResponse</w:t>
      </w:r>
      <w:r>
        <w:rPr>
          <w:noProof/>
        </w:rPr>
        <w:tab/>
      </w:r>
      <w:r>
        <w:rPr>
          <w:noProof/>
        </w:rPr>
        <w:fldChar w:fldCharType="begin"/>
      </w:r>
      <w:r>
        <w:rPr>
          <w:noProof/>
        </w:rPr>
        <w:instrText xml:space="preserve"> PAGEREF _Toc351127856 \h </w:instrText>
      </w:r>
      <w:r>
        <w:rPr>
          <w:noProof/>
        </w:rPr>
      </w:r>
      <w:r>
        <w:rPr>
          <w:noProof/>
        </w:rPr>
        <w:fldChar w:fldCharType="separate"/>
      </w:r>
      <w:r w:rsidR="00C6147C">
        <w:rPr>
          <w:noProof/>
        </w:rPr>
        <w:t>5</w:t>
      </w:r>
      <w:r>
        <w:rPr>
          <w:noProof/>
        </w:rPr>
        <w:fldChar w:fldCharType="end"/>
      </w:r>
    </w:p>
    <w:p w:rsidR="00426302" w:rsidRDefault="00426302">
      <w:pPr>
        <w:pStyle w:val="TOC2"/>
        <w:rPr>
          <w:rFonts w:asciiTheme="minorHAnsi" w:eastAsiaTheme="minorEastAsia" w:hAnsiTheme="minorHAnsi" w:cstheme="minorBidi"/>
          <w:noProof/>
          <w:color w:val="auto"/>
          <w:szCs w:val="22"/>
        </w:rPr>
      </w:pPr>
      <w:r>
        <w:rPr>
          <w:noProof/>
        </w:rPr>
        <w:t>JobResponse</w:t>
      </w:r>
      <w:r>
        <w:rPr>
          <w:noProof/>
        </w:rPr>
        <w:tab/>
      </w:r>
      <w:r>
        <w:rPr>
          <w:noProof/>
        </w:rPr>
        <w:fldChar w:fldCharType="begin"/>
      </w:r>
      <w:r>
        <w:rPr>
          <w:noProof/>
        </w:rPr>
        <w:instrText xml:space="preserve"> PAGEREF _Toc351127857 \h </w:instrText>
      </w:r>
      <w:r>
        <w:rPr>
          <w:noProof/>
        </w:rPr>
      </w:r>
      <w:r>
        <w:rPr>
          <w:noProof/>
        </w:rPr>
        <w:fldChar w:fldCharType="separate"/>
      </w:r>
      <w:r w:rsidR="00C6147C">
        <w:rPr>
          <w:noProof/>
        </w:rPr>
        <w:t>5</w:t>
      </w:r>
      <w:r>
        <w:rPr>
          <w:noProof/>
        </w:rPr>
        <w:fldChar w:fldCharType="end"/>
      </w:r>
    </w:p>
    <w:p w:rsidR="00426302" w:rsidRDefault="00426302">
      <w:pPr>
        <w:pStyle w:val="TOC2"/>
        <w:rPr>
          <w:rFonts w:asciiTheme="minorHAnsi" w:eastAsiaTheme="minorEastAsia" w:hAnsiTheme="minorHAnsi" w:cstheme="minorBidi"/>
          <w:noProof/>
          <w:color w:val="auto"/>
          <w:szCs w:val="22"/>
        </w:rPr>
      </w:pPr>
      <w:r>
        <w:rPr>
          <w:noProof/>
        </w:rPr>
        <w:t>Identifying Resources</w:t>
      </w:r>
      <w:r>
        <w:rPr>
          <w:noProof/>
        </w:rPr>
        <w:tab/>
      </w:r>
      <w:r>
        <w:rPr>
          <w:noProof/>
        </w:rPr>
        <w:fldChar w:fldCharType="begin"/>
      </w:r>
      <w:r>
        <w:rPr>
          <w:noProof/>
        </w:rPr>
        <w:instrText xml:space="preserve"> PAGEREF _Toc351127858 \h </w:instrText>
      </w:r>
      <w:r>
        <w:rPr>
          <w:noProof/>
        </w:rPr>
      </w:r>
      <w:r>
        <w:rPr>
          <w:noProof/>
        </w:rPr>
        <w:fldChar w:fldCharType="separate"/>
      </w:r>
      <w:r w:rsidR="00C6147C">
        <w:rPr>
          <w:noProof/>
        </w:rPr>
        <w:t>6</w:t>
      </w:r>
      <w:r>
        <w:rPr>
          <w:noProof/>
        </w:rPr>
        <w:fldChar w:fldCharType="end"/>
      </w:r>
    </w:p>
    <w:p w:rsidR="00426302" w:rsidRDefault="00426302">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_Toc351127859 \h </w:instrText>
      </w:r>
      <w:r>
        <w:rPr>
          <w:noProof/>
        </w:rPr>
      </w:r>
      <w:r>
        <w:rPr>
          <w:noProof/>
        </w:rPr>
        <w:fldChar w:fldCharType="separate"/>
      </w:r>
      <w:r w:rsidR="00C6147C">
        <w:rPr>
          <w:noProof/>
        </w:rPr>
        <w:t>7</w:t>
      </w:r>
      <w:r>
        <w:rPr>
          <w:noProof/>
        </w:rPr>
        <w:fldChar w:fldCharType="end"/>
      </w:r>
    </w:p>
    <w:p w:rsidR="00426302" w:rsidRDefault="00426302">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_Toc351127860 \h </w:instrText>
      </w:r>
      <w:r>
        <w:rPr>
          <w:noProof/>
        </w:rPr>
      </w:r>
      <w:r>
        <w:rPr>
          <w:noProof/>
        </w:rPr>
        <w:fldChar w:fldCharType="separate"/>
      </w:r>
      <w:r w:rsidR="00C6147C">
        <w:rPr>
          <w:noProof/>
        </w:rPr>
        <w:t>14</w:t>
      </w:r>
      <w:r>
        <w:rPr>
          <w:noProof/>
        </w:rPr>
        <w:fldChar w:fldCharType="end"/>
      </w:r>
    </w:p>
    <w:p w:rsidR="00426302" w:rsidRDefault="00426302">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_Toc351127861 \h </w:instrText>
      </w:r>
      <w:r>
        <w:rPr>
          <w:noProof/>
        </w:rPr>
      </w:r>
      <w:r>
        <w:rPr>
          <w:noProof/>
        </w:rPr>
        <w:fldChar w:fldCharType="separate"/>
      </w:r>
      <w:r w:rsidR="00C6147C">
        <w:rPr>
          <w:noProof/>
        </w:rPr>
        <w:t>15</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7851"/>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426302" w:rsidRPr="005B6170" w:rsidTr="001B5799">
        <w:tc>
          <w:tcPr>
            <w:tcW w:w="1188" w:type="dxa"/>
          </w:tcPr>
          <w:p w:rsidR="00426302" w:rsidRPr="005B6170" w:rsidRDefault="00426302" w:rsidP="001B5799">
            <w:pPr>
              <w:rPr>
                <w:b/>
                <w:bCs/>
              </w:rPr>
            </w:pPr>
            <w:bookmarkStart w:id="4" w:name="_TOC335"/>
            <w:bookmarkStart w:id="5" w:name="_Toc105748800"/>
            <w:bookmarkEnd w:id="4"/>
            <w:r w:rsidRPr="005B6170">
              <w:rPr>
                <w:b/>
                <w:bCs/>
              </w:rPr>
              <w:t>Change</w:t>
            </w:r>
          </w:p>
        </w:tc>
        <w:tc>
          <w:tcPr>
            <w:tcW w:w="1440" w:type="dxa"/>
          </w:tcPr>
          <w:p w:rsidR="00426302" w:rsidRPr="005B6170" w:rsidRDefault="00426302" w:rsidP="001B5799">
            <w:pPr>
              <w:rPr>
                <w:b/>
                <w:bCs/>
              </w:rPr>
            </w:pPr>
            <w:r w:rsidRPr="005B6170">
              <w:rPr>
                <w:b/>
                <w:bCs/>
              </w:rPr>
              <w:t>Date</w:t>
            </w:r>
          </w:p>
        </w:tc>
        <w:tc>
          <w:tcPr>
            <w:tcW w:w="1710" w:type="dxa"/>
          </w:tcPr>
          <w:p w:rsidR="00426302" w:rsidRPr="005B6170" w:rsidRDefault="00426302" w:rsidP="001B5799">
            <w:pPr>
              <w:rPr>
                <w:b/>
                <w:bCs/>
              </w:rPr>
            </w:pPr>
            <w:r w:rsidRPr="005B6170">
              <w:rPr>
                <w:b/>
                <w:bCs/>
              </w:rPr>
              <w:t>Person</w:t>
            </w:r>
          </w:p>
        </w:tc>
        <w:tc>
          <w:tcPr>
            <w:tcW w:w="5040" w:type="dxa"/>
          </w:tcPr>
          <w:p w:rsidR="00426302" w:rsidRPr="005B6170" w:rsidRDefault="00426302" w:rsidP="001B5799">
            <w:pPr>
              <w:rPr>
                <w:b/>
                <w:bCs/>
              </w:rPr>
            </w:pPr>
            <w:r w:rsidRPr="005B6170">
              <w:rPr>
                <w:b/>
                <w:bCs/>
              </w:rPr>
              <w:t>Description</w:t>
            </w:r>
          </w:p>
        </w:tc>
      </w:tr>
      <w:tr w:rsidR="00426302" w:rsidRPr="005B6170" w:rsidTr="001B5799">
        <w:tc>
          <w:tcPr>
            <w:tcW w:w="1188" w:type="dxa"/>
            <w:vAlign w:val="center"/>
          </w:tcPr>
          <w:p w:rsidR="00426302" w:rsidRDefault="00426302" w:rsidP="001B5799">
            <w:r>
              <w:t>V0600</w:t>
            </w:r>
          </w:p>
        </w:tc>
        <w:tc>
          <w:tcPr>
            <w:tcW w:w="1440" w:type="dxa"/>
            <w:vAlign w:val="center"/>
          </w:tcPr>
          <w:p w:rsidR="00426302" w:rsidRDefault="00426302" w:rsidP="001B5799">
            <w:r>
              <w:t>Aug 2012</w:t>
            </w:r>
          </w:p>
        </w:tc>
        <w:tc>
          <w:tcPr>
            <w:tcW w:w="1710" w:type="dxa"/>
            <w:vAlign w:val="center"/>
          </w:tcPr>
          <w:p w:rsidR="00426302" w:rsidRDefault="00426302" w:rsidP="001B5799">
            <w:r>
              <w:t xml:space="preserve">D. </w:t>
            </w:r>
            <w:proofErr w:type="spellStart"/>
            <w:r>
              <w:t>Brandl</w:t>
            </w:r>
            <w:proofErr w:type="spellEnd"/>
          </w:p>
        </w:tc>
        <w:tc>
          <w:tcPr>
            <w:tcW w:w="5040" w:type="dxa"/>
            <w:vAlign w:val="center"/>
          </w:tcPr>
          <w:p w:rsidR="00426302" w:rsidRDefault="00426302" w:rsidP="00426302">
            <w:pPr>
              <w:numPr>
                <w:ilvl w:val="0"/>
                <w:numId w:val="49"/>
              </w:numPr>
              <w:spacing w:before="0" w:after="0"/>
            </w:pPr>
            <w:r>
              <w:t>Initial Version</w:t>
            </w:r>
          </w:p>
        </w:tc>
      </w:tr>
    </w:tbl>
    <w:p w:rsidR="00426302" w:rsidRPr="005B6170" w:rsidRDefault="00426302" w:rsidP="00426302"/>
    <w:p w:rsidR="00426302" w:rsidRPr="005B6170" w:rsidRDefault="00426302" w:rsidP="00426302">
      <w:pPr>
        <w:ind w:left="720"/>
      </w:pPr>
      <w:r w:rsidRPr="005B6170">
        <w:br w:type="page"/>
      </w:r>
    </w:p>
    <w:p w:rsidR="00426302" w:rsidRPr="005B6170" w:rsidRDefault="00426302" w:rsidP="00426302">
      <w:pPr>
        <w:sectPr w:rsidR="00426302" w:rsidRPr="005B6170" w:rsidSect="00426302">
          <w:pgSz w:w="12240" w:h="15840"/>
          <w:pgMar w:top="1440" w:right="1440" w:bottom="1440" w:left="1440" w:header="288" w:footer="288" w:gutter="0"/>
          <w:cols w:space="720"/>
          <w:docGrid w:linePitch="299"/>
        </w:sectPr>
      </w:pPr>
    </w:p>
    <w:p w:rsidR="00426302" w:rsidRPr="005B6170" w:rsidRDefault="00426302" w:rsidP="00426302">
      <w:pPr>
        <w:pStyle w:val="Heading1"/>
        <w:tabs>
          <w:tab w:val="num" w:pos="432"/>
        </w:tabs>
        <w:spacing w:before="240" w:after="60" w:line="240" w:lineRule="auto"/>
        <w:ind w:left="432" w:hanging="432"/>
      </w:pPr>
      <w:bookmarkStart w:id="6" w:name="_Toc333476561"/>
      <w:bookmarkStart w:id="7" w:name="_Toc351127852"/>
      <w:r w:rsidRPr="005B6170">
        <w:lastRenderedPageBreak/>
        <w:t>Schema Scope</w:t>
      </w:r>
      <w:bookmarkEnd w:id="6"/>
      <w:bookmarkEnd w:id="7"/>
    </w:p>
    <w:p w:rsidR="00426302" w:rsidRPr="005B6170" w:rsidRDefault="00426302" w:rsidP="00426302">
      <w:r w:rsidRPr="005B6170">
        <w:t xml:space="preserve">This document defines the information about </w:t>
      </w:r>
      <w:r>
        <w:t xml:space="preserve">Work Performance </w:t>
      </w:r>
      <w:r w:rsidRPr="005B6170">
        <w:t>information.  This information is based on the data models and attributes defined in the ANSI/ISA 95.00.0</w:t>
      </w:r>
      <w:r>
        <w:t>4</w:t>
      </w:r>
      <w:r w:rsidRPr="005B6170">
        <w:t xml:space="preserve"> Enterprise/Control System Integration standard. Contact ISA (The Instrumentation, System, and Automation Society) for copies of the standard. Additional information on the standard is available at </w:t>
      </w:r>
      <w:hyperlink r:id="rId21" w:history="1">
        <w:r w:rsidRPr="005B6170">
          <w:rPr>
            <w:rStyle w:val="Hyperlink"/>
            <w:rFonts w:eastAsia="ヒラギノ角ゴ Pro W3"/>
          </w:rPr>
          <w:t>www.isa.org</w:t>
        </w:r>
      </w:hyperlink>
      <w:r w:rsidRPr="005B6170">
        <w:t xml:space="preserve">. </w:t>
      </w:r>
    </w:p>
    <w:p w:rsidR="00426302" w:rsidRPr="005B6170" w:rsidRDefault="00426302" w:rsidP="00426302">
      <w:pPr>
        <w:pStyle w:val="Heading2"/>
        <w:numPr>
          <w:ilvl w:val="1"/>
          <w:numId w:val="0"/>
        </w:numPr>
        <w:tabs>
          <w:tab w:val="num" w:pos="576"/>
        </w:tabs>
        <w:spacing w:before="240" w:after="60" w:line="240" w:lineRule="auto"/>
        <w:ind w:left="576" w:hanging="576"/>
      </w:pPr>
      <w:bookmarkStart w:id="8" w:name="_Toc333476562"/>
      <w:bookmarkStart w:id="9" w:name="_Toc351127853"/>
      <w:r w:rsidRPr="005B6170">
        <w:t>Key Information Assumptions</w:t>
      </w:r>
      <w:bookmarkEnd w:id="8"/>
      <w:bookmarkEnd w:id="9"/>
    </w:p>
    <w:p w:rsidR="00426302" w:rsidRPr="005B6170" w:rsidRDefault="00426302" w:rsidP="00426302">
      <w:r w:rsidRPr="005B6170">
        <w:t>The data represented in these schemas is derived from the UML model below.  This model is defined in the ANSI/ISA 95.00.</w:t>
      </w:r>
      <w:r>
        <w:t>04 standard</w:t>
      </w:r>
      <w:r w:rsidRPr="005B6170">
        <w:t xml:space="preserve">.  The information model in the figure below is hierarchical, and the assumption is that </w:t>
      </w:r>
      <w:r>
        <w:t>the information may be accessed by Work Response or by Job Response.</w:t>
      </w:r>
      <w:r w:rsidRPr="005B6170">
        <w:t xml:space="preserve">  </w:t>
      </w:r>
    </w:p>
    <w:p w:rsidR="00426302" w:rsidRPr="005B6170" w:rsidRDefault="00426302" w:rsidP="00426302"/>
    <w:p w:rsidR="00426302" w:rsidRPr="005B6170" w:rsidRDefault="00426302" w:rsidP="00426302">
      <w:pPr>
        <w:jc w:val="center"/>
      </w:pPr>
      <w:r>
        <w:rPr>
          <w:noProof/>
        </w:rPr>
        <w:drawing>
          <wp:inline distT="0" distB="0" distL="0" distR="0" wp14:anchorId="6EF20F40" wp14:editId="5740026F">
            <wp:extent cx="6116320" cy="4930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16320" cy="4930140"/>
                    </a:xfrm>
                    <a:prstGeom prst="rect">
                      <a:avLst/>
                    </a:prstGeom>
                    <a:noFill/>
                    <a:ln>
                      <a:noFill/>
                    </a:ln>
                  </pic:spPr>
                </pic:pic>
              </a:graphicData>
            </a:graphic>
          </wp:inline>
        </w:drawing>
      </w:r>
    </w:p>
    <w:p w:rsidR="00426302" w:rsidRPr="005B6170" w:rsidRDefault="00426302" w:rsidP="00426302">
      <w:pPr>
        <w:jc w:val="center"/>
      </w:pPr>
      <w:r w:rsidRPr="005B6170">
        <w:t xml:space="preserve">Model of Exchanged </w:t>
      </w:r>
      <w:r>
        <w:t>Work Performance and Job Response Information</w:t>
      </w:r>
    </w:p>
    <w:p w:rsidR="00426302" w:rsidRPr="005B6170" w:rsidRDefault="00426302" w:rsidP="00426302"/>
    <w:p w:rsidR="00426302" w:rsidRPr="005B6170" w:rsidRDefault="00426302" w:rsidP="00426302">
      <w:r w:rsidRPr="005B6170">
        <w:t>This schema uses a common schema for definition of elements that are used in multiple schemas, such as ID, Description, and Value.  See the document defining the Common schema for definition of the common elements.</w:t>
      </w:r>
    </w:p>
    <w:p w:rsidR="00426302" w:rsidRPr="00B03697" w:rsidRDefault="00426302" w:rsidP="00426302">
      <w:pPr>
        <w:pStyle w:val="Heading2"/>
        <w:numPr>
          <w:ilvl w:val="1"/>
          <w:numId w:val="0"/>
        </w:numPr>
        <w:tabs>
          <w:tab w:val="num" w:pos="576"/>
        </w:tabs>
        <w:spacing w:before="240" w:after="60" w:line="240" w:lineRule="auto"/>
        <w:ind w:left="576" w:hanging="576"/>
      </w:pPr>
      <w:bookmarkStart w:id="10" w:name="_Toc266017241"/>
      <w:bookmarkStart w:id="11" w:name="_Toc266017770"/>
      <w:bookmarkStart w:id="12" w:name="_Toc333476563"/>
      <w:bookmarkStart w:id="13" w:name="_Toc351127854"/>
      <w:r w:rsidRPr="00B03697">
        <w:lastRenderedPageBreak/>
        <w:t>Type Definitions</w:t>
      </w:r>
      <w:bookmarkEnd w:id="10"/>
      <w:bookmarkEnd w:id="11"/>
      <w:bookmarkEnd w:id="12"/>
      <w:bookmarkEnd w:id="13"/>
    </w:p>
    <w:p w:rsidR="00426302" w:rsidRPr="00B03697" w:rsidRDefault="00426302" w:rsidP="00426302">
      <w:r w:rsidRPr="00B03697">
        <w:t>The XML schema uses a model that defines simple and complex data types for each element.  The data types all follow the convention of a suffix of “Type” added to the element name.  Elements that have the same name in other B2MML schemas are also prefixed with “</w:t>
      </w:r>
      <w:r w:rsidRPr="00B03697">
        <w:rPr>
          <w:b/>
        </w:rPr>
        <w:t>Op</w:t>
      </w:r>
      <w:r w:rsidRPr="00B03697">
        <w:t xml:space="preserve">” to uniquely identify the extension group. </w:t>
      </w:r>
    </w:p>
    <w:p w:rsidR="00426302" w:rsidRPr="00B03697" w:rsidRDefault="00426302" w:rsidP="00426302">
      <w:r w:rsidRPr="00B03697">
        <w:t xml:space="preserve">  </w:t>
      </w:r>
    </w:p>
    <w:p w:rsidR="00426302" w:rsidRPr="00B03697" w:rsidRDefault="00426302" w:rsidP="00426302">
      <w:pPr>
        <w:rPr>
          <w:u w:val="single"/>
        </w:rPr>
      </w:pPr>
      <w:r w:rsidRPr="00B03697">
        <w:rPr>
          <w:u w:val="single"/>
        </w:rPr>
        <w:t>Schema definition:</w:t>
      </w:r>
    </w:p>
    <w:p w:rsidR="00426302" w:rsidRPr="00B03697" w:rsidRDefault="00426302" w:rsidP="00426302">
      <w:r w:rsidRPr="00B03697">
        <w:t xml:space="preserve">  </w:t>
      </w:r>
    </w:p>
    <w:p w:rsidR="00426302" w:rsidRPr="00426302" w:rsidRDefault="00426302" w:rsidP="00426302">
      <w:pPr>
        <w:ind w:left="720"/>
        <w:rPr>
          <w:rFonts w:ascii="Courier New" w:hAnsi="Courier New" w:cs="Courier New"/>
          <w:sz w:val="20"/>
        </w:rPr>
      </w:pPr>
      <w:r w:rsidRPr="00426302">
        <w:rPr>
          <w:rFonts w:ascii="Courier New" w:hAnsi="Courier New" w:cs="Courier New"/>
          <w:sz w:val="20"/>
        </w:rPr>
        <w:t>&lt;</w:t>
      </w:r>
      <w:proofErr w:type="spellStart"/>
      <w:r w:rsidRPr="00426302">
        <w:rPr>
          <w:rFonts w:ascii="Courier New" w:hAnsi="Courier New" w:cs="Courier New"/>
          <w:sz w:val="20"/>
        </w:rPr>
        <w:t>xsd</w:t>
      </w:r>
      <w:proofErr w:type="gramStart"/>
      <w:r w:rsidRPr="00426302">
        <w:rPr>
          <w:rFonts w:ascii="Courier New" w:hAnsi="Courier New" w:cs="Courier New"/>
          <w:sz w:val="20"/>
        </w:rPr>
        <w:t>:element</w:t>
      </w:r>
      <w:proofErr w:type="spellEnd"/>
      <w:proofErr w:type="gramEnd"/>
      <w:r w:rsidRPr="00426302">
        <w:rPr>
          <w:rFonts w:ascii="Courier New" w:hAnsi="Courier New" w:cs="Courier New"/>
          <w:sz w:val="20"/>
        </w:rPr>
        <w:t xml:space="preserve"> name = "</w:t>
      </w:r>
      <w:proofErr w:type="spellStart"/>
      <w:r w:rsidRPr="00426302">
        <w:rPr>
          <w:rFonts w:ascii="Courier New" w:hAnsi="Courier New" w:cs="Courier New"/>
          <w:b/>
          <w:bCs/>
          <w:sz w:val="20"/>
        </w:rPr>
        <w:t>OpPersonnelActual</w:t>
      </w:r>
      <w:proofErr w:type="spellEnd"/>
      <w:r w:rsidRPr="00426302">
        <w:rPr>
          <w:rFonts w:ascii="Courier New" w:hAnsi="Courier New" w:cs="Courier New"/>
          <w:sz w:val="20"/>
        </w:rPr>
        <w:t>"  type = "</w:t>
      </w:r>
      <w:r w:rsidRPr="00426302">
        <w:rPr>
          <w:rFonts w:ascii="Courier New" w:hAnsi="Courier New" w:cs="Courier New"/>
          <w:b/>
          <w:bCs/>
          <w:sz w:val="20"/>
        </w:rPr>
        <w:t xml:space="preserve"> </w:t>
      </w:r>
      <w:proofErr w:type="spellStart"/>
      <w:r w:rsidRPr="00426302">
        <w:rPr>
          <w:rFonts w:ascii="Courier New" w:hAnsi="Courier New" w:cs="Courier New"/>
          <w:b/>
          <w:bCs/>
          <w:sz w:val="20"/>
        </w:rPr>
        <w:t>OpPersonnelActual</w:t>
      </w:r>
      <w:r w:rsidRPr="00426302">
        <w:rPr>
          <w:rFonts w:ascii="Courier New" w:hAnsi="Courier New" w:cs="Courier New"/>
          <w:b/>
          <w:sz w:val="20"/>
        </w:rPr>
        <w:t>Type</w:t>
      </w:r>
      <w:proofErr w:type="spellEnd"/>
      <w:r w:rsidRPr="00426302">
        <w:rPr>
          <w:rFonts w:ascii="Courier New" w:hAnsi="Courier New" w:cs="Courier New"/>
          <w:sz w:val="20"/>
        </w:rPr>
        <w:t>"/&gt;</w:t>
      </w:r>
    </w:p>
    <w:p w:rsidR="00426302" w:rsidRPr="00426302" w:rsidRDefault="00426302" w:rsidP="00426302">
      <w:pPr>
        <w:ind w:left="720"/>
        <w:rPr>
          <w:rFonts w:ascii="Courier New" w:hAnsi="Courier New" w:cs="Courier New"/>
          <w:sz w:val="20"/>
        </w:rPr>
      </w:pPr>
    </w:p>
    <w:p w:rsidR="00426302" w:rsidRPr="00426302" w:rsidRDefault="00426302" w:rsidP="00426302">
      <w:pPr>
        <w:ind w:left="720"/>
        <w:rPr>
          <w:rFonts w:ascii="Courier New" w:hAnsi="Courier New" w:cs="Courier New"/>
          <w:sz w:val="20"/>
        </w:rPr>
      </w:pPr>
      <w:r w:rsidRPr="00426302">
        <w:rPr>
          <w:rFonts w:ascii="Courier New" w:hAnsi="Courier New" w:cs="Courier New"/>
          <w:sz w:val="20"/>
        </w:rPr>
        <w:t>&lt;</w:t>
      </w:r>
      <w:proofErr w:type="spellStart"/>
      <w:r w:rsidRPr="00426302">
        <w:rPr>
          <w:rFonts w:ascii="Courier New" w:hAnsi="Courier New" w:cs="Courier New"/>
          <w:sz w:val="20"/>
        </w:rPr>
        <w:t>xsd</w:t>
      </w:r>
      <w:proofErr w:type="gramStart"/>
      <w:r w:rsidRPr="00426302">
        <w:rPr>
          <w:rFonts w:ascii="Courier New" w:hAnsi="Courier New" w:cs="Courier New"/>
          <w:sz w:val="20"/>
        </w:rPr>
        <w:t>:complexType</w:t>
      </w:r>
      <w:proofErr w:type="spellEnd"/>
      <w:proofErr w:type="gramEnd"/>
      <w:r w:rsidRPr="00426302">
        <w:rPr>
          <w:rFonts w:ascii="Courier New" w:hAnsi="Courier New" w:cs="Courier New"/>
          <w:sz w:val="20"/>
        </w:rPr>
        <w:t xml:space="preserve"> name = "</w:t>
      </w:r>
      <w:proofErr w:type="spellStart"/>
      <w:r w:rsidRPr="00426302">
        <w:rPr>
          <w:rFonts w:ascii="Courier New" w:hAnsi="Courier New" w:cs="Courier New"/>
          <w:b/>
          <w:sz w:val="20"/>
        </w:rPr>
        <w:t>OpPersonnel</w:t>
      </w:r>
      <w:r w:rsidRPr="00426302">
        <w:rPr>
          <w:rFonts w:ascii="Courier New" w:hAnsi="Courier New" w:cs="Courier New"/>
          <w:b/>
          <w:bCs/>
          <w:sz w:val="20"/>
        </w:rPr>
        <w:t>Actual</w:t>
      </w:r>
      <w:r w:rsidRPr="00426302">
        <w:rPr>
          <w:rFonts w:ascii="Courier New" w:hAnsi="Courier New" w:cs="Courier New"/>
          <w:b/>
          <w:sz w:val="20"/>
        </w:rPr>
        <w:t>Type</w:t>
      </w:r>
      <w:proofErr w:type="spellEnd"/>
      <w:r w:rsidRPr="00426302">
        <w:rPr>
          <w:rFonts w:ascii="Courier New" w:hAnsi="Courier New" w:cs="Courier New"/>
          <w:sz w:val="20"/>
        </w:rPr>
        <w:t>"&gt;</w:t>
      </w:r>
    </w:p>
    <w:p w:rsidR="00426302" w:rsidRPr="00426302" w:rsidRDefault="00426302" w:rsidP="00426302">
      <w:pPr>
        <w:ind w:left="720"/>
        <w:rPr>
          <w:rFonts w:ascii="Courier New" w:hAnsi="Courier New" w:cs="Courier New"/>
          <w:sz w:val="20"/>
        </w:rPr>
      </w:pPr>
      <w:r w:rsidRPr="00426302">
        <w:rPr>
          <w:rFonts w:ascii="Courier New" w:hAnsi="Courier New" w:cs="Courier New"/>
          <w:sz w:val="20"/>
        </w:rPr>
        <w:t xml:space="preserve">    &lt;</w:t>
      </w:r>
      <w:proofErr w:type="spellStart"/>
      <w:proofErr w:type="gramStart"/>
      <w:r w:rsidRPr="00426302">
        <w:rPr>
          <w:rFonts w:ascii="Courier New" w:hAnsi="Courier New" w:cs="Courier New"/>
          <w:sz w:val="20"/>
        </w:rPr>
        <w:t>xsd:</w:t>
      </w:r>
      <w:proofErr w:type="gramEnd"/>
      <w:r w:rsidRPr="00426302">
        <w:rPr>
          <w:rFonts w:ascii="Courier New" w:hAnsi="Courier New" w:cs="Courier New"/>
          <w:sz w:val="20"/>
        </w:rPr>
        <w:t>sequence</w:t>
      </w:r>
      <w:proofErr w:type="spellEnd"/>
      <w:r w:rsidRPr="00426302">
        <w:rPr>
          <w:rFonts w:ascii="Courier New" w:hAnsi="Courier New" w:cs="Courier New"/>
          <w:sz w:val="20"/>
        </w:rPr>
        <w:t>&gt;</w:t>
      </w:r>
    </w:p>
    <w:p w:rsidR="00426302" w:rsidRPr="00426302" w:rsidRDefault="00426302" w:rsidP="00426302">
      <w:pPr>
        <w:ind w:left="720"/>
        <w:rPr>
          <w:rFonts w:ascii="Courier New" w:hAnsi="Courier New" w:cs="Courier New"/>
          <w:sz w:val="20"/>
        </w:rPr>
      </w:pPr>
      <w:r w:rsidRPr="00426302">
        <w:rPr>
          <w:rFonts w:ascii="Courier New" w:hAnsi="Courier New" w:cs="Courier New"/>
          <w:sz w:val="20"/>
        </w:rPr>
        <w:t xml:space="preserve">      &lt;</w:t>
      </w:r>
      <w:proofErr w:type="spellStart"/>
      <w:r w:rsidRPr="00426302">
        <w:rPr>
          <w:rFonts w:ascii="Courier New" w:hAnsi="Courier New" w:cs="Courier New"/>
          <w:sz w:val="20"/>
        </w:rPr>
        <w:t>xsd</w:t>
      </w:r>
      <w:proofErr w:type="gramStart"/>
      <w:r w:rsidRPr="00426302">
        <w:rPr>
          <w:rFonts w:ascii="Courier New" w:hAnsi="Courier New" w:cs="Courier New"/>
          <w:sz w:val="20"/>
        </w:rPr>
        <w:t>:element</w:t>
      </w:r>
      <w:proofErr w:type="spellEnd"/>
      <w:proofErr w:type="gramEnd"/>
      <w:r w:rsidRPr="00426302">
        <w:rPr>
          <w:rFonts w:ascii="Courier New" w:hAnsi="Courier New" w:cs="Courier New"/>
          <w:sz w:val="20"/>
        </w:rPr>
        <w:t xml:space="preserve"> name = "</w:t>
      </w:r>
      <w:proofErr w:type="spellStart"/>
      <w:r w:rsidRPr="00426302">
        <w:rPr>
          <w:rFonts w:ascii="Courier New" w:hAnsi="Courier New" w:cs="Courier New"/>
          <w:sz w:val="20"/>
        </w:rPr>
        <w:t>PersonnelClassID</w:t>
      </w:r>
      <w:proofErr w:type="spellEnd"/>
      <w:r w:rsidRPr="00426302">
        <w:rPr>
          <w:rFonts w:ascii="Courier New" w:hAnsi="Courier New" w:cs="Courier New"/>
          <w:sz w:val="20"/>
        </w:rPr>
        <w:t>" type = "</w:t>
      </w:r>
      <w:proofErr w:type="spellStart"/>
      <w:r w:rsidRPr="00426302">
        <w:rPr>
          <w:rFonts w:ascii="Courier New" w:hAnsi="Courier New" w:cs="Courier New"/>
          <w:sz w:val="20"/>
        </w:rPr>
        <w:t>PersonnelClassIDType</w:t>
      </w:r>
      <w:proofErr w:type="spellEnd"/>
      <w:r w:rsidRPr="00426302">
        <w:rPr>
          <w:rFonts w:ascii="Courier New" w:hAnsi="Courier New" w:cs="Courier New"/>
          <w:sz w:val="20"/>
        </w:rPr>
        <w:t xml:space="preserve">" </w:t>
      </w:r>
    </w:p>
    <w:p w:rsidR="00426302" w:rsidRPr="00426302" w:rsidRDefault="00426302" w:rsidP="00426302">
      <w:pPr>
        <w:ind w:left="720"/>
        <w:rPr>
          <w:rFonts w:ascii="Courier New" w:hAnsi="Courier New" w:cs="Courier New"/>
          <w:sz w:val="20"/>
        </w:rPr>
      </w:pPr>
      <w:r w:rsidRPr="00426302">
        <w:rPr>
          <w:rFonts w:ascii="Courier New" w:hAnsi="Courier New" w:cs="Courier New"/>
          <w:sz w:val="20"/>
        </w:rPr>
        <w:t xml:space="preserve">                                             </w:t>
      </w:r>
      <w:proofErr w:type="spellStart"/>
      <w:proofErr w:type="gramStart"/>
      <w:r w:rsidRPr="00426302">
        <w:rPr>
          <w:rFonts w:ascii="Courier New" w:hAnsi="Courier New" w:cs="Courier New"/>
          <w:sz w:val="20"/>
        </w:rPr>
        <w:t>minOccurs</w:t>
      </w:r>
      <w:proofErr w:type="spellEnd"/>
      <w:proofErr w:type="gramEnd"/>
      <w:r w:rsidRPr="00426302">
        <w:rPr>
          <w:rFonts w:ascii="Courier New" w:hAnsi="Courier New" w:cs="Courier New"/>
          <w:sz w:val="20"/>
        </w:rPr>
        <w:t xml:space="preserve"> = "0" /&gt;</w:t>
      </w:r>
    </w:p>
    <w:p w:rsidR="00426302" w:rsidRPr="00426302" w:rsidRDefault="00426302" w:rsidP="00426302">
      <w:pPr>
        <w:ind w:left="720"/>
        <w:rPr>
          <w:rFonts w:ascii="Courier New" w:hAnsi="Courier New" w:cs="Courier New"/>
          <w:sz w:val="20"/>
        </w:rPr>
      </w:pPr>
      <w:r w:rsidRPr="00426302">
        <w:rPr>
          <w:rFonts w:ascii="Courier New" w:hAnsi="Courier New" w:cs="Courier New"/>
          <w:sz w:val="20"/>
        </w:rPr>
        <w:t xml:space="preserve">     …</w:t>
      </w:r>
    </w:p>
    <w:p w:rsidR="00426302" w:rsidRPr="00426302" w:rsidRDefault="00426302" w:rsidP="00426302">
      <w:pPr>
        <w:ind w:left="720"/>
        <w:rPr>
          <w:rFonts w:ascii="Courier New" w:hAnsi="Courier New" w:cs="Courier New"/>
          <w:sz w:val="20"/>
        </w:rPr>
      </w:pPr>
      <w:r w:rsidRPr="00426302">
        <w:rPr>
          <w:rFonts w:ascii="Courier New" w:hAnsi="Courier New" w:cs="Courier New"/>
          <w:sz w:val="20"/>
        </w:rPr>
        <w:t>&lt;/</w:t>
      </w:r>
      <w:proofErr w:type="spellStart"/>
      <w:r w:rsidRPr="00426302">
        <w:rPr>
          <w:rFonts w:ascii="Courier New" w:hAnsi="Courier New" w:cs="Courier New"/>
          <w:sz w:val="20"/>
        </w:rPr>
        <w:t>xsd</w:t>
      </w:r>
      <w:proofErr w:type="gramStart"/>
      <w:r w:rsidRPr="00426302">
        <w:rPr>
          <w:rFonts w:ascii="Courier New" w:hAnsi="Courier New" w:cs="Courier New"/>
          <w:sz w:val="20"/>
        </w:rPr>
        <w:t>:complexType</w:t>
      </w:r>
      <w:proofErr w:type="spellEnd"/>
      <w:proofErr w:type="gramEnd"/>
      <w:r w:rsidRPr="00426302">
        <w:rPr>
          <w:rFonts w:ascii="Courier New" w:hAnsi="Courier New" w:cs="Courier New"/>
          <w:sz w:val="20"/>
        </w:rPr>
        <w:t>&gt;</w:t>
      </w:r>
    </w:p>
    <w:p w:rsidR="00426302" w:rsidRPr="00B03697" w:rsidRDefault="00426302" w:rsidP="00426302"/>
    <w:p w:rsidR="00426302" w:rsidRPr="00B03697" w:rsidRDefault="00426302" w:rsidP="00426302">
      <w:r w:rsidRPr="00B03697">
        <w:t>The method is a modification of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426302" w:rsidRPr="005B6170" w:rsidRDefault="00426302" w:rsidP="00426302">
      <w:pPr>
        <w:pStyle w:val="Heading2"/>
        <w:numPr>
          <w:ilvl w:val="1"/>
          <w:numId w:val="0"/>
        </w:numPr>
        <w:tabs>
          <w:tab w:val="num" w:pos="576"/>
        </w:tabs>
        <w:spacing w:before="240" w:after="60" w:line="240" w:lineRule="auto"/>
        <w:ind w:left="576" w:hanging="576"/>
      </w:pPr>
      <w:bookmarkStart w:id="14" w:name="_Toc333476564"/>
      <w:bookmarkStart w:id="15" w:name="_Toc351127855"/>
      <w:proofErr w:type="spellStart"/>
      <w:r>
        <w:t>WorkPerformance</w:t>
      </w:r>
      <w:bookmarkEnd w:id="14"/>
      <w:bookmarkEnd w:id="15"/>
      <w:proofErr w:type="spellEnd"/>
    </w:p>
    <w:p w:rsidR="00426302" w:rsidRPr="005B6170" w:rsidRDefault="00426302" w:rsidP="00426302">
      <w:r w:rsidRPr="005B6170">
        <w:t xml:space="preserve">A </w:t>
      </w:r>
      <w:r>
        <w:t xml:space="preserve">Work Performance </w:t>
      </w:r>
      <w:r w:rsidRPr="005B6170">
        <w:t xml:space="preserve">report is made up of a set of </w:t>
      </w:r>
      <w:r>
        <w:t>one</w:t>
      </w:r>
      <w:r w:rsidRPr="005B6170">
        <w:t xml:space="preserve"> or more </w:t>
      </w:r>
      <w:r>
        <w:t xml:space="preserve">work </w:t>
      </w:r>
      <w:r w:rsidRPr="005B6170">
        <w:t xml:space="preserve">responses.  The </w:t>
      </w:r>
      <w:r>
        <w:t xml:space="preserve">Work Performance </w:t>
      </w:r>
      <w:r w:rsidRPr="005B6170">
        <w:t xml:space="preserve">also contains the information that defines the context of the report, such as start time, end time, location, and published date. </w:t>
      </w:r>
    </w:p>
    <w:p w:rsidR="00426302" w:rsidRPr="005B6170" w:rsidRDefault="00426302" w:rsidP="00426302">
      <w:pPr>
        <w:pStyle w:val="Heading2"/>
        <w:numPr>
          <w:ilvl w:val="1"/>
          <w:numId w:val="0"/>
        </w:numPr>
        <w:tabs>
          <w:tab w:val="num" w:pos="576"/>
        </w:tabs>
        <w:spacing w:before="240" w:after="60" w:line="240" w:lineRule="auto"/>
        <w:ind w:left="576" w:hanging="576"/>
      </w:pPr>
      <w:bookmarkStart w:id="16" w:name="_Toc333476565"/>
      <w:bookmarkStart w:id="17" w:name="_Toc351127856"/>
      <w:proofErr w:type="spellStart"/>
      <w:r>
        <w:t>WorkResponse</w:t>
      </w:r>
      <w:bookmarkEnd w:id="16"/>
      <w:bookmarkEnd w:id="17"/>
      <w:proofErr w:type="spellEnd"/>
    </w:p>
    <w:p w:rsidR="00426302" w:rsidRPr="005B6170" w:rsidRDefault="00426302" w:rsidP="00426302">
      <w:r>
        <w:t xml:space="preserve">Work </w:t>
      </w:r>
      <w:r w:rsidRPr="005B6170">
        <w:t xml:space="preserve">responses </w:t>
      </w:r>
      <w:r>
        <w:t>are collections of job responses</w:t>
      </w:r>
      <w:r w:rsidRPr="005B6170">
        <w:t xml:space="preserve">.  A </w:t>
      </w:r>
      <w:r>
        <w:t xml:space="preserve">response </w:t>
      </w:r>
      <w:r w:rsidRPr="005B6170">
        <w:t xml:space="preserve">may include the </w:t>
      </w:r>
      <w:r>
        <w:t>type of work, and the start time, end time</w:t>
      </w:r>
      <w:r w:rsidRPr="005B6170">
        <w:t xml:space="preserve">.  </w:t>
      </w:r>
    </w:p>
    <w:p w:rsidR="00426302" w:rsidRPr="005B6170" w:rsidRDefault="00426302" w:rsidP="00426302">
      <w:pPr>
        <w:pStyle w:val="Heading2"/>
        <w:numPr>
          <w:ilvl w:val="1"/>
          <w:numId w:val="0"/>
        </w:numPr>
        <w:tabs>
          <w:tab w:val="num" w:pos="576"/>
        </w:tabs>
        <w:spacing w:before="240" w:after="60" w:line="240" w:lineRule="auto"/>
        <w:ind w:left="576" w:hanging="576"/>
      </w:pPr>
      <w:bookmarkStart w:id="18" w:name="_Toc333476566"/>
      <w:bookmarkStart w:id="19" w:name="_Toc351127857"/>
      <w:proofErr w:type="spellStart"/>
      <w:r>
        <w:t>Job</w:t>
      </w:r>
      <w:r w:rsidRPr="005B6170">
        <w:t>Response</w:t>
      </w:r>
      <w:bookmarkEnd w:id="18"/>
      <w:bookmarkEnd w:id="19"/>
      <w:proofErr w:type="spellEnd"/>
    </w:p>
    <w:p w:rsidR="00426302" w:rsidRPr="005B6170" w:rsidRDefault="00426302" w:rsidP="00426302">
      <w:r>
        <w:t xml:space="preserve">A </w:t>
      </w:r>
      <w:proofErr w:type="spellStart"/>
      <w:r>
        <w:t>JobResponse</w:t>
      </w:r>
      <w:proofErr w:type="spellEnd"/>
      <w:r>
        <w:t xml:space="preserve"> is the response from operations about the execution of a job order. </w:t>
      </w:r>
      <w:r w:rsidRPr="005B6170">
        <w:t xml:space="preserve"> </w:t>
      </w:r>
    </w:p>
    <w:p w:rsidR="00426302" w:rsidRPr="005B6170" w:rsidRDefault="00426302" w:rsidP="00426302">
      <w:pPr>
        <w:pStyle w:val="Heading3"/>
        <w:numPr>
          <w:ilvl w:val="2"/>
          <w:numId w:val="0"/>
        </w:numPr>
        <w:tabs>
          <w:tab w:val="num" w:pos="720"/>
        </w:tabs>
        <w:spacing w:before="240" w:after="60" w:line="240" w:lineRule="auto"/>
        <w:ind w:left="720" w:hanging="720"/>
      </w:pPr>
      <w:bookmarkStart w:id="20" w:name="_Toc333476567"/>
      <w:proofErr w:type="spellStart"/>
      <w:r w:rsidRPr="005B6170">
        <w:t>EquipmentActual</w:t>
      </w:r>
      <w:bookmarkEnd w:id="20"/>
      <w:proofErr w:type="spellEnd"/>
    </w:p>
    <w:p w:rsidR="00426302" w:rsidRPr="005B6170" w:rsidRDefault="00426302" w:rsidP="00426302">
      <w:r w:rsidRPr="005B6170">
        <w:t>A</w:t>
      </w:r>
      <w:r>
        <w:t>n</w:t>
      </w:r>
      <w:r w:rsidRPr="005B6170">
        <w:t xml:space="preserve"> equipment actual in </w:t>
      </w:r>
      <w:r>
        <w:t xml:space="preserve">a Job Response </w:t>
      </w:r>
      <w:r w:rsidRPr="005B6170">
        <w:t>identifies a</w:t>
      </w:r>
      <w:r>
        <w:t>n</w:t>
      </w:r>
      <w:r w:rsidRPr="005B6170">
        <w:t xml:space="preserve"> equipment resource by class ID or instance ID used during </w:t>
      </w:r>
      <w:r>
        <w:t>execution of the job</w:t>
      </w:r>
      <w:r w:rsidRPr="005B6170">
        <w:t xml:space="preserve">.  </w:t>
      </w:r>
    </w:p>
    <w:p w:rsidR="00426302" w:rsidRPr="005B6170" w:rsidRDefault="00426302" w:rsidP="00426302">
      <w:pPr>
        <w:pStyle w:val="Heading3"/>
        <w:numPr>
          <w:ilvl w:val="2"/>
          <w:numId w:val="0"/>
        </w:numPr>
        <w:tabs>
          <w:tab w:val="num" w:pos="720"/>
        </w:tabs>
        <w:spacing w:before="240" w:after="60" w:line="240" w:lineRule="auto"/>
        <w:ind w:left="720" w:hanging="720"/>
      </w:pPr>
      <w:bookmarkStart w:id="21" w:name="_Toc333476568"/>
      <w:proofErr w:type="spellStart"/>
      <w:r w:rsidRPr="005B6170">
        <w:t>PersonnelActual</w:t>
      </w:r>
      <w:bookmarkEnd w:id="21"/>
      <w:proofErr w:type="spellEnd"/>
    </w:p>
    <w:p w:rsidR="00426302" w:rsidRPr="005B6170" w:rsidRDefault="00426302" w:rsidP="00426302">
      <w:r w:rsidRPr="005B6170">
        <w:t xml:space="preserve">A personnel actual in </w:t>
      </w:r>
      <w:r>
        <w:t xml:space="preserve">a Job Response </w:t>
      </w:r>
      <w:r w:rsidRPr="005B6170">
        <w:t xml:space="preserve">identifies a personnel resource by class ID or by instance ID used during </w:t>
      </w:r>
      <w:r>
        <w:t>execution of the job</w:t>
      </w:r>
      <w:r w:rsidRPr="005B6170">
        <w:t xml:space="preserve">.  </w:t>
      </w:r>
    </w:p>
    <w:p w:rsidR="00426302" w:rsidRPr="005B6170" w:rsidRDefault="00426302" w:rsidP="00426302">
      <w:pPr>
        <w:pStyle w:val="Heading3"/>
        <w:numPr>
          <w:ilvl w:val="2"/>
          <w:numId w:val="0"/>
        </w:numPr>
        <w:tabs>
          <w:tab w:val="num" w:pos="720"/>
        </w:tabs>
        <w:spacing w:before="240" w:after="60" w:line="240" w:lineRule="auto"/>
        <w:ind w:left="720" w:hanging="720"/>
      </w:pPr>
      <w:bookmarkStart w:id="22" w:name="_Toc333476569"/>
      <w:proofErr w:type="spellStart"/>
      <w:r>
        <w:t>PhysicalAsset</w:t>
      </w:r>
      <w:r w:rsidRPr="005B6170">
        <w:t>Actual</w:t>
      </w:r>
      <w:bookmarkEnd w:id="22"/>
      <w:proofErr w:type="spellEnd"/>
    </w:p>
    <w:p w:rsidR="00426302" w:rsidRPr="005B6170" w:rsidRDefault="00426302" w:rsidP="00426302">
      <w:r w:rsidRPr="005B6170">
        <w:t>A</w:t>
      </w:r>
      <w:r>
        <w:t xml:space="preserve"> physical asset </w:t>
      </w:r>
      <w:r w:rsidRPr="005B6170">
        <w:t xml:space="preserve">actual in </w:t>
      </w:r>
      <w:r>
        <w:t xml:space="preserve">a Job Response </w:t>
      </w:r>
      <w:r w:rsidRPr="005B6170">
        <w:t xml:space="preserve">identifies a </w:t>
      </w:r>
      <w:r>
        <w:t>physical asset</w:t>
      </w:r>
      <w:r w:rsidRPr="005B6170">
        <w:t xml:space="preserve"> resource by class ID or instance ID used during </w:t>
      </w:r>
      <w:r>
        <w:t>execution of the job</w:t>
      </w:r>
      <w:r w:rsidRPr="005B6170">
        <w:t xml:space="preserve">.  </w:t>
      </w:r>
    </w:p>
    <w:p w:rsidR="00426302" w:rsidRPr="005B6170" w:rsidRDefault="00426302" w:rsidP="00426302">
      <w:pPr>
        <w:pStyle w:val="Heading3"/>
        <w:numPr>
          <w:ilvl w:val="2"/>
          <w:numId w:val="0"/>
        </w:numPr>
        <w:tabs>
          <w:tab w:val="num" w:pos="720"/>
        </w:tabs>
        <w:spacing w:before="240" w:after="60" w:line="240" w:lineRule="auto"/>
        <w:ind w:left="720" w:hanging="720"/>
      </w:pPr>
      <w:bookmarkStart w:id="23" w:name="_Toc333476570"/>
      <w:proofErr w:type="spellStart"/>
      <w:r w:rsidRPr="005B6170">
        <w:lastRenderedPageBreak/>
        <w:t>MaterialActual</w:t>
      </w:r>
      <w:bookmarkEnd w:id="23"/>
      <w:proofErr w:type="spellEnd"/>
    </w:p>
    <w:p w:rsidR="00426302" w:rsidRPr="005B6170" w:rsidRDefault="00426302" w:rsidP="00426302">
      <w:r w:rsidRPr="005B6170">
        <w:t xml:space="preserve">A material produced, material consumed, or consumable material </w:t>
      </w:r>
      <w:r>
        <w:t>actually used</w:t>
      </w:r>
      <w:r w:rsidRPr="005B6170">
        <w:t xml:space="preserve"> </w:t>
      </w:r>
      <w:r>
        <w:t>is</w:t>
      </w:r>
      <w:r w:rsidRPr="005B6170">
        <w:t xml:space="preserve"> identified in a </w:t>
      </w:r>
      <w:proofErr w:type="spellStart"/>
      <w:r w:rsidRPr="005B6170">
        <w:t>MaterialActual</w:t>
      </w:r>
      <w:proofErr w:type="spellEnd"/>
      <w:r w:rsidRPr="005B6170">
        <w:t xml:space="preserve">. This identifies a material resource by class ID, definition ID, Lot ID, and/or </w:t>
      </w:r>
      <w:proofErr w:type="spellStart"/>
      <w:r w:rsidRPr="005B6170">
        <w:t>Sublot</w:t>
      </w:r>
      <w:proofErr w:type="spellEnd"/>
      <w:r w:rsidRPr="005B6170">
        <w:t xml:space="preserve"> ID produced or consumed during </w:t>
      </w:r>
      <w:r>
        <w:t>execution of the job</w:t>
      </w:r>
      <w:r w:rsidRPr="005B6170">
        <w:t xml:space="preserve">.  </w:t>
      </w:r>
    </w:p>
    <w:p w:rsidR="00426302" w:rsidRPr="005B6170" w:rsidRDefault="00426302" w:rsidP="00426302">
      <w:pPr>
        <w:pStyle w:val="Heading2"/>
        <w:numPr>
          <w:ilvl w:val="1"/>
          <w:numId w:val="0"/>
        </w:numPr>
        <w:tabs>
          <w:tab w:val="num" w:pos="576"/>
        </w:tabs>
        <w:spacing w:before="240" w:after="60" w:line="240" w:lineRule="auto"/>
        <w:ind w:left="576" w:hanging="576"/>
      </w:pPr>
      <w:bookmarkStart w:id="24" w:name="_Toc333476571"/>
      <w:bookmarkStart w:id="25" w:name="_Toc351127858"/>
      <w:r w:rsidRPr="005B6170">
        <w:t>Identifying Resources</w:t>
      </w:r>
      <w:bookmarkEnd w:id="24"/>
      <w:bookmarkEnd w:id="25"/>
    </w:p>
    <w:p w:rsidR="00426302" w:rsidRPr="005B6170" w:rsidRDefault="00426302" w:rsidP="00426302">
      <w:r w:rsidRPr="005B6170">
        <w:t xml:space="preserve">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Alternately a specific resource may be identified in a </w:t>
      </w:r>
      <w:r>
        <w:t xml:space="preserve">Job Response </w:t>
      </w:r>
      <w:r w:rsidRPr="005B6170">
        <w:t>report, such as specifying an actual milling machine with ID=”Miller#1”.</w:t>
      </w:r>
    </w:p>
    <w:p w:rsidR="00426302" w:rsidRPr="005B6170" w:rsidRDefault="00426302" w:rsidP="00426302">
      <w:pPr>
        <w:pStyle w:val="TOC1"/>
      </w:pPr>
    </w:p>
    <w:p w:rsidR="00426302" w:rsidRPr="005B6170" w:rsidRDefault="00426302" w:rsidP="00426302">
      <w:pPr>
        <w:jc w:val="center"/>
      </w:pPr>
      <w:r>
        <w:rPr>
          <w:noProof/>
        </w:rPr>
        <w:drawing>
          <wp:inline distT="0" distB="0" distL="0" distR="0" wp14:anchorId="4DAA43A6" wp14:editId="17F223A7">
            <wp:extent cx="5474335" cy="3225165"/>
            <wp:effectExtent l="19050" t="19050" r="1206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74335" cy="3225165"/>
                    </a:xfrm>
                    <a:prstGeom prst="rect">
                      <a:avLst/>
                    </a:prstGeom>
                    <a:noFill/>
                    <a:ln w="6350" cmpd="sng">
                      <a:solidFill>
                        <a:srgbClr val="000000"/>
                      </a:solidFill>
                      <a:miter lim="800000"/>
                      <a:headEnd/>
                      <a:tailEnd/>
                    </a:ln>
                    <a:effectLst/>
                  </pic:spPr>
                </pic:pic>
              </a:graphicData>
            </a:graphic>
          </wp:inline>
        </w:drawing>
      </w:r>
    </w:p>
    <w:p w:rsidR="00426302" w:rsidRPr="005B6170" w:rsidRDefault="00426302" w:rsidP="00426302"/>
    <w:p w:rsidR="00426302" w:rsidRPr="005B6170" w:rsidRDefault="00426302" w:rsidP="00426302">
      <w:pPr>
        <w:pStyle w:val="Heading1"/>
        <w:pageBreakBefore/>
        <w:tabs>
          <w:tab w:val="num" w:pos="432"/>
        </w:tabs>
        <w:spacing w:before="240" w:after="60" w:line="240" w:lineRule="auto"/>
        <w:ind w:left="432" w:hanging="432"/>
      </w:pPr>
      <w:bookmarkStart w:id="26" w:name="_Toc333476572"/>
      <w:bookmarkStart w:id="27" w:name="_Toc351127859"/>
      <w:r w:rsidRPr="005B6170">
        <w:lastRenderedPageBreak/>
        <w:t>Element Definitions</w:t>
      </w:r>
      <w:bookmarkEnd w:id="26"/>
      <w:bookmarkEnd w:id="27"/>
    </w:p>
    <w:p w:rsidR="00426302" w:rsidRPr="005B6170" w:rsidRDefault="00426302" w:rsidP="00426302">
      <w:pPr>
        <w:rPr>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426302" w:rsidRPr="005B6170" w:rsidTr="001B5799">
        <w:trPr>
          <w:cantSplit/>
          <w:tblHeader/>
        </w:trPr>
        <w:tc>
          <w:tcPr>
            <w:tcW w:w="4068" w:type="dxa"/>
            <w:shd w:val="clear" w:color="auto" w:fill="000000"/>
          </w:tcPr>
          <w:p w:rsidR="00426302" w:rsidRPr="005B6170" w:rsidRDefault="00426302" w:rsidP="001B5799">
            <w:pPr>
              <w:pStyle w:val="BoxedElement"/>
              <w:rPr>
                <w:b/>
                <w:bCs/>
                <w:color w:val="FFFFFF"/>
              </w:rPr>
            </w:pPr>
            <w:r w:rsidRPr="005B6170">
              <w:rPr>
                <w:b/>
                <w:bCs/>
                <w:color w:val="FFFFFF"/>
              </w:rPr>
              <w:t>Element/Type</w:t>
            </w:r>
          </w:p>
        </w:tc>
        <w:tc>
          <w:tcPr>
            <w:tcW w:w="5760" w:type="dxa"/>
            <w:shd w:val="clear" w:color="auto" w:fill="000000"/>
          </w:tcPr>
          <w:p w:rsidR="00426302" w:rsidRPr="005B6170" w:rsidRDefault="00426302" w:rsidP="001B5799">
            <w:pPr>
              <w:pStyle w:val="BoxedElement"/>
              <w:rPr>
                <w:b/>
                <w:bCs/>
                <w:color w:val="FFFFFF"/>
              </w:rPr>
            </w:pPr>
            <w:r w:rsidRPr="005B6170">
              <w:rPr>
                <w:b/>
                <w:bCs/>
                <w:color w:val="FFFFFF"/>
              </w:rPr>
              <w:t>Description</w:t>
            </w:r>
          </w:p>
        </w:tc>
      </w:tr>
      <w:tr w:rsidR="00426302" w:rsidRPr="005B6170" w:rsidTr="001B5799">
        <w:trPr>
          <w:cantSplit/>
        </w:trPr>
        <w:tc>
          <w:tcPr>
            <w:tcW w:w="4068" w:type="dxa"/>
          </w:tcPr>
          <w:p w:rsidR="00426302" w:rsidRPr="005B6170" w:rsidRDefault="00426302" w:rsidP="001B5799">
            <w:pPr>
              <w:pStyle w:val="BoxedElement"/>
            </w:pPr>
            <w:proofErr w:type="spellStart"/>
            <w:r>
              <w:t>WorkPerformance</w:t>
            </w:r>
            <w:proofErr w:type="spellEnd"/>
          </w:p>
          <w:p w:rsidR="00426302" w:rsidRPr="005B6170" w:rsidRDefault="00426302" w:rsidP="001B5799">
            <w:pPr>
              <w:pStyle w:val="BoxedElement"/>
              <w:rPr>
                <w:b/>
                <w:bCs/>
                <w:i/>
                <w:iCs/>
              </w:rPr>
            </w:pPr>
            <w:proofErr w:type="spellStart"/>
            <w:r>
              <w:rPr>
                <w:b/>
                <w:bCs/>
                <w:i/>
                <w:iCs/>
              </w:rPr>
              <w:t>WorkPerformance</w:t>
            </w:r>
            <w:r w:rsidRPr="005B6170">
              <w:rPr>
                <w:b/>
                <w:bCs/>
                <w:i/>
                <w:iCs/>
              </w:rPr>
              <w:t>Type</w:t>
            </w:r>
            <w:proofErr w:type="spellEnd"/>
          </w:p>
        </w:tc>
        <w:tc>
          <w:tcPr>
            <w:tcW w:w="5760" w:type="dxa"/>
          </w:tcPr>
          <w:p w:rsidR="00426302" w:rsidRPr="005B6170" w:rsidRDefault="00426302" w:rsidP="001B5799">
            <w:pPr>
              <w:pStyle w:val="BoxedElement"/>
              <w:keepNext/>
            </w:pPr>
            <w:r w:rsidRPr="005B6170">
              <w:t xml:space="preserve">The top level element.  Contains a definition of a report on </w:t>
            </w:r>
            <w:r>
              <w:t>Work performance</w:t>
            </w:r>
            <w:r w:rsidRPr="005B6170">
              <w:t xml:space="preserve">, including the </w:t>
            </w:r>
            <w:r>
              <w:t>hierarchy scope of the information</w:t>
            </w:r>
            <w:r w:rsidRPr="005B6170">
              <w:t xml:space="preserve">, </w:t>
            </w:r>
            <w:r>
              <w:t xml:space="preserve">the work type, </w:t>
            </w:r>
            <w:r w:rsidRPr="005B6170">
              <w:t xml:space="preserve">the publication data of the report, </w:t>
            </w:r>
            <w:r>
              <w:t xml:space="preserve">and </w:t>
            </w:r>
            <w:r w:rsidRPr="005B6170">
              <w:t xml:space="preserve">the ID of the associated </w:t>
            </w:r>
            <w:r>
              <w:t>work schedule</w:t>
            </w:r>
            <w:r w:rsidRPr="005B6170">
              <w:t xml:space="preserve">, the duration of the </w:t>
            </w:r>
            <w:r>
              <w:t>work performance</w:t>
            </w:r>
            <w:r w:rsidRPr="005B6170">
              <w:t xml:space="preserve">.  May include application specific defined elements. </w:t>
            </w:r>
          </w:p>
          <w:p w:rsidR="00426302" w:rsidRPr="005B6170" w:rsidRDefault="00426302" w:rsidP="001B5799">
            <w:pPr>
              <w:pStyle w:val="BoxedElement"/>
            </w:pPr>
            <w:r>
              <w:rPr>
                <w:noProof/>
              </w:rPr>
              <w:drawing>
                <wp:inline distT="0" distB="0" distL="0" distR="0" wp14:anchorId="3F4E8A2C" wp14:editId="43177EEB">
                  <wp:extent cx="3410585" cy="3286760"/>
                  <wp:effectExtent l="0" t="0" r="0" b="8890"/>
                  <wp:docPr id="12" name="Picture 12" descr="WP_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P_p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0585" cy="3286760"/>
                          </a:xfrm>
                          <a:prstGeom prst="rect">
                            <a:avLst/>
                          </a:prstGeom>
                          <a:noFill/>
                          <a:ln>
                            <a:noFill/>
                          </a:ln>
                        </pic:spPr>
                      </pic:pic>
                    </a:graphicData>
                  </a:graphic>
                </wp:inline>
              </w:drawing>
            </w:r>
          </w:p>
        </w:tc>
      </w:tr>
      <w:tr w:rsidR="00426302" w:rsidRPr="005B6170" w:rsidTr="001B5799">
        <w:trPr>
          <w:cantSplit/>
        </w:trPr>
        <w:tc>
          <w:tcPr>
            <w:tcW w:w="4068" w:type="dxa"/>
          </w:tcPr>
          <w:p w:rsidR="00426302" w:rsidRPr="005B6170" w:rsidRDefault="00426302" w:rsidP="001B5799">
            <w:pPr>
              <w:pStyle w:val="BoxedElement"/>
            </w:pPr>
            <w:proofErr w:type="spellStart"/>
            <w:r>
              <w:lastRenderedPageBreak/>
              <w:t>WorkResponse</w:t>
            </w:r>
            <w:proofErr w:type="spellEnd"/>
          </w:p>
          <w:p w:rsidR="00426302" w:rsidRPr="005B6170" w:rsidRDefault="00426302" w:rsidP="001B5799">
            <w:pPr>
              <w:pStyle w:val="BoxedElement"/>
              <w:rPr>
                <w:b/>
                <w:bCs/>
                <w:i/>
                <w:iCs/>
              </w:rPr>
            </w:pPr>
            <w:proofErr w:type="spellStart"/>
            <w:r>
              <w:rPr>
                <w:b/>
                <w:bCs/>
                <w:i/>
                <w:iCs/>
              </w:rPr>
              <w:t>WorkResponse</w:t>
            </w:r>
            <w:r w:rsidRPr="005B6170">
              <w:rPr>
                <w:b/>
                <w:bCs/>
                <w:i/>
                <w:iCs/>
              </w:rPr>
              <w:t>Type</w:t>
            </w:r>
            <w:proofErr w:type="spellEnd"/>
          </w:p>
        </w:tc>
        <w:tc>
          <w:tcPr>
            <w:tcW w:w="5760" w:type="dxa"/>
          </w:tcPr>
          <w:p w:rsidR="00426302" w:rsidRPr="005B6170" w:rsidRDefault="00426302" w:rsidP="001B5799">
            <w:pPr>
              <w:pStyle w:val="BoxedElement"/>
              <w:keepNext/>
              <w:keepLines/>
            </w:pPr>
            <w:r w:rsidRPr="005B6170">
              <w:t xml:space="preserve">Contains a definition of </w:t>
            </w:r>
            <w:r>
              <w:t>a</w:t>
            </w:r>
            <w:r w:rsidRPr="005B6170">
              <w:t xml:space="preserve"> </w:t>
            </w:r>
            <w:r>
              <w:t xml:space="preserve">Work Response </w:t>
            </w:r>
            <w:r w:rsidRPr="005B6170">
              <w:t xml:space="preserve">report, including the identification of an associated </w:t>
            </w:r>
            <w:r>
              <w:t>work</w:t>
            </w:r>
            <w:r w:rsidRPr="005B6170">
              <w:t xml:space="preserve"> request, the </w:t>
            </w:r>
            <w:r>
              <w:t xml:space="preserve">type of work (Production, Maintenance, Inventory, and Test), </w:t>
            </w:r>
            <w:r w:rsidRPr="005B6170">
              <w:t xml:space="preserve">the duration of the report, and </w:t>
            </w:r>
            <w:r>
              <w:t>the response state</w:t>
            </w:r>
            <w:r w:rsidRPr="005B6170">
              <w:t xml:space="preserve">.   </w:t>
            </w:r>
          </w:p>
          <w:p w:rsidR="00426302" w:rsidRPr="005B6170" w:rsidRDefault="00426302" w:rsidP="001B5799">
            <w:pPr>
              <w:pStyle w:val="BoxedElement"/>
              <w:keepLines/>
            </w:pPr>
            <w:r>
              <w:rPr>
                <w:noProof/>
              </w:rPr>
              <w:drawing>
                <wp:inline distT="0" distB="0" distL="0" distR="0" wp14:anchorId="776CDB67" wp14:editId="2629FD0C">
                  <wp:extent cx="3472180" cy="3311525"/>
                  <wp:effectExtent l="0" t="0" r="0" b="3175"/>
                  <wp:docPr id="11" name="Picture 11" descr="WP_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P_p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2180" cy="3311525"/>
                          </a:xfrm>
                          <a:prstGeom prst="rect">
                            <a:avLst/>
                          </a:prstGeom>
                          <a:noFill/>
                          <a:ln>
                            <a:noFill/>
                          </a:ln>
                        </pic:spPr>
                      </pic:pic>
                    </a:graphicData>
                  </a:graphic>
                </wp:inline>
              </w:drawing>
            </w:r>
          </w:p>
        </w:tc>
      </w:tr>
      <w:tr w:rsidR="00426302" w:rsidRPr="005B6170" w:rsidTr="001B5799">
        <w:trPr>
          <w:cantSplit/>
        </w:trPr>
        <w:tc>
          <w:tcPr>
            <w:tcW w:w="4068" w:type="dxa"/>
          </w:tcPr>
          <w:p w:rsidR="00426302" w:rsidRPr="005B6170" w:rsidRDefault="00426302" w:rsidP="001B5799">
            <w:pPr>
              <w:pStyle w:val="BoxedElement"/>
            </w:pPr>
            <w:proofErr w:type="spellStart"/>
            <w:r>
              <w:lastRenderedPageBreak/>
              <w:t>JobResponse</w:t>
            </w:r>
            <w:proofErr w:type="spellEnd"/>
          </w:p>
          <w:p w:rsidR="00426302" w:rsidRPr="005B6170" w:rsidRDefault="00426302" w:rsidP="001B5799">
            <w:pPr>
              <w:pStyle w:val="BoxedElement"/>
              <w:rPr>
                <w:b/>
                <w:bCs/>
                <w:i/>
                <w:iCs/>
              </w:rPr>
            </w:pPr>
            <w:proofErr w:type="spellStart"/>
            <w:r>
              <w:rPr>
                <w:b/>
                <w:bCs/>
                <w:i/>
                <w:iCs/>
              </w:rPr>
              <w:t>JobResponse</w:t>
            </w:r>
            <w:r w:rsidRPr="005B6170">
              <w:rPr>
                <w:b/>
                <w:bCs/>
                <w:i/>
                <w:iCs/>
              </w:rPr>
              <w:t>Type</w:t>
            </w:r>
            <w:proofErr w:type="spellEnd"/>
          </w:p>
        </w:tc>
        <w:tc>
          <w:tcPr>
            <w:tcW w:w="5760" w:type="dxa"/>
          </w:tcPr>
          <w:p w:rsidR="00426302" w:rsidRPr="005B6170" w:rsidRDefault="00426302" w:rsidP="001B5799">
            <w:pPr>
              <w:pStyle w:val="BoxedElement"/>
            </w:pPr>
            <w:r w:rsidRPr="005B6170">
              <w:t xml:space="preserve">Contains a definition of a report on </w:t>
            </w:r>
            <w:r>
              <w:t>the result of execution of a job order</w:t>
            </w:r>
            <w:r w:rsidRPr="005B6170">
              <w:t xml:space="preserve">. Includes the duration, </w:t>
            </w:r>
            <w:r>
              <w:t xml:space="preserve">work type, an ID and version of the associated Work Directive, the start and end time of job execution, </w:t>
            </w:r>
            <w:r w:rsidRPr="005B6170">
              <w:t xml:space="preserve">personnel, equipment, </w:t>
            </w:r>
            <w:r>
              <w:t>physical assets, and material used in the execution of the job order</w:t>
            </w:r>
            <w:r w:rsidRPr="005B6170">
              <w:t xml:space="preserve">. </w:t>
            </w:r>
          </w:p>
          <w:p w:rsidR="00426302" w:rsidRPr="005B6170" w:rsidRDefault="00426302" w:rsidP="001B5799">
            <w:pPr>
              <w:pStyle w:val="BoxedElement"/>
              <w:jc w:val="center"/>
            </w:pPr>
            <w:r>
              <w:rPr>
                <w:noProof/>
              </w:rPr>
              <w:drawing>
                <wp:inline distT="0" distB="0" distL="0" distR="0" wp14:anchorId="33DD8E4D" wp14:editId="55A8EAC0">
                  <wp:extent cx="3200400" cy="5721350"/>
                  <wp:effectExtent l="0" t="0" r="0" b="0"/>
                  <wp:docPr id="9" name="Picture 9" descr="WP_p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P_p8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5721350"/>
                          </a:xfrm>
                          <a:prstGeom prst="rect">
                            <a:avLst/>
                          </a:prstGeom>
                          <a:noFill/>
                          <a:ln>
                            <a:noFill/>
                          </a:ln>
                        </pic:spPr>
                      </pic:pic>
                    </a:graphicData>
                  </a:graphic>
                </wp:inline>
              </w:drawing>
            </w:r>
          </w:p>
        </w:tc>
      </w:tr>
      <w:tr w:rsidR="00426302" w:rsidRPr="005B6170" w:rsidTr="001B5799">
        <w:trPr>
          <w:cantSplit/>
        </w:trPr>
        <w:tc>
          <w:tcPr>
            <w:tcW w:w="4068" w:type="dxa"/>
          </w:tcPr>
          <w:p w:rsidR="00426302" w:rsidRPr="005B6170" w:rsidRDefault="00426302" w:rsidP="001B5799">
            <w:pPr>
              <w:pStyle w:val="BoxedElement"/>
            </w:pPr>
            <w:r w:rsidRPr="005B6170">
              <w:rPr>
                <w:sz w:val="20"/>
              </w:rPr>
              <w:lastRenderedPageBreak/>
              <w:br w:type="page"/>
            </w:r>
            <w:proofErr w:type="spellStart"/>
            <w:r w:rsidRPr="005B6170">
              <w:t>EquipmentActual</w:t>
            </w:r>
            <w:proofErr w:type="spellEnd"/>
          </w:p>
          <w:p w:rsidR="00426302" w:rsidRPr="005B6170" w:rsidRDefault="00426302" w:rsidP="001B5799">
            <w:pPr>
              <w:pStyle w:val="BoxedElement"/>
              <w:rPr>
                <w:b/>
                <w:bCs/>
                <w:i/>
                <w:iCs/>
              </w:rPr>
            </w:pPr>
            <w:proofErr w:type="spellStart"/>
            <w:r>
              <w:rPr>
                <w:b/>
                <w:bCs/>
                <w:i/>
                <w:iCs/>
              </w:rPr>
              <w:t>Op</w:t>
            </w:r>
            <w:r w:rsidRPr="005B6170">
              <w:rPr>
                <w:b/>
                <w:bCs/>
                <w:i/>
                <w:iCs/>
              </w:rPr>
              <w:t>EquipmentActualType</w:t>
            </w:r>
            <w:proofErr w:type="spellEnd"/>
          </w:p>
        </w:tc>
        <w:tc>
          <w:tcPr>
            <w:tcW w:w="5760" w:type="dxa"/>
          </w:tcPr>
          <w:p w:rsidR="00426302" w:rsidRPr="005B6170" w:rsidRDefault="00426302" w:rsidP="001B5799">
            <w:pPr>
              <w:pStyle w:val="BoxedElement"/>
            </w:pPr>
            <w:r w:rsidRPr="005B6170">
              <w:t>Contains a report on actual equipment resources used</w:t>
            </w:r>
            <w:r>
              <w:t xml:space="preserve"> and use of the equipment</w:t>
            </w:r>
            <w:r w:rsidRPr="005B6170">
              <w:t xml:space="preserve">.  May define the quantity of the resource used, or may contain a list of property definitions and quantities for each property subset. </w:t>
            </w:r>
          </w:p>
          <w:p w:rsidR="00426302" w:rsidRPr="005B6170" w:rsidRDefault="00426302" w:rsidP="001B5799">
            <w:pPr>
              <w:pStyle w:val="BoxedElement"/>
            </w:pPr>
            <w:r w:rsidRPr="005B6170">
              <w:t xml:space="preserve">[Note: The </w:t>
            </w:r>
            <w:proofErr w:type="spellStart"/>
            <w:r w:rsidRPr="005B6170">
              <w:t>RequiredByRequested</w:t>
            </w:r>
            <w:r>
              <w:t>JobResponse</w:t>
            </w:r>
            <w:proofErr w:type="spellEnd"/>
            <w:r w:rsidRPr="005B6170">
              <w:t xml:space="preserve"> element is only used when this is part of a</w:t>
            </w:r>
            <w:r>
              <w:t>n</w:t>
            </w:r>
            <w:r w:rsidRPr="005B6170">
              <w:t xml:space="preserve"> </w:t>
            </w:r>
            <w:r>
              <w:t>Operations Schedule</w:t>
            </w:r>
            <w:r w:rsidRPr="005B6170">
              <w:t xml:space="preserve"> schema.]</w:t>
            </w:r>
          </w:p>
          <w:p w:rsidR="00426302" w:rsidRPr="005B6170" w:rsidRDefault="00426302" w:rsidP="001B5799">
            <w:pPr>
              <w:pStyle w:val="BoxedElement"/>
              <w:jc w:val="center"/>
            </w:pPr>
            <w:r>
              <w:rPr>
                <w:noProof/>
              </w:rPr>
              <w:drawing>
                <wp:inline distT="0" distB="0" distL="0" distR="0" wp14:anchorId="4C42AC3A" wp14:editId="34D61D2A">
                  <wp:extent cx="3484880" cy="3397885"/>
                  <wp:effectExtent l="0" t="0" r="1270" b="0"/>
                  <wp:docPr id="8" name="Picture 8" descr="Operations Performance_p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rations Performance_p13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84880" cy="3397885"/>
                          </a:xfrm>
                          <a:prstGeom prst="rect">
                            <a:avLst/>
                          </a:prstGeom>
                          <a:noFill/>
                          <a:ln>
                            <a:noFill/>
                          </a:ln>
                        </pic:spPr>
                      </pic:pic>
                    </a:graphicData>
                  </a:graphic>
                </wp:inline>
              </w:drawing>
            </w:r>
            <w:r w:rsidRPr="005B6170">
              <w:rPr>
                <w:rStyle w:val="CommentReference"/>
                <w:vanish/>
              </w:rPr>
              <w:t xml:space="preserve"> </w:t>
            </w:r>
          </w:p>
        </w:tc>
      </w:tr>
      <w:tr w:rsidR="00426302" w:rsidRPr="005B6170" w:rsidTr="001B5799">
        <w:trPr>
          <w:cantSplit/>
        </w:trPr>
        <w:tc>
          <w:tcPr>
            <w:tcW w:w="4068" w:type="dxa"/>
          </w:tcPr>
          <w:p w:rsidR="00426302" w:rsidRPr="005B6170" w:rsidRDefault="00426302" w:rsidP="001B5799">
            <w:pPr>
              <w:pStyle w:val="BoxedElement"/>
            </w:pPr>
            <w:proofErr w:type="spellStart"/>
            <w:r w:rsidRPr="005B6170">
              <w:t>EquipmentActualProperty</w:t>
            </w:r>
            <w:proofErr w:type="spellEnd"/>
          </w:p>
          <w:p w:rsidR="00426302" w:rsidRPr="005B6170" w:rsidRDefault="00426302" w:rsidP="001B5799">
            <w:pPr>
              <w:pStyle w:val="BoxedElement"/>
              <w:rPr>
                <w:b/>
                <w:bCs/>
                <w:i/>
                <w:iCs/>
              </w:rPr>
            </w:pPr>
            <w:proofErr w:type="spellStart"/>
            <w:r>
              <w:rPr>
                <w:b/>
                <w:bCs/>
                <w:i/>
                <w:iCs/>
              </w:rPr>
              <w:t>Op</w:t>
            </w:r>
            <w:r w:rsidRPr="005B6170">
              <w:rPr>
                <w:b/>
                <w:bCs/>
                <w:i/>
                <w:iCs/>
              </w:rPr>
              <w:t>EquipmentActualPropertyType</w:t>
            </w:r>
            <w:proofErr w:type="spellEnd"/>
          </w:p>
        </w:tc>
        <w:tc>
          <w:tcPr>
            <w:tcW w:w="5760" w:type="dxa"/>
          </w:tcPr>
          <w:p w:rsidR="00426302" w:rsidRPr="005B6170" w:rsidRDefault="00426302" w:rsidP="001B5799">
            <w:pPr>
              <w:pStyle w:val="BoxedElement"/>
            </w:pPr>
            <w:r w:rsidRPr="005B6170">
              <w:t xml:space="preserve">Contains a definition of actual equipment resources used, for a subset of the resource identified by a property value. Includes the quantity of the resources used. </w:t>
            </w:r>
          </w:p>
        </w:tc>
      </w:tr>
      <w:tr w:rsidR="00426302" w:rsidRPr="005B6170" w:rsidTr="001B5799">
        <w:trPr>
          <w:cantSplit/>
        </w:trPr>
        <w:tc>
          <w:tcPr>
            <w:tcW w:w="4068" w:type="dxa"/>
          </w:tcPr>
          <w:p w:rsidR="00426302" w:rsidRPr="005B6170" w:rsidRDefault="00426302" w:rsidP="001B5799">
            <w:pPr>
              <w:pStyle w:val="BoxedElement"/>
            </w:pPr>
            <w:proofErr w:type="spellStart"/>
            <w:r w:rsidRPr="005B6170">
              <w:lastRenderedPageBreak/>
              <w:t>MaterialActual</w:t>
            </w:r>
            <w:proofErr w:type="spellEnd"/>
          </w:p>
          <w:p w:rsidR="00426302" w:rsidRPr="005B6170" w:rsidRDefault="00426302" w:rsidP="001B5799">
            <w:pPr>
              <w:pStyle w:val="BoxedElement"/>
              <w:rPr>
                <w:b/>
                <w:i/>
              </w:rPr>
            </w:pPr>
            <w:proofErr w:type="spellStart"/>
            <w:r>
              <w:rPr>
                <w:b/>
                <w:i/>
              </w:rPr>
              <w:t>Op</w:t>
            </w:r>
            <w:r w:rsidRPr="005B6170">
              <w:rPr>
                <w:b/>
                <w:i/>
              </w:rPr>
              <w:t>MaterialActualType</w:t>
            </w:r>
            <w:proofErr w:type="spellEnd"/>
          </w:p>
        </w:tc>
        <w:tc>
          <w:tcPr>
            <w:tcW w:w="5760" w:type="dxa"/>
          </w:tcPr>
          <w:p w:rsidR="00426302" w:rsidRPr="005B6170" w:rsidRDefault="00426302" w:rsidP="001B5799">
            <w:pPr>
              <w:pStyle w:val="BoxedElement"/>
            </w:pPr>
            <w:r w:rsidRPr="005B6170">
              <w:t>Contains a report on actual material resources used</w:t>
            </w:r>
            <w:r>
              <w:t xml:space="preserve"> and use of the material</w:t>
            </w:r>
            <w:r w:rsidRPr="005B6170">
              <w:t xml:space="preserve">.  May define the quantity of the material, or may contain a list of property definitions and quantities for each property subset. </w:t>
            </w:r>
          </w:p>
          <w:p w:rsidR="00426302" w:rsidRPr="005B6170" w:rsidRDefault="00426302" w:rsidP="001B5799">
            <w:pPr>
              <w:pStyle w:val="BoxedElement"/>
            </w:pPr>
            <w:r w:rsidRPr="005B6170">
              <w:t xml:space="preserve">A </w:t>
            </w:r>
            <w:proofErr w:type="spellStart"/>
            <w:r w:rsidRPr="005B6170">
              <w:rPr>
                <w:b/>
              </w:rPr>
              <w:t>MaterialActual</w:t>
            </w:r>
            <w:proofErr w:type="spellEnd"/>
            <w:r w:rsidRPr="005B6170">
              <w:t xml:space="preserve"> element may have a set of contained </w:t>
            </w:r>
            <w:proofErr w:type="spellStart"/>
            <w:r>
              <w:rPr>
                <w:b/>
              </w:rPr>
              <w:t>AssemblyActual</w:t>
            </w:r>
            <w:proofErr w:type="spellEnd"/>
            <w:r w:rsidRPr="005B6170">
              <w:t xml:space="preserve"> elements to support hierarchical manufacturing bills. </w:t>
            </w:r>
          </w:p>
          <w:p w:rsidR="00426302" w:rsidRPr="005B6170" w:rsidRDefault="00426302" w:rsidP="001B5799">
            <w:pPr>
              <w:pStyle w:val="BoxedElement"/>
            </w:pPr>
            <w:r w:rsidRPr="005B6170">
              <w:t xml:space="preserve"> [Note: The </w:t>
            </w:r>
            <w:proofErr w:type="spellStart"/>
            <w:r w:rsidRPr="005B6170">
              <w:t>RequiredByRequested</w:t>
            </w:r>
            <w:r>
              <w:t>JobResponse</w:t>
            </w:r>
            <w:proofErr w:type="spellEnd"/>
            <w:r w:rsidRPr="005B6170">
              <w:t xml:space="preserve"> element is only used when this is part of </w:t>
            </w:r>
            <w:r>
              <w:t>an Operations Schedule</w:t>
            </w:r>
            <w:r w:rsidRPr="005B6170">
              <w:t xml:space="preserve"> schema.]</w:t>
            </w:r>
          </w:p>
          <w:p w:rsidR="00426302" w:rsidRPr="005B6170" w:rsidRDefault="00426302" w:rsidP="001B5799">
            <w:pPr>
              <w:pStyle w:val="BoxedElement"/>
            </w:pPr>
            <w:r>
              <w:rPr>
                <w:noProof/>
              </w:rPr>
              <w:drawing>
                <wp:inline distT="0" distB="0" distL="0" distR="0" wp14:anchorId="1529A3E9" wp14:editId="7981D857">
                  <wp:extent cx="3212465" cy="5251450"/>
                  <wp:effectExtent l="0" t="0" r="6985" b="6350"/>
                  <wp:docPr id="7" name="Picture 7" descr="Operations Performance_p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rations Performance_p13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2465" cy="5251450"/>
                          </a:xfrm>
                          <a:prstGeom prst="rect">
                            <a:avLst/>
                          </a:prstGeom>
                          <a:noFill/>
                          <a:ln>
                            <a:noFill/>
                          </a:ln>
                        </pic:spPr>
                      </pic:pic>
                    </a:graphicData>
                  </a:graphic>
                </wp:inline>
              </w:drawing>
            </w:r>
          </w:p>
        </w:tc>
      </w:tr>
      <w:tr w:rsidR="00426302" w:rsidRPr="005B6170" w:rsidTr="001B5799">
        <w:trPr>
          <w:cantSplit/>
        </w:trPr>
        <w:tc>
          <w:tcPr>
            <w:tcW w:w="4068" w:type="dxa"/>
          </w:tcPr>
          <w:p w:rsidR="00426302" w:rsidRPr="005B6170" w:rsidRDefault="00426302" w:rsidP="001B5799">
            <w:pPr>
              <w:pStyle w:val="BoxedElement"/>
            </w:pPr>
            <w:proofErr w:type="spellStart"/>
            <w:r w:rsidRPr="005B6170">
              <w:t>MaterialActualProperty</w:t>
            </w:r>
            <w:proofErr w:type="spellEnd"/>
          </w:p>
          <w:p w:rsidR="00426302" w:rsidRPr="005B6170" w:rsidRDefault="00426302" w:rsidP="001B5799">
            <w:pPr>
              <w:pStyle w:val="BoxedElement"/>
              <w:rPr>
                <w:b/>
                <w:i/>
              </w:rPr>
            </w:pPr>
            <w:proofErr w:type="spellStart"/>
            <w:r>
              <w:rPr>
                <w:b/>
                <w:i/>
              </w:rPr>
              <w:t>Op</w:t>
            </w:r>
            <w:r w:rsidRPr="005B6170">
              <w:rPr>
                <w:b/>
                <w:i/>
              </w:rPr>
              <w:t>MaterialActualPropertyType</w:t>
            </w:r>
            <w:proofErr w:type="spellEnd"/>
          </w:p>
        </w:tc>
        <w:tc>
          <w:tcPr>
            <w:tcW w:w="5760" w:type="dxa"/>
          </w:tcPr>
          <w:p w:rsidR="00426302" w:rsidRPr="005B6170" w:rsidRDefault="00426302" w:rsidP="001B5799">
            <w:pPr>
              <w:pStyle w:val="BoxedElement"/>
            </w:pPr>
            <w:r w:rsidRPr="005B6170">
              <w:t xml:space="preserve">Contains a definition of actual material resources used, for a subset of the resource identified by a property value. Includes the quantity of the resource used. </w:t>
            </w:r>
          </w:p>
        </w:tc>
      </w:tr>
      <w:tr w:rsidR="00426302" w:rsidRPr="005B6170" w:rsidTr="001B5799">
        <w:trPr>
          <w:cantSplit/>
        </w:trPr>
        <w:tc>
          <w:tcPr>
            <w:tcW w:w="4068" w:type="dxa"/>
          </w:tcPr>
          <w:p w:rsidR="00426302" w:rsidRPr="005B6170" w:rsidRDefault="00426302" w:rsidP="001B5799">
            <w:pPr>
              <w:pStyle w:val="BoxedElement"/>
            </w:pPr>
            <w:proofErr w:type="spellStart"/>
            <w:r w:rsidRPr="005B6170">
              <w:lastRenderedPageBreak/>
              <w:t>PersonnelActual</w:t>
            </w:r>
            <w:proofErr w:type="spellEnd"/>
          </w:p>
          <w:p w:rsidR="00426302" w:rsidRPr="005B6170" w:rsidRDefault="00426302" w:rsidP="001B5799">
            <w:pPr>
              <w:pStyle w:val="BoxedElement"/>
              <w:rPr>
                <w:b/>
                <w:bCs/>
                <w:i/>
                <w:iCs/>
              </w:rPr>
            </w:pPr>
            <w:proofErr w:type="spellStart"/>
            <w:r>
              <w:rPr>
                <w:b/>
                <w:bCs/>
                <w:i/>
                <w:iCs/>
              </w:rPr>
              <w:t>Op</w:t>
            </w:r>
            <w:r w:rsidRPr="005B6170">
              <w:rPr>
                <w:b/>
                <w:bCs/>
                <w:i/>
                <w:iCs/>
              </w:rPr>
              <w:t>PersonnelActualType</w:t>
            </w:r>
            <w:proofErr w:type="spellEnd"/>
          </w:p>
        </w:tc>
        <w:tc>
          <w:tcPr>
            <w:tcW w:w="5760" w:type="dxa"/>
          </w:tcPr>
          <w:p w:rsidR="00426302" w:rsidRPr="005B6170" w:rsidRDefault="00426302" w:rsidP="001B5799">
            <w:pPr>
              <w:pStyle w:val="BoxedElement"/>
            </w:pPr>
            <w:r w:rsidRPr="005B6170">
              <w:t>Contains a report on actual personnel resources used</w:t>
            </w:r>
            <w:r>
              <w:t xml:space="preserve"> and use</w:t>
            </w:r>
            <w:r w:rsidRPr="005B6170">
              <w:t xml:space="preserve">.  May define the quantity of the resource used, or may contain a list of property definitions and quantities for each property subset. </w:t>
            </w:r>
          </w:p>
          <w:p w:rsidR="00426302" w:rsidRPr="005B6170" w:rsidRDefault="00426302" w:rsidP="001B5799">
            <w:pPr>
              <w:pStyle w:val="BoxedElement"/>
            </w:pPr>
            <w:r w:rsidRPr="005B6170">
              <w:t xml:space="preserve">[Note: The </w:t>
            </w:r>
            <w:proofErr w:type="spellStart"/>
            <w:r w:rsidRPr="005B6170">
              <w:t>RequiredByRequested</w:t>
            </w:r>
            <w:r>
              <w:t>JobResponse</w:t>
            </w:r>
            <w:proofErr w:type="spellEnd"/>
            <w:r w:rsidRPr="005B6170">
              <w:t xml:space="preserve"> element is only used when this is part of </w:t>
            </w:r>
            <w:r>
              <w:t>an Operations Schedule</w:t>
            </w:r>
            <w:r w:rsidRPr="005B6170">
              <w:t xml:space="preserve"> schema.]</w:t>
            </w:r>
          </w:p>
          <w:p w:rsidR="00426302" w:rsidRPr="005B6170" w:rsidRDefault="00426302" w:rsidP="001B5799">
            <w:pPr>
              <w:pStyle w:val="BoxedElement"/>
              <w:jc w:val="center"/>
            </w:pPr>
            <w:r>
              <w:rPr>
                <w:noProof/>
              </w:rPr>
              <w:drawing>
                <wp:inline distT="0" distB="0" distL="0" distR="0" wp14:anchorId="05557260" wp14:editId="3A118E96">
                  <wp:extent cx="3361055" cy="3299460"/>
                  <wp:effectExtent l="0" t="0" r="0" b="0"/>
                  <wp:docPr id="6" name="Picture 6" descr="Operations Performance_p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erations Performance_p13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1055" cy="3299460"/>
                          </a:xfrm>
                          <a:prstGeom prst="rect">
                            <a:avLst/>
                          </a:prstGeom>
                          <a:noFill/>
                          <a:ln>
                            <a:noFill/>
                          </a:ln>
                        </pic:spPr>
                      </pic:pic>
                    </a:graphicData>
                  </a:graphic>
                </wp:inline>
              </w:drawing>
            </w:r>
          </w:p>
        </w:tc>
      </w:tr>
      <w:tr w:rsidR="00426302" w:rsidRPr="005B6170" w:rsidTr="001B5799">
        <w:trPr>
          <w:cantSplit/>
        </w:trPr>
        <w:tc>
          <w:tcPr>
            <w:tcW w:w="4068" w:type="dxa"/>
          </w:tcPr>
          <w:p w:rsidR="00426302" w:rsidRPr="005B6170" w:rsidRDefault="00426302" w:rsidP="001B5799">
            <w:pPr>
              <w:pStyle w:val="BoxedElement"/>
            </w:pPr>
            <w:proofErr w:type="spellStart"/>
            <w:r w:rsidRPr="005B6170">
              <w:t>PersonnelActualProperty</w:t>
            </w:r>
            <w:proofErr w:type="spellEnd"/>
          </w:p>
          <w:p w:rsidR="00426302" w:rsidRPr="005B6170" w:rsidRDefault="00426302" w:rsidP="001B5799">
            <w:pPr>
              <w:pStyle w:val="BoxedElement"/>
              <w:rPr>
                <w:b/>
                <w:bCs/>
                <w:i/>
                <w:iCs/>
              </w:rPr>
            </w:pPr>
            <w:proofErr w:type="spellStart"/>
            <w:r>
              <w:rPr>
                <w:b/>
                <w:bCs/>
                <w:i/>
                <w:iCs/>
              </w:rPr>
              <w:t>Op</w:t>
            </w:r>
            <w:r w:rsidRPr="005B6170">
              <w:rPr>
                <w:b/>
                <w:bCs/>
                <w:i/>
                <w:iCs/>
              </w:rPr>
              <w:t>PersonnelActualPropertyType</w:t>
            </w:r>
            <w:proofErr w:type="spellEnd"/>
          </w:p>
        </w:tc>
        <w:tc>
          <w:tcPr>
            <w:tcW w:w="5760" w:type="dxa"/>
          </w:tcPr>
          <w:p w:rsidR="00426302" w:rsidRPr="005B6170" w:rsidRDefault="00426302" w:rsidP="001B5799">
            <w:pPr>
              <w:pStyle w:val="BoxedElement"/>
            </w:pPr>
            <w:r w:rsidRPr="005B6170">
              <w:t xml:space="preserve">Contains a definition of actual personnel resources used, for a subset of the resource identified by a property value. Includes the quantity of the resources used. </w:t>
            </w:r>
          </w:p>
        </w:tc>
      </w:tr>
      <w:tr w:rsidR="00426302" w:rsidRPr="005B6170" w:rsidTr="001B5799">
        <w:trPr>
          <w:cantSplit/>
        </w:trPr>
        <w:tc>
          <w:tcPr>
            <w:tcW w:w="4068" w:type="dxa"/>
          </w:tcPr>
          <w:p w:rsidR="00426302" w:rsidRPr="005B6170" w:rsidRDefault="00426302" w:rsidP="001B5799">
            <w:pPr>
              <w:pStyle w:val="BoxedElement"/>
            </w:pPr>
            <w:proofErr w:type="spellStart"/>
            <w:r>
              <w:lastRenderedPageBreak/>
              <w:t>PhysicalAsset</w:t>
            </w:r>
            <w:r w:rsidRPr="005B6170">
              <w:t>Actual</w:t>
            </w:r>
            <w:proofErr w:type="spellEnd"/>
          </w:p>
          <w:p w:rsidR="00426302" w:rsidRPr="005B6170" w:rsidRDefault="00426302" w:rsidP="001B5799">
            <w:pPr>
              <w:pStyle w:val="BoxedElement"/>
              <w:rPr>
                <w:b/>
                <w:bCs/>
                <w:i/>
                <w:iCs/>
              </w:rPr>
            </w:pPr>
            <w:proofErr w:type="spellStart"/>
            <w:r>
              <w:rPr>
                <w:b/>
                <w:bCs/>
                <w:i/>
                <w:iCs/>
              </w:rPr>
              <w:t>OpPhysicalAsset</w:t>
            </w:r>
            <w:r w:rsidRPr="005B6170">
              <w:rPr>
                <w:b/>
                <w:bCs/>
                <w:i/>
                <w:iCs/>
              </w:rPr>
              <w:t>ActualType</w:t>
            </w:r>
            <w:proofErr w:type="spellEnd"/>
          </w:p>
        </w:tc>
        <w:tc>
          <w:tcPr>
            <w:tcW w:w="5760" w:type="dxa"/>
          </w:tcPr>
          <w:p w:rsidR="00426302" w:rsidRPr="005B6170" w:rsidRDefault="00426302" w:rsidP="001B5799">
            <w:pPr>
              <w:pStyle w:val="BoxedElement"/>
            </w:pPr>
            <w:r w:rsidRPr="005B6170">
              <w:t xml:space="preserve">Contains a report on actual </w:t>
            </w:r>
            <w:r>
              <w:t>physical asset</w:t>
            </w:r>
            <w:r w:rsidRPr="005B6170">
              <w:t xml:space="preserve"> resources used</w:t>
            </w:r>
            <w:r>
              <w:t xml:space="preserve"> and use</w:t>
            </w:r>
            <w:r w:rsidRPr="005B6170">
              <w:t xml:space="preserve">.  May define the quantity of the resource used, or may contain a list of property definitions and quantities for each property subset. </w:t>
            </w:r>
          </w:p>
          <w:p w:rsidR="00426302" w:rsidRPr="005B6170" w:rsidRDefault="00426302" w:rsidP="001B5799">
            <w:pPr>
              <w:pStyle w:val="BoxedElement"/>
            </w:pPr>
            <w:r w:rsidRPr="005B6170">
              <w:t xml:space="preserve">[Note: The </w:t>
            </w:r>
            <w:proofErr w:type="spellStart"/>
            <w:r w:rsidRPr="005B6170">
              <w:t>RequiredByRequested</w:t>
            </w:r>
            <w:r>
              <w:t>JobResponse</w:t>
            </w:r>
            <w:proofErr w:type="spellEnd"/>
            <w:r w:rsidRPr="005B6170">
              <w:t xml:space="preserve"> element is only used when this is part of </w:t>
            </w:r>
            <w:r>
              <w:t>an Operations Schedule</w:t>
            </w:r>
            <w:r w:rsidRPr="005B6170">
              <w:t xml:space="preserve"> schema.]</w:t>
            </w:r>
          </w:p>
          <w:p w:rsidR="00426302" w:rsidRPr="005B6170" w:rsidRDefault="00426302" w:rsidP="001B5799">
            <w:pPr>
              <w:pStyle w:val="BoxedElement"/>
              <w:jc w:val="center"/>
            </w:pPr>
            <w:r>
              <w:rPr>
                <w:noProof/>
              </w:rPr>
              <w:drawing>
                <wp:inline distT="0" distB="0" distL="0" distR="0" wp14:anchorId="4E97F5CB" wp14:editId="36BD5CC4">
                  <wp:extent cx="3509010" cy="2928620"/>
                  <wp:effectExtent l="0" t="0" r="0" b="5080"/>
                  <wp:docPr id="5" name="Picture 5" descr="Operations Performance_p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rations Performance_p13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9010" cy="2928620"/>
                          </a:xfrm>
                          <a:prstGeom prst="rect">
                            <a:avLst/>
                          </a:prstGeom>
                          <a:noFill/>
                          <a:ln>
                            <a:noFill/>
                          </a:ln>
                        </pic:spPr>
                      </pic:pic>
                    </a:graphicData>
                  </a:graphic>
                </wp:inline>
              </w:drawing>
            </w:r>
          </w:p>
        </w:tc>
      </w:tr>
      <w:tr w:rsidR="00426302" w:rsidRPr="005B6170" w:rsidTr="001B5799">
        <w:trPr>
          <w:cantSplit/>
        </w:trPr>
        <w:tc>
          <w:tcPr>
            <w:tcW w:w="4068" w:type="dxa"/>
          </w:tcPr>
          <w:p w:rsidR="00426302" w:rsidRPr="005B6170" w:rsidRDefault="00426302" w:rsidP="001B5799">
            <w:pPr>
              <w:pStyle w:val="BoxedElement"/>
            </w:pPr>
            <w:proofErr w:type="spellStart"/>
            <w:r>
              <w:t>PhysicalAsset</w:t>
            </w:r>
            <w:r w:rsidRPr="005B6170">
              <w:t>ActualProperty</w:t>
            </w:r>
            <w:proofErr w:type="spellEnd"/>
          </w:p>
          <w:p w:rsidR="00426302" w:rsidRPr="005B6170" w:rsidRDefault="00426302" w:rsidP="001B5799">
            <w:pPr>
              <w:pStyle w:val="BoxedElement"/>
              <w:rPr>
                <w:b/>
                <w:bCs/>
                <w:i/>
                <w:iCs/>
              </w:rPr>
            </w:pPr>
            <w:proofErr w:type="spellStart"/>
            <w:r>
              <w:rPr>
                <w:b/>
                <w:bCs/>
                <w:i/>
                <w:iCs/>
              </w:rPr>
              <w:t>OpPhysicalAsset</w:t>
            </w:r>
            <w:r w:rsidRPr="005B6170">
              <w:rPr>
                <w:b/>
                <w:bCs/>
                <w:i/>
                <w:iCs/>
              </w:rPr>
              <w:t>ActualPropertyType</w:t>
            </w:r>
            <w:proofErr w:type="spellEnd"/>
          </w:p>
        </w:tc>
        <w:tc>
          <w:tcPr>
            <w:tcW w:w="5760" w:type="dxa"/>
          </w:tcPr>
          <w:p w:rsidR="00426302" w:rsidRPr="005B6170" w:rsidRDefault="00426302" w:rsidP="001B5799">
            <w:pPr>
              <w:pStyle w:val="BoxedElement"/>
            </w:pPr>
            <w:r w:rsidRPr="005B6170">
              <w:t xml:space="preserve">Contains a definition of actual </w:t>
            </w:r>
            <w:r>
              <w:t>physical asset</w:t>
            </w:r>
            <w:r w:rsidRPr="005B6170">
              <w:t xml:space="preserve"> resources used, for a subset of the resource identified by a property value. Includes the quantity of the resources used. </w:t>
            </w:r>
          </w:p>
        </w:tc>
      </w:tr>
      <w:tr w:rsidR="00426302" w:rsidRPr="005B6170" w:rsidTr="001B5799">
        <w:trPr>
          <w:cantSplit/>
        </w:trPr>
        <w:tc>
          <w:tcPr>
            <w:tcW w:w="4068" w:type="dxa"/>
          </w:tcPr>
          <w:p w:rsidR="00426302" w:rsidRPr="005B6170" w:rsidRDefault="00426302" w:rsidP="001B5799">
            <w:pPr>
              <w:pStyle w:val="BoxedElement"/>
            </w:pPr>
            <w:proofErr w:type="spellStart"/>
            <w:r>
              <w:t>JobResponse</w:t>
            </w:r>
            <w:r w:rsidRPr="005B6170">
              <w:t>Data</w:t>
            </w:r>
            <w:proofErr w:type="spellEnd"/>
          </w:p>
          <w:p w:rsidR="00426302" w:rsidRPr="005B6170" w:rsidRDefault="00426302" w:rsidP="001B5799">
            <w:pPr>
              <w:pStyle w:val="BoxedElement"/>
              <w:rPr>
                <w:b/>
                <w:bCs/>
                <w:i/>
                <w:iCs/>
              </w:rPr>
            </w:pPr>
            <w:proofErr w:type="spellStart"/>
            <w:r>
              <w:rPr>
                <w:b/>
                <w:bCs/>
                <w:i/>
                <w:iCs/>
              </w:rPr>
              <w:t>OpSegmentDataType</w:t>
            </w:r>
            <w:proofErr w:type="spellEnd"/>
          </w:p>
        </w:tc>
        <w:tc>
          <w:tcPr>
            <w:tcW w:w="5760" w:type="dxa"/>
          </w:tcPr>
          <w:p w:rsidR="00426302" w:rsidRDefault="00426302" w:rsidP="001B5799">
            <w:pPr>
              <w:pStyle w:val="BoxedElement"/>
            </w:pPr>
            <w:r w:rsidRPr="005B6170">
              <w:t xml:space="preserve">Contains a definition of </w:t>
            </w:r>
            <w:r>
              <w:t>a job response</w:t>
            </w:r>
            <w:r w:rsidRPr="005B6170">
              <w:t xml:space="preserve"> data element</w:t>
            </w:r>
            <w:r>
              <w:t>,</w:t>
            </w:r>
            <w:r w:rsidRPr="005B6170">
              <w:t xml:space="preserve"> Includes the ID</w:t>
            </w:r>
            <w:r>
              <w:t xml:space="preserve"> </w:t>
            </w:r>
            <w:r w:rsidRPr="005B6170">
              <w:t xml:space="preserve">of the </w:t>
            </w:r>
            <w:r>
              <w:t xml:space="preserve">information </w:t>
            </w:r>
            <w:r w:rsidRPr="005B6170">
              <w:t xml:space="preserve">and the value for the </w:t>
            </w:r>
            <w:r>
              <w:t>date, and nested segment data elements.</w:t>
            </w:r>
          </w:p>
          <w:p w:rsidR="00426302" w:rsidRDefault="00426302" w:rsidP="001B5799">
            <w:pPr>
              <w:pStyle w:val="BoxedElement"/>
            </w:pPr>
            <w:r w:rsidRPr="005B6170">
              <w:t xml:space="preserve">[Note: The </w:t>
            </w:r>
            <w:proofErr w:type="spellStart"/>
            <w:r w:rsidRPr="005B6170">
              <w:t>RequiredByRequested</w:t>
            </w:r>
            <w:r>
              <w:t>JobResponse</w:t>
            </w:r>
            <w:proofErr w:type="spellEnd"/>
            <w:r w:rsidRPr="005B6170">
              <w:t xml:space="preserve"> element is only used when this is part of </w:t>
            </w:r>
            <w:r>
              <w:t>an Operations Schedule schema.]</w:t>
            </w:r>
          </w:p>
          <w:p w:rsidR="00426302" w:rsidRPr="005B6170" w:rsidRDefault="00426302" w:rsidP="001B5799">
            <w:pPr>
              <w:pStyle w:val="BoxedElement"/>
            </w:pPr>
            <w:r>
              <w:rPr>
                <w:noProof/>
              </w:rPr>
              <w:drawing>
                <wp:inline distT="0" distB="0" distL="0" distR="0" wp14:anchorId="199C93E3" wp14:editId="26E22649">
                  <wp:extent cx="3460115" cy="2286000"/>
                  <wp:effectExtent l="0" t="0" r="6985" b="0"/>
                  <wp:docPr id="4" name="Picture 4" descr="WP_p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P_p4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60115" cy="2286000"/>
                          </a:xfrm>
                          <a:prstGeom prst="rect">
                            <a:avLst/>
                          </a:prstGeom>
                          <a:noFill/>
                          <a:ln>
                            <a:noFill/>
                          </a:ln>
                        </pic:spPr>
                      </pic:pic>
                    </a:graphicData>
                  </a:graphic>
                </wp:inline>
              </w:drawing>
            </w:r>
            <w:r w:rsidRPr="005B6170">
              <w:rPr>
                <w:rStyle w:val="CommentReference"/>
                <w:vanish/>
              </w:rPr>
              <w:t xml:space="preserve"> </w:t>
            </w:r>
          </w:p>
        </w:tc>
      </w:tr>
    </w:tbl>
    <w:p w:rsidR="00426302" w:rsidRPr="005B6170" w:rsidRDefault="00426302" w:rsidP="00426302">
      <w:pPr>
        <w:rPr>
          <w:b/>
          <w:bCs/>
        </w:rPr>
      </w:pPr>
    </w:p>
    <w:p w:rsidR="00426302" w:rsidRPr="005B6170" w:rsidRDefault="00426302" w:rsidP="00426302">
      <w:pPr>
        <w:pStyle w:val="SchemaSource"/>
      </w:pPr>
    </w:p>
    <w:p w:rsidR="00426302" w:rsidRPr="005B6170" w:rsidRDefault="00426302" w:rsidP="00426302">
      <w:pPr>
        <w:pStyle w:val="SchemaSource"/>
      </w:pPr>
    </w:p>
    <w:p w:rsidR="00426302" w:rsidRPr="005B6170" w:rsidRDefault="00426302" w:rsidP="00426302">
      <w:pPr>
        <w:pStyle w:val="SchemaSource"/>
        <w:sectPr w:rsidR="00426302" w:rsidRPr="005B6170" w:rsidSect="00426302">
          <w:pgSz w:w="12240" w:h="15840"/>
          <w:pgMar w:top="1440" w:right="1152" w:bottom="1440" w:left="1440" w:header="288" w:footer="288" w:gutter="0"/>
          <w:cols w:space="720"/>
          <w:docGrid w:linePitch="299"/>
        </w:sectPr>
      </w:pPr>
    </w:p>
    <w:p w:rsidR="00426302" w:rsidRPr="005B6170" w:rsidRDefault="00426302" w:rsidP="00426302">
      <w:pPr>
        <w:pStyle w:val="Heading1"/>
        <w:pageBreakBefore/>
        <w:tabs>
          <w:tab w:val="num" w:pos="432"/>
        </w:tabs>
        <w:spacing w:before="240" w:after="60" w:line="240" w:lineRule="auto"/>
        <w:ind w:left="432" w:hanging="432"/>
      </w:pPr>
      <w:bookmarkStart w:id="28" w:name="_Toc151188372"/>
      <w:bookmarkStart w:id="29" w:name="_Toc151191157"/>
      <w:bookmarkStart w:id="30" w:name="_Toc333476573"/>
      <w:bookmarkStart w:id="31" w:name="_Toc351127860"/>
      <w:r w:rsidRPr="005B6170">
        <w:lastRenderedPageBreak/>
        <w:t>Transaction Elements</w:t>
      </w:r>
      <w:bookmarkEnd w:id="28"/>
      <w:bookmarkEnd w:id="29"/>
      <w:bookmarkEnd w:id="30"/>
      <w:bookmarkEnd w:id="31"/>
    </w:p>
    <w:p w:rsidR="00426302" w:rsidRPr="005B6170" w:rsidRDefault="00426302" w:rsidP="00426302">
      <w:r w:rsidRPr="005B6170">
        <w:t xml:space="preserve">The following elements are defined to support the ISA 95 Part 5 transactions, using the transaction data types defined in the B2MML-Common.xsd schema. </w:t>
      </w:r>
    </w:p>
    <w:p w:rsidR="00426302" w:rsidRPr="005B6170" w:rsidRDefault="00426302" w:rsidP="0042630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426302" w:rsidRPr="005B6170" w:rsidTr="001B5799">
        <w:trPr>
          <w:cantSplit/>
          <w:tblHeader/>
        </w:trPr>
        <w:tc>
          <w:tcPr>
            <w:tcW w:w="3708" w:type="dxa"/>
            <w:shd w:val="clear" w:color="auto" w:fill="000000"/>
          </w:tcPr>
          <w:p w:rsidR="00426302" w:rsidRPr="004E5A0D" w:rsidRDefault="00426302" w:rsidP="001B5799">
            <w:pPr>
              <w:rPr>
                <w:b/>
                <w:color w:val="FFFFFF"/>
              </w:rPr>
            </w:pPr>
            <w:r>
              <w:rPr>
                <w:b/>
                <w:color w:val="FFFFFF"/>
              </w:rPr>
              <w:t xml:space="preserve">Work Performance </w:t>
            </w:r>
            <w:r w:rsidRPr="004E5A0D">
              <w:rPr>
                <w:b/>
                <w:color w:val="FFFFFF"/>
              </w:rPr>
              <w:t>Elements</w:t>
            </w:r>
          </w:p>
        </w:tc>
        <w:tc>
          <w:tcPr>
            <w:tcW w:w="6156" w:type="dxa"/>
            <w:shd w:val="clear" w:color="auto" w:fill="000000"/>
          </w:tcPr>
          <w:p w:rsidR="00426302" w:rsidRPr="004E5A0D" w:rsidRDefault="00426302" w:rsidP="001B5799">
            <w:pPr>
              <w:rPr>
                <w:b/>
                <w:color w:val="FFFFFF"/>
              </w:rPr>
            </w:pPr>
            <w:r w:rsidRPr="004E5A0D">
              <w:rPr>
                <w:b/>
                <w:color w:val="FFFFFF"/>
              </w:rPr>
              <w:t>Description</w:t>
            </w:r>
          </w:p>
        </w:tc>
      </w:tr>
      <w:tr w:rsidR="00426302" w:rsidRPr="005B6170" w:rsidTr="001B5799">
        <w:tc>
          <w:tcPr>
            <w:tcW w:w="3708" w:type="dxa"/>
          </w:tcPr>
          <w:p w:rsidR="00426302" w:rsidRPr="005B6170" w:rsidRDefault="00426302" w:rsidP="001B5799">
            <w:proofErr w:type="spellStart"/>
            <w:r w:rsidRPr="005B6170">
              <w:t>Get</w:t>
            </w:r>
            <w:r>
              <w:t>WorkPerformance</w:t>
            </w:r>
            <w:proofErr w:type="spellEnd"/>
          </w:p>
        </w:tc>
        <w:tc>
          <w:tcPr>
            <w:tcW w:w="6156" w:type="dxa"/>
          </w:tcPr>
          <w:p w:rsidR="00426302" w:rsidRPr="005B6170" w:rsidRDefault="00426302" w:rsidP="001B5799">
            <w:r w:rsidRPr="005B6170">
              <w:t xml:space="preserve">Get </w:t>
            </w:r>
            <w:proofErr w:type="spellStart"/>
            <w:r>
              <w:rPr>
                <w:i/>
              </w:rPr>
              <w:t>WorkPerformance</w:t>
            </w:r>
            <w:proofErr w:type="spellEnd"/>
            <w:r w:rsidRPr="005B6170">
              <w:t xml:space="preserve"> definition. </w:t>
            </w:r>
          </w:p>
        </w:tc>
      </w:tr>
      <w:tr w:rsidR="00426302" w:rsidRPr="005B6170" w:rsidTr="001B5799">
        <w:tc>
          <w:tcPr>
            <w:tcW w:w="3708" w:type="dxa"/>
          </w:tcPr>
          <w:p w:rsidR="00426302" w:rsidRPr="005B6170" w:rsidRDefault="00426302" w:rsidP="001B5799">
            <w:proofErr w:type="spellStart"/>
            <w:r w:rsidRPr="005B6170">
              <w:t>Show</w:t>
            </w:r>
            <w:r>
              <w:t>WorkPerformance</w:t>
            </w:r>
            <w:proofErr w:type="spellEnd"/>
          </w:p>
        </w:tc>
        <w:tc>
          <w:tcPr>
            <w:tcW w:w="6156" w:type="dxa"/>
          </w:tcPr>
          <w:p w:rsidR="00426302" w:rsidRPr="005B6170" w:rsidRDefault="00426302" w:rsidP="001B5799">
            <w:r w:rsidRPr="005B6170">
              <w:t xml:space="preserve">Returned information from the </w:t>
            </w:r>
            <w:proofErr w:type="spellStart"/>
            <w:r w:rsidRPr="004E5A0D">
              <w:rPr>
                <w:i/>
              </w:rPr>
              <w:t>Get</w:t>
            </w:r>
            <w:r>
              <w:rPr>
                <w:i/>
              </w:rPr>
              <w:t>WorkPerformance</w:t>
            </w:r>
            <w:proofErr w:type="spellEnd"/>
            <w:r w:rsidRPr="005B6170">
              <w:t xml:space="preserve"> message.</w:t>
            </w:r>
          </w:p>
        </w:tc>
      </w:tr>
      <w:tr w:rsidR="00426302" w:rsidRPr="005B6170" w:rsidTr="001B5799">
        <w:tc>
          <w:tcPr>
            <w:tcW w:w="3708" w:type="dxa"/>
          </w:tcPr>
          <w:p w:rsidR="00426302" w:rsidRPr="005B6170" w:rsidRDefault="00426302" w:rsidP="001B5799">
            <w:proofErr w:type="spellStart"/>
            <w:r w:rsidRPr="005B6170">
              <w:t>Process</w:t>
            </w:r>
            <w:r>
              <w:t>WorkPerformance</w:t>
            </w:r>
            <w:proofErr w:type="spellEnd"/>
          </w:p>
        </w:tc>
        <w:tc>
          <w:tcPr>
            <w:tcW w:w="6156" w:type="dxa"/>
          </w:tcPr>
          <w:p w:rsidR="00426302" w:rsidRPr="005B6170" w:rsidRDefault="00426302" w:rsidP="001B5799">
            <w:r w:rsidRPr="005B6170">
              <w:t xml:space="preserve">Process </w:t>
            </w:r>
            <w:proofErr w:type="spellStart"/>
            <w:r>
              <w:rPr>
                <w:i/>
              </w:rPr>
              <w:t>WorkPerformance</w:t>
            </w:r>
            <w:proofErr w:type="spellEnd"/>
            <w:r w:rsidRPr="005B6170">
              <w:t xml:space="preserve"> definition.</w:t>
            </w:r>
          </w:p>
        </w:tc>
      </w:tr>
      <w:tr w:rsidR="00426302" w:rsidRPr="005B6170" w:rsidTr="001B5799">
        <w:tc>
          <w:tcPr>
            <w:tcW w:w="3708" w:type="dxa"/>
          </w:tcPr>
          <w:p w:rsidR="00426302" w:rsidRPr="005B6170" w:rsidRDefault="00426302" w:rsidP="001B5799">
            <w:proofErr w:type="spellStart"/>
            <w:r w:rsidRPr="005B6170">
              <w:t>Acknowledge</w:t>
            </w:r>
            <w:r>
              <w:t>WorkPerformance</w:t>
            </w:r>
            <w:proofErr w:type="spellEnd"/>
          </w:p>
        </w:tc>
        <w:tc>
          <w:tcPr>
            <w:tcW w:w="6156" w:type="dxa"/>
          </w:tcPr>
          <w:p w:rsidR="00426302" w:rsidRPr="005B6170" w:rsidRDefault="00426302" w:rsidP="001B5799">
            <w:r w:rsidRPr="005B6170">
              <w:t xml:space="preserve">Returned status from the </w:t>
            </w:r>
            <w:proofErr w:type="spellStart"/>
            <w:r w:rsidRPr="004E5A0D">
              <w:rPr>
                <w:i/>
              </w:rPr>
              <w:t>Process</w:t>
            </w:r>
            <w:r>
              <w:rPr>
                <w:i/>
              </w:rPr>
              <w:t>WorkPerformance</w:t>
            </w:r>
            <w:proofErr w:type="spellEnd"/>
            <w:r w:rsidRPr="005B6170">
              <w:t xml:space="preserve"> message.</w:t>
            </w:r>
          </w:p>
        </w:tc>
      </w:tr>
      <w:tr w:rsidR="00426302" w:rsidRPr="005B6170" w:rsidTr="001B5799">
        <w:tc>
          <w:tcPr>
            <w:tcW w:w="3708" w:type="dxa"/>
          </w:tcPr>
          <w:p w:rsidR="00426302" w:rsidRPr="005B6170" w:rsidRDefault="00426302" w:rsidP="001B5799">
            <w:proofErr w:type="spellStart"/>
            <w:r w:rsidRPr="005B6170">
              <w:t>Change</w:t>
            </w:r>
            <w:r>
              <w:t>WorkPerformance</w:t>
            </w:r>
            <w:proofErr w:type="spellEnd"/>
          </w:p>
        </w:tc>
        <w:tc>
          <w:tcPr>
            <w:tcW w:w="6156" w:type="dxa"/>
          </w:tcPr>
          <w:p w:rsidR="00426302" w:rsidRPr="005B6170" w:rsidRDefault="00426302" w:rsidP="001B5799">
            <w:r w:rsidRPr="005B6170">
              <w:t xml:space="preserve">Change </w:t>
            </w:r>
            <w:proofErr w:type="spellStart"/>
            <w:r>
              <w:rPr>
                <w:i/>
              </w:rPr>
              <w:t>WorkPerformance</w:t>
            </w:r>
            <w:proofErr w:type="spellEnd"/>
            <w:r w:rsidRPr="005B6170">
              <w:t xml:space="preserve"> definition.</w:t>
            </w:r>
          </w:p>
        </w:tc>
      </w:tr>
      <w:tr w:rsidR="00426302" w:rsidRPr="005B6170" w:rsidTr="001B5799">
        <w:tc>
          <w:tcPr>
            <w:tcW w:w="3708" w:type="dxa"/>
          </w:tcPr>
          <w:p w:rsidR="00426302" w:rsidRPr="005B6170" w:rsidRDefault="00426302" w:rsidP="001B5799">
            <w:proofErr w:type="spellStart"/>
            <w:r w:rsidRPr="005B6170">
              <w:t>Respond</w:t>
            </w:r>
            <w:r>
              <w:t>WorkPerformance</w:t>
            </w:r>
            <w:proofErr w:type="spellEnd"/>
          </w:p>
        </w:tc>
        <w:tc>
          <w:tcPr>
            <w:tcW w:w="6156" w:type="dxa"/>
          </w:tcPr>
          <w:p w:rsidR="00426302" w:rsidRPr="005B6170" w:rsidRDefault="00426302" w:rsidP="001B5799">
            <w:r w:rsidRPr="005B6170">
              <w:t xml:space="preserve">Returned status from the </w:t>
            </w:r>
            <w:proofErr w:type="spellStart"/>
            <w:r w:rsidRPr="004E5A0D">
              <w:rPr>
                <w:i/>
              </w:rPr>
              <w:t>Change</w:t>
            </w:r>
            <w:r>
              <w:rPr>
                <w:i/>
              </w:rPr>
              <w:t>WorkPerformance</w:t>
            </w:r>
            <w:proofErr w:type="spellEnd"/>
            <w:r w:rsidRPr="005B6170">
              <w:t xml:space="preserve"> message.</w:t>
            </w:r>
          </w:p>
        </w:tc>
      </w:tr>
      <w:tr w:rsidR="00426302" w:rsidRPr="005B6170" w:rsidTr="001B5799">
        <w:tc>
          <w:tcPr>
            <w:tcW w:w="3708" w:type="dxa"/>
          </w:tcPr>
          <w:p w:rsidR="00426302" w:rsidRPr="005B6170" w:rsidRDefault="00426302" w:rsidP="001B5799">
            <w:proofErr w:type="spellStart"/>
            <w:r w:rsidRPr="005B6170">
              <w:t>Cancel</w:t>
            </w:r>
            <w:r>
              <w:t>WorkPerformance</w:t>
            </w:r>
            <w:proofErr w:type="spellEnd"/>
          </w:p>
        </w:tc>
        <w:tc>
          <w:tcPr>
            <w:tcW w:w="6156" w:type="dxa"/>
          </w:tcPr>
          <w:p w:rsidR="00426302" w:rsidRPr="005B6170" w:rsidRDefault="00426302" w:rsidP="001B5799">
            <w:r w:rsidRPr="005B6170">
              <w:t xml:space="preserve">Cancel </w:t>
            </w:r>
            <w:proofErr w:type="spellStart"/>
            <w:r>
              <w:rPr>
                <w:i/>
              </w:rPr>
              <w:t>WorkPerformance</w:t>
            </w:r>
            <w:proofErr w:type="spellEnd"/>
            <w:r w:rsidRPr="005B6170">
              <w:t xml:space="preserve"> definition.</w:t>
            </w:r>
          </w:p>
        </w:tc>
      </w:tr>
      <w:tr w:rsidR="00426302" w:rsidRPr="005B6170" w:rsidTr="001B5799">
        <w:tc>
          <w:tcPr>
            <w:tcW w:w="3708" w:type="dxa"/>
          </w:tcPr>
          <w:p w:rsidR="00426302" w:rsidRPr="005B6170" w:rsidRDefault="00426302" w:rsidP="001B5799">
            <w:proofErr w:type="spellStart"/>
            <w:r w:rsidRPr="005B6170">
              <w:t>Sync</w:t>
            </w:r>
            <w:r>
              <w:t>WorkPerformance</w:t>
            </w:r>
            <w:proofErr w:type="spellEnd"/>
          </w:p>
        </w:tc>
        <w:tc>
          <w:tcPr>
            <w:tcW w:w="6156" w:type="dxa"/>
          </w:tcPr>
          <w:p w:rsidR="00426302" w:rsidRPr="005B6170" w:rsidRDefault="00426302" w:rsidP="001B5799">
            <w:r w:rsidRPr="005B6170">
              <w:t xml:space="preserve">Published </w:t>
            </w:r>
            <w:proofErr w:type="spellStart"/>
            <w:r>
              <w:rPr>
                <w:i/>
              </w:rPr>
              <w:t>WorkPerformance</w:t>
            </w:r>
            <w:proofErr w:type="spellEnd"/>
            <w:r w:rsidRPr="005B6170">
              <w:t xml:space="preserve"> definition.</w:t>
            </w:r>
          </w:p>
        </w:tc>
      </w:tr>
    </w:tbl>
    <w:p w:rsidR="00426302" w:rsidRPr="005B6170" w:rsidRDefault="00426302" w:rsidP="0042630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426302" w:rsidRPr="005B6170" w:rsidTr="001B5799">
        <w:trPr>
          <w:cantSplit/>
          <w:tblHeader/>
        </w:trPr>
        <w:tc>
          <w:tcPr>
            <w:tcW w:w="3708" w:type="dxa"/>
            <w:shd w:val="clear" w:color="auto" w:fill="000000"/>
          </w:tcPr>
          <w:p w:rsidR="00426302" w:rsidRPr="004E5A0D" w:rsidRDefault="00426302" w:rsidP="001B5799">
            <w:pPr>
              <w:rPr>
                <w:b/>
                <w:color w:val="FFFFFF"/>
              </w:rPr>
            </w:pPr>
            <w:r>
              <w:rPr>
                <w:b/>
                <w:color w:val="FFFFFF"/>
              </w:rPr>
              <w:t xml:space="preserve">Job Response </w:t>
            </w:r>
            <w:r w:rsidRPr="004E5A0D">
              <w:rPr>
                <w:b/>
                <w:color w:val="FFFFFF"/>
              </w:rPr>
              <w:t>Elements</w:t>
            </w:r>
          </w:p>
        </w:tc>
        <w:tc>
          <w:tcPr>
            <w:tcW w:w="6156" w:type="dxa"/>
            <w:shd w:val="clear" w:color="auto" w:fill="000000"/>
          </w:tcPr>
          <w:p w:rsidR="00426302" w:rsidRPr="004E5A0D" w:rsidRDefault="00426302" w:rsidP="001B5799">
            <w:pPr>
              <w:rPr>
                <w:b/>
                <w:color w:val="FFFFFF"/>
              </w:rPr>
            </w:pPr>
            <w:r w:rsidRPr="004E5A0D">
              <w:rPr>
                <w:b/>
                <w:color w:val="FFFFFF"/>
              </w:rPr>
              <w:t>Description</w:t>
            </w:r>
          </w:p>
        </w:tc>
      </w:tr>
      <w:tr w:rsidR="00426302" w:rsidRPr="005B6170" w:rsidTr="001B5799">
        <w:tc>
          <w:tcPr>
            <w:tcW w:w="3708" w:type="dxa"/>
          </w:tcPr>
          <w:p w:rsidR="00426302" w:rsidRPr="005B6170" w:rsidRDefault="00426302" w:rsidP="001B5799">
            <w:proofErr w:type="spellStart"/>
            <w:r w:rsidRPr="005B6170">
              <w:t>Get</w:t>
            </w:r>
            <w:r>
              <w:t>JobResponse</w:t>
            </w:r>
            <w:proofErr w:type="spellEnd"/>
          </w:p>
        </w:tc>
        <w:tc>
          <w:tcPr>
            <w:tcW w:w="6156" w:type="dxa"/>
          </w:tcPr>
          <w:p w:rsidR="00426302" w:rsidRPr="005B6170" w:rsidRDefault="00426302" w:rsidP="001B5799">
            <w:r w:rsidRPr="005B6170">
              <w:t xml:space="preserve">Get </w:t>
            </w:r>
            <w:proofErr w:type="spellStart"/>
            <w:r>
              <w:rPr>
                <w:i/>
              </w:rPr>
              <w:t>JobResponse</w:t>
            </w:r>
            <w:proofErr w:type="spellEnd"/>
            <w:r w:rsidRPr="005B6170">
              <w:t xml:space="preserve"> definition. </w:t>
            </w:r>
          </w:p>
        </w:tc>
      </w:tr>
      <w:tr w:rsidR="00426302" w:rsidRPr="005B6170" w:rsidTr="001B5799">
        <w:tc>
          <w:tcPr>
            <w:tcW w:w="3708" w:type="dxa"/>
          </w:tcPr>
          <w:p w:rsidR="00426302" w:rsidRPr="005B6170" w:rsidRDefault="00426302" w:rsidP="001B5799">
            <w:proofErr w:type="spellStart"/>
            <w:r w:rsidRPr="005B6170">
              <w:t>Show</w:t>
            </w:r>
            <w:r>
              <w:t>JobResponse</w:t>
            </w:r>
            <w:proofErr w:type="spellEnd"/>
          </w:p>
        </w:tc>
        <w:tc>
          <w:tcPr>
            <w:tcW w:w="6156" w:type="dxa"/>
          </w:tcPr>
          <w:p w:rsidR="00426302" w:rsidRPr="005B6170" w:rsidRDefault="00426302" w:rsidP="001B5799">
            <w:r w:rsidRPr="005B6170">
              <w:t xml:space="preserve">Returned information from the </w:t>
            </w:r>
            <w:proofErr w:type="spellStart"/>
            <w:r w:rsidRPr="004E5A0D">
              <w:rPr>
                <w:i/>
              </w:rPr>
              <w:t>Get</w:t>
            </w:r>
            <w:r>
              <w:rPr>
                <w:i/>
              </w:rPr>
              <w:t>JobResponse</w:t>
            </w:r>
            <w:proofErr w:type="spellEnd"/>
            <w:r w:rsidRPr="005B6170">
              <w:t xml:space="preserve"> message.</w:t>
            </w:r>
          </w:p>
        </w:tc>
      </w:tr>
      <w:tr w:rsidR="00426302" w:rsidRPr="005B6170" w:rsidTr="001B5799">
        <w:tc>
          <w:tcPr>
            <w:tcW w:w="3708" w:type="dxa"/>
          </w:tcPr>
          <w:p w:rsidR="00426302" w:rsidRPr="005B6170" w:rsidRDefault="00426302" w:rsidP="001B5799">
            <w:proofErr w:type="spellStart"/>
            <w:r w:rsidRPr="005B6170">
              <w:t>Process</w:t>
            </w:r>
            <w:r>
              <w:t>JobResponse</w:t>
            </w:r>
            <w:proofErr w:type="spellEnd"/>
          </w:p>
        </w:tc>
        <w:tc>
          <w:tcPr>
            <w:tcW w:w="6156" w:type="dxa"/>
          </w:tcPr>
          <w:p w:rsidR="00426302" w:rsidRPr="005B6170" w:rsidRDefault="00426302" w:rsidP="001B5799">
            <w:r w:rsidRPr="005B6170">
              <w:t xml:space="preserve">Process </w:t>
            </w:r>
            <w:proofErr w:type="spellStart"/>
            <w:r>
              <w:rPr>
                <w:i/>
              </w:rPr>
              <w:t>JobResponse</w:t>
            </w:r>
            <w:proofErr w:type="spellEnd"/>
            <w:r w:rsidRPr="005B6170">
              <w:t xml:space="preserve"> definition.</w:t>
            </w:r>
          </w:p>
        </w:tc>
      </w:tr>
      <w:tr w:rsidR="00426302" w:rsidRPr="005B6170" w:rsidTr="001B5799">
        <w:tc>
          <w:tcPr>
            <w:tcW w:w="3708" w:type="dxa"/>
          </w:tcPr>
          <w:p w:rsidR="00426302" w:rsidRPr="005B6170" w:rsidRDefault="00426302" w:rsidP="001B5799">
            <w:proofErr w:type="spellStart"/>
            <w:r w:rsidRPr="005B6170">
              <w:t>Acknowledge</w:t>
            </w:r>
            <w:r>
              <w:t>JobResponse</w:t>
            </w:r>
            <w:proofErr w:type="spellEnd"/>
          </w:p>
        </w:tc>
        <w:tc>
          <w:tcPr>
            <w:tcW w:w="6156" w:type="dxa"/>
          </w:tcPr>
          <w:p w:rsidR="00426302" w:rsidRPr="005B6170" w:rsidRDefault="00426302" w:rsidP="001B5799">
            <w:r w:rsidRPr="005B6170">
              <w:t xml:space="preserve">Returned status from the </w:t>
            </w:r>
            <w:proofErr w:type="spellStart"/>
            <w:r w:rsidRPr="004E5A0D">
              <w:rPr>
                <w:i/>
              </w:rPr>
              <w:t>Process</w:t>
            </w:r>
            <w:r>
              <w:rPr>
                <w:i/>
              </w:rPr>
              <w:t>JobResponse</w:t>
            </w:r>
            <w:proofErr w:type="spellEnd"/>
            <w:r w:rsidRPr="005B6170">
              <w:t xml:space="preserve"> message.</w:t>
            </w:r>
          </w:p>
        </w:tc>
      </w:tr>
      <w:tr w:rsidR="00426302" w:rsidRPr="005B6170" w:rsidTr="001B5799">
        <w:tc>
          <w:tcPr>
            <w:tcW w:w="3708" w:type="dxa"/>
          </w:tcPr>
          <w:p w:rsidR="00426302" w:rsidRPr="005B6170" w:rsidRDefault="00426302" w:rsidP="001B5799">
            <w:proofErr w:type="spellStart"/>
            <w:r w:rsidRPr="005B6170">
              <w:t>Change</w:t>
            </w:r>
            <w:r>
              <w:t>JobResponse</w:t>
            </w:r>
            <w:proofErr w:type="spellEnd"/>
          </w:p>
        </w:tc>
        <w:tc>
          <w:tcPr>
            <w:tcW w:w="6156" w:type="dxa"/>
          </w:tcPr>
          <w:p w:rsidR="00426302" w:rsidRPr="005B6170" w:rsidRDefault="00426302" w:rsidP="001B5799">
            <w:r w:rsidRPr="005B6170">
              <w:t xml:space="preserve">Change </w:t>
            </w:r>
            <w:proofErr w:type="spellStart"/>
            <w:r>
              <w:rPr>
                <w:i/>
              </w:rPr>
              <w:t>JobResponse</w:t>
            </w:r>
            <w:proofErr w:type="spellEnd"/>
            <w:r w:rsidRPr="005B6170">
              <w:t xml:space="preserve"> definition.</w:t>
            </w:r>
          </w:p>
        </w:tc>
      </w:tr>
      <w:tr w:rsidR="00426302" w:rsidRPr="005B6170" w:rsidTr="001B5799">
        <w:tc>
          <w:tcPr>
            <w:tcW w:w="3708" w:type="dxa"/>
          </w:tcPr>
          <w:p w:rsidR="00426302" w:rsidRPr="005B6170" w:rsidRDefault="00426302" w:rsidP="001B5799">
            <w:proofErr w:type="spellStart"/>
            <w:r w:rsidRPr="005B6170">
              <w:t>Respond</w:t>
            </w:r>
            <w:r>
              <w:t>JobResponse</w:t>
            </w:r>
            <w:proofErr w:type="spellEnd"/>
          </w:p>
        </w:tc>
        <w:tc>
          <w:tcPr>
            <w:tcW w:w="6156" w:type="dxa"/>
          </w:tcPr>
          <w:p w:rsidR="00426302" w:rsidRPr="005B6170" w:rsidRDefault="00426302" w:rsidP="001B5799">
            <w:r w:rsidRPr="005B6170">
              <w:t xml:space="preserve">Returned status from the </w:t>
            </w:r>
            <w:proofErr w:type="spellStart"/>
            <w:r w:rsidRPr="004E5A0D">
              <w:rPr>
                <w:i/>
              </w:rPr>
              <w:t>Change</w:t>
            </w:r>
            <w:r>
              <w:rPr>
                <w:i/>
              </w:rPr>
              <w:t>JobResponse</w:t>
            </w:r>
            <w:proofErr w:type="spellEnd"/>
            <w:r w:rsidRPr="005B6170">
              <w:t xml:space="preserve"> message.</w:t>
            </w:r>
          </w:p>
        </w:tc>
      </w:tr>
      <w:tr w:rsidR="00426302" w:rsidRPr="005B6170" w:rsidTr="001B5799">
        <w:tc>
          <w:tcPr>
            <w:tcW w:w="3708" w:type="dxa"/>
          </w:tcPr>
          <w:p w:rsidR="00426302" w:rsidRPr="005B6170" w:rsidRDefault="00426302" w:rsidP="001B5799">
            <w:proofErr w:type="spellStart"/>
            <w:r w:rsidRPr="005B6170">
              <w:t>Cancel</w:t>
            </w:r>
            <w:r>
              <w:t>JobResponse</w:t>
            </w:r>
            <w:proofErr w:type="spellEnd"/>
          </w:p>
        </w:tc>
        <w:tc>
          <w:tcPr>
            <w:tcW w:w="6156" w:type="dxa"/>
          </w:tcPr>
          <w:p w:rsidR="00426302" w:rsidRPr="005B6170" w:rsidRDefault="00426302" w:rsidP="001B5799">
            <w:r w:rsidRPr="005B6170">
              <w:t xml:space="preserve">Cancel </w:t>
            </w:r>
            <w:proofErr w:type="spellStart"/>
            <w:r>
              <w:rPr>
                <w:i/>
              </w:rPr>
              <w:t>JobResponse</w:t>
            </w:r>
            <w:proofErr w:type="spellEnd"/>
            <w:r w:rsidRPr="005B6170">
              <w:t xml:space="preserve"> definition.</w:t>
            </w:r>
          </w:p>
        </w:tc>
      </w:tr>
      <w:tr w:rsidR="00426302" w:rsidRPr="005B6170" w:rsidTr="001B5799">
        <w:tc>
          <w:tcPr>
            <w:tcW w:w="3708" w:type="dxa"/>
          </w:tcPr>
          <w:p w:rsidR="00426302" w:rsidRPr="005B6170" w:rsidRDefault="00426302" w:rsidP="001B5799">
            <w:proofErr w:type="spellStart"/>
            <w:r w:rsidRPr="005B6170">
              <w:t>Sync</w:t>
            </w:r>
            <w:r>
              <w:t>JobResponse</w:t>
            </w:r>
            <w:proofErr w:type="spellEnd"/>
          </w:p>
        </w:tc>
        <w:tc>
          <w:tcPr>
            <w:tcW w:w="6156" w:type="dxa"/>
          </w:tcPr>
          <w:p w:rsidR="00426302" w:rsidRPr="005B6170" w:rsidRDefault="00426302" w:rsidP="001B5799">
            <w:r w:rsidRPr="005B6170">
              <w:t xml:space="preserve">Published </w:t>
            </w:r>
            <w:proofErr w:type="spellStart"/>
            <w:r>
              <w:rPr>
                <w:i/>
              </w:rPr>
              <w:t>JobResponse</w:t>
            </w:r>
            <w:proofErr w:type="spellEnd"/>
            <w:r w:rsidRPr="005B6170">
              <w:t xml:space="preserve"> definition.</w:t>
            </w:r>
          </w:p>
        </w:tc>
      </w:tr>
    </w:tbl>
    <w:p w:rsidR="00426302" w:rsidRPr="005B6170" w:rsidRDefault="00426302" w:rsidP="00426302"/>
    <w:p w:rsidR="00426302" w:rsidRPr="005B6170" w:rsidRDefault="00426302" w:rsidP="00426302"/>
    <w:p w:rsidR="00426302" w:rsidRPr="005B6170" w:rsidRDefault="00426302" w:rsidP="00426302">
      <w:pPr>
        <w:pStyle w:val="Heading1"/>
        <w:pageBreakBefore/>
        <w:tabs>
          <w:tab w:val="num" w:pos="432"/>
        </w:tabs>
        <w:spacing w:before="240" w:after="60" w:line="240" w:lineRule="auto"/>
        <w:ind w:left="432" w:hanging="432"/>
      </w:pPr>
      <w:bookmarkStart w:id="32" w:name="_Toc333476574"/>
      <w:bookmarkStart w:id="33" w:name="_Toc351127861"/>
      <w:r w:rsidRPr="005B6170">
        <w:lastRenderedPageBreak/>
        <w:t>Diagram Convention</w:t>
      </w:r>
      <w:bookmarkEnd w:id="32"/>
      <w:bookmarkEnd w:id="33"/>
    </w:p>
    <w:p w:rsidR="00426302" w:rsidRPr="005B6170" w:rsidRDefault="00426302" w:rsidP="00426302">
      <w:proofErr w:type="gramStart"/>
      <w:r w:rsidRPr="005B6170">
        <w:t>The schema diagrams using the following convention to illustrate the structure of the schema elements, the type of the elements and attributes, and the rules for optional elements and repetition.</w:t>
      </w:r>
      <w:proofErr w:type="gramEnd"/>
      <w:r w:rsidRPr="005B6170">
        <w:t xml:space="preserve">  </w:t>
      </w:r>
    </w:p>
    <w:p w:rsidR="00426302" w:rsidRPr="005B6170" w:rsidRDefault="00426302" w:rsidP="00426302">
      <w:pPr>
        <w:pStyle w:val="SchemaSource"/>
      </w:pPr>
    </w:p>
    <w:p w:rsidR="00426302" w:rsidRPr="005B6170" w:rsidRDefault="00426302" w:rsidP="00426302">
      <w:pPr>
        <w:pStyle w:val="SchemaSource"/>
        <w:jc w:val="center"/>
      </w:pPr>
      <w:r>
        <w:rPr>
          <w:noProof/>
        </w:rPr>
        <w:drawing>
          <wp:inline distT="0" distB="0" distL="0" distR="0" wp14:anchorId="4CE3888C" wp14:editId="4FFA4E61">
            <wp:extent cx="4522470"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22470" cy="5511165"/>
                    </a:xfrm>
                    <a:prstGeom prst="rect">
                      <a:avLst/>
                    </a:prstGeom>
                    <a:noFill/>
                    <a:ln>
                      <a:noFill/>
                    </a:ln>
                  </pic:spPr>
                </pic:pic>
              </a:graphicData>
            </a:graphic>
          </wp:inline>
        </w:drawing>
      </w:r>
    </w:p>
    <w:p w:rsidR="00A669CE" w:rsidRDefault="00DE7599" w:rsidP="00EB2998">
      <w:pPr>
        <w:pStyle w:val="Body"/>
      </w:pPr>
      <w:r w:rsidRPr="00BE017C">
        <w:br w:type="page"/>
      </w:r>
    </w:p>
    <w:p w:rsidR="008750E9" w:rsidRPr="00BE017C" w:rsidRDefault="00CD3E66" w:rsidP="00D12D36">
      <w:pPr>
        <w:pStyle w:val="Body"/>
        <w:pageBreakBefore/>
        <w:ind w:left="2880"/>
      </w:pPr>
      <w:bookmarkStart w:id="34" w:name="_TOC4649"/>
      <w:bookmarkEnd w:id="5"/>
      <w:bookmarkEnd w:id="34"/>
      <w:r>
        <w:rPr>
          <w:noProof/>
        </w:rPr>
        <w:lastRenderedPageBreak/>
        <w:drawing>
          <wp:anchor distT="0" distB="0" distL="114300" distR="114300" simplePos="0" relativeHeight="251657728" behindDoc="0" locked="0" layoutInCell="1" allowOverlap="1" wp14:anchorId="509DD22D" wp14:editId="5194FA9D">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3"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4"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5"/>
      <w:footerReference w:type="first" r:id="rId36"/>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98B" w:rsidRDefault="00BB498B">
      <w:r>
        <w:separator/>
      </w:r>
    </w:p>
  </w:endnote>
  <w:endnote w:type="continuationSeparator" w:id="0">
    <w:p w:rsidR="00BB498B" w:rsidRDefault="00BB4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482025C8" wp14:editId="14563D6E">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4B7F5B49" wp14:editId="6FDDCD71">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C6147C">
      <w:rPr>
        <w:rFonts w:ascii="Calibri" w:hAnsi="Calibri"/>
        <w:noProof/>
        <w:color w:val="FFFFFF"/>
      </w:rPr>
      <w:t>16</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3C5D99" w:rsidRPr="003C5D99">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C6147C">
      <w:rPr>
        <w:rFonts w:ascii="Calibri" w:hAnsi="Calibri"/>
        <w:noProof/>
        <w:color w:val="FFFFFF"/>
      </w:rPr>
      <w:t>March 15, 2013 at 16:03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072E54D4" wp14:editId="1778EE1C">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3C5D99" w:rsidRPr="003C5D99">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C6147C">
      <w:rPr>
        <w:rFonts w:ascii="Calibri" w:hAnsi="Calibri"/>
        <w:noProof/>
        <w:color w:val="FFFFFF"/>
      </w:rPr>
      <w:t>15</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3C5D99">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C6147C">
      <w:rPr>
        <w:rFonts w:ascii="Calibri" w:hAnsi="Calibri"/>
        <w:noProof/>
        <w:color w:val="FFFFFF"/>
      </w:rPr>
      <w:t>March 15, 2013 at 16:03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75E2B1A3" wp14:editId="14C5C403">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01FD5C11" wp14:editId="6FC1BBC2">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98B" w:rsidRDefault="00BB498B">
      <w:r>
        <w:separator/>
      </w:r>
    </w:p>
  </w:footnote>
  <w:footnote w:type="continuationSeparator" w:id="0">
    <w:p w:rsidR="00BB498B" w:rsidRDefault="00BB49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426302" w:rsidRPr="00426302">
        <w:rPr>
          <w:rFonts w:ascii="Arial" w:eastAsia="Times New Roman" w:hAnsi="Arial" w:cs="Arial"/>
          <w:noProof/>
          <w:color w:val="FFFFFF"/>
          <w:szCs w:val="18"/>
        </w:rPr>
        <w:t>Work Performance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C6147C">
      <w:rPr>
        <w:rFonts w:asciiTheme="minorHAnsi" w:hAnsiTheme="minorHAnsi"/>
        <w:noProof/>
        <w:color w:val="FFFFFF" w:themeColor="background1"/>
        <w:sz w:val="20"/>
      </w:rPr>
      <w:t>B2MML-V0600-WorkPerformance.docx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3806EFAE" wp14:editId="7D25B482">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2A8AD850" wp14:editId="2B993CEC">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2">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2911FE"/>
    <w:multiLevelType w:val="hybridMultilevel"/>
    <w:tmpl w:val="F2E83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6"/>
  </w:num>
  <w:num w:numId="14">
    <w:abstractNumId w:val="10"/>
  </w:num>
  <w:num w:numId="15">
    <w:abstractNumId w:val="41"/>
  </w:num>
  <w:num w:numId="16">
    <w:abstractNumId w:val="48"/>
  </w:num>
  <w:num w:numId="17">
    <w:abstractNumId w:val="24"/>
  </w:num>
  <w:num w:numId="18">
    <w:abstractNumId w:val="28"/>
  </w:num>
  <w:num w:numId="19">
    <w:abstractNumId w:val="34"/>
  </w:num>
  <w:num w:numId="20">
    <w:abstractNumId w:val="11"/>
  </w:num>
  <w:num w:numId="21">
    <w:abstractNumId w:val="43"/>
  </w:num>
  <w:num w:numId="22">
    <w:abstractNumId w:val="44"/>
  </w:num>
  <w:num w:numId="23">
    <w:abstractNumId w:val="19"/>
  </w:num>
  <w:num w:numId="24">
    <w:abstractNumId w:val="33"/>
  </w:num>
  <w:num w:numId="25">
    <w:abstractNumId w:val="37"/>
  </w:num>
  <w:num w:numId="26">
    <w:abstractNumId w:val="46"/>
  </w:num>
  <w:num w:numId="27">
    <w:abstractNumId w:val="40"/>
  </w:num>
  <w:num w:numId="28">
    <w:abstractNumId w:val="47"/>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7"/>
  </w:num>
  <w:num w:numId="40">
    <w:abstractNumId w:val="30"/>
  </w:num>
  <w:num w:numId="41">
    <w:abstractNumId w:val="14"/>
  </w:num>
  <w:num w:numId="42">
    <w:abstractNumId w:val="39"/>
  </w:num>
  <w:num w:numId="43">
    <w:abstractNumId w:val="25"/>
  </w:num>
  <w:num w:numId="44">
    <w:abstractNumId w:val="32"/>
  </w:num>
  <w:num w:numId="45">
    <w:abstractNumId w:val="38"/>
  </w:num>
  <w:num w:numId="46">
    <w:abstractNumId w:val="31"/>
  </w:num>
  <w:num w:numId="47">
    <w:abstractNumId w:val="29"/>
  </w:num>
  <w:num w:numId="48">
    <w:abstractNumId w:val="42"/>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D99"/>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C5D99"/>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26302"/>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498B"/>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147C"/>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DF780A"/>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426302"/>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426302"/>
    <w:pPr>
      <w:spacing w:before="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426302"/>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426302"/>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hyperlink" Target="http://www.mesa.org"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image" Target="media/image13.wmf"/><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wmf"/><Relationship Id="rId28" Type="http://schemas.openxmlformats.org/officeDocument/2006/relationships/image" Target="media/image9.png"/><Relationship Id="rId36"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4.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782E91DD-B87D-410E-A029-F8E4DA1D2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6</TotalTime>
  <Pages>18</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Work Performance</vt:lpstr>
    </vt:vector>
  </TitlesOfParts>
  <Company>MESA</Company>
  <LinksUpToDate>false</LinksUpToDate>
  <CharactersWithSpaces>12539</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Performance</dc:title>
  <dc:creator>BlueBook</dc:creator>
  <cp:lastModifiedBy>BlueBook</cp:lastModifiedBy>
  <cp:revision>3</cp:revision>
  <cp:lastPrinted>2012-08-16T19:02:00Z</cp:lastPrinted>
  <dcterms:created xsi:type="dcterms:W3CDTF">2013-03-15T20:16:00Z</dcterms:created>
  <dcterms:modified xsi:type="dcterms:W3CDTF">2013-03-16T15:42:00Z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B2MML-WorkPerformance</vt:lpwstr>
  </property>
</Properties>
</file>