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sz w:val="20"/>
          <w:szCs w:val="20"/>
        </w:rPr>
      </w:pPr>
      <w:r w:rsidDel="00000000" w:rsidR="00000000" w:rsidRPr="00000000">
        <w:rPr>
          <w:sz w:val="20"/>
          <w:szCs w:val="20"/>
        </w:rPr>
        <w:drawing>
          <wp:inline distB="114300" distT="114300" distL="114300" distR="114300">
            <wp:extent cx="4347392" cy="5762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47392" cy="576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20"/>
          <w:szCs w:val="20"/>
        </w:rPr>
      </w:pPr>
      <w:r w:rsidDel="00000000" w:rsidR="00000000" w:rsidRPr="00000000">
        <w:rPr>
          <w:rtl w:val="0"/>
        </w:rPr>
      </w:r>
    </w:p>
    <w:p w:rsidR="00000000" w:rsidDel="00000000" w:rsidP="00000000" w:rsidRDefault="00000000" w:rsidRPr="00000000" w14:paraId="00000003">
      <w:pPr>
        <w:pStyle w:val="Title"/>
        <w:pageBreakBefore w:val="0"/>
        <w:jc w:val="center"/>
        <w:rPr>
          <w:b w:val="1"/>
          <w:bCs w:val="1"/>
          <w:sz w:val="36"/>
          <w:szCs w:val="36"/>
        </w:rPr>
      </w:pPr>
      <w:bookmarkStart w:colFirst="0" w:colLast="0" w:name="_sliy8nk6hko" w:id="0"/>
      <w:bookmarkEnd w:id="0"/>
      <w:r w:rsidDel="00000000" w:rsidR="00000000" w:rsidRPr="00000000">
        <w:rPr>
          <w:b w:val="1"/>
          <w:bCs w:val="1"/>
          <w:sz w:val="36"/>
          <w:szCs w:val="36"/>
          <w:rtl w:val="0"/>
        </w:rPr>
        <w:t xml:space="preserve">Artistic Excellence Programming Grants</w:t>
      </w:r>
    </w:p>
    <w:p w:rsidR="00000000" w:rsidDel="00000000" w:rsidP="00000000" w:rsidRDefault="00000000" w:rsidRPr="00000000" w14:paraId="00000004">
      <w:pPr>
        <w:pStyle w:val="Title"/>
        <w:pageBreakBefore w:val="0"/>
        <w:jc w:val="center"/>
        <w:rPr/>
      </w:pPr>
      <w:bookmarkStart w:colFirst="0" w:colLast="0" w:name="_p98pido1tol8" w:id="1"/>
      <w:bookmarkEnd w:id="1"/>
      <w:r w:rsidDel="00000000" w:rsidR="00000000" w:rsidRPr="00000000">
        <w:rPr>
          <w:b w:val="1"/>
          <w:bCs w:val="1"/>
          <w:sz w:val="36"/>
          <w:szCs w:val="36"/>
          <w:rtl w:val="0"/>
        </w:rPr>
        <w:t xml:space="preserve">Proposal FAQ</w:t>
      </w:r>
      <w:r w:rsidDel="00000000" w:rsidR="00000000" w:rsidRPr="00000000">
        <w:rPr>
          <w:rtl w:val="0"/>
        </w:rPr>
      </w:r>
    </w:p>
    <w:p w:rsidR="00000000" w:rsidDel="00000000" w:rsidP="00000000" w:rsidRDefault="00000000" w:rsidRPr="00000000" w14:paraId="00000005">
      <w:pPr>
        <w:pageBreakBefore w:val="0"/>
        <w:spacing w:line="240" w:lineRule="auto"/>
        <w:rPr>
          <w:b w:val="1"/>
          <w:bCs w:val="1"/>
          <w:sz w:val="20"/>
          <w:szCs w:val="20"/>
        </w:rPr>
      </w:pPr>
      <w:r w:rsidDel="00000000" w:rsidR="00000000" w:rsidRPr="00000000">
        <w:rPr>
          <w:rtl w:val="0"/>
        </w:rPr>
      </w:r>
    </w:p>
    <w:p w:rsidR="00000000" w:rsidDel="00000000" w:rsidP="00000000" w:rsidRDefault="00000000" w:rsidRPr="00000000" w14:paraId="00000006">
      <w:pPr>
        <w:spacing w:line="240" w:lineRule="auto"/>
        <w:rPr>
          <w:color w:val="333333"/>
          <w:sz w:val="24"/>
          <w:szCs w:val="24"/>
        </w:rPr>
      </w:pPr>
      <w:r w:rsidDel="00000000" w:rsidR="00000000" w:rsidRPr="00000000">
        <w:rPr>
          <w:b w:val="1"/>
          <w:bCs w:val="1"/>
          <w:sz w:val="24"/>
          <w:szCs w:val="24"/>
          <w:rtl w:val="0"/>
        </w:rPr>
        <w:t xml:space="preserve">Contact</w:t>
      </w:r>
      <w:r w:rsidDel="00000000" w:rsidR="00000000" w:rsidRPr="00000000">
        <w:rPr>
          <w:sz w:val="24"/>
          <w:szCs w:val="24"/>
          <w:rtl w:val="0"/>
        </w:rPr>
        <w:t xml:space="preserve">: Dr. Cheyla Samuelson, Interim Director of AEPG </w:t>
      </w:r>
      <w:hyperlink r:id="rId7">
        <w:r w:rsidDel="00000000" w:rsidR="00000000" w:rsidRPr="00000000">
          <w:rPr>
            <w:color w:val="1155cc"/>
            <w:sz w:val="24"/>
            <w:szCs w:val="24"/>
            <w:u w:val="single"/>
            <w:rtl w:val="0"/>
          </w:rPr>
          <w:t xml:space="preserve">(cheyla.samuelson@sjsu.edu)</w:t>
        </w:r>
      </w:hyperlink>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color w:val="333333"/>
          <w:sz w:val="24"/>
          <w:szCs w:val="24"/>
        </w:rPr>
      </w:pPr>
      <w:r w:rsidDel="00000000" w:rsidR="00000000" w:rsidRPr="00000000">
        <w:rPr>
          <w:b w:val="1"/>
          <w:bCs w:val="1"/>
          <w:color w:val="333333"/>
          <w:sz w:val="24"/>
          <w:szCs w:val="24"/>
          <w:rtl w:val="0"/>
        </w:rPr>
        <w:br w:type="textWrapping"/>
        <w:t xml:space="preserve">Spring 2026 Open Office Hours: </w:t>
      </w:r>
      <w:r w:rsidDel="00000000" w:rsidR="00000000" w:rsidRPr="00000000">
        <w:rPr>
          <w:color w:val="333333"/>
          <w:sz w:val="24"/>
          <w:szCs w:val="24"/>
          <w:rtl w:val="0"/>
        </w:rPr>
        <w:t xml:space="preserve"> </w:t>
      </w:r>
      <w:hyperlink r:id="rId8">
        <w:r w:rsidDel="00000000" w:rsidR="00000000" w:rsidRPr="00000000">
          <w:rPr>
            <w:color w:val="0055a2"/>
            <w:sz w:val="24"/>
            <w:szCs w:val="24"/>
            <w:u w:val="single"/>
            <w:rtl w:val="0"/>
          </w:rPr>
          <w:t xml:space="preserve">Wednesday 3pm-4pm</w:t>
        </w:r>
      </w:hyperlink>
      <w:r w:rsidDel="00000000" w:rsidR="00000000" w:rsidRPr="00000000">
        <w:rPr>
          <w:color w:val="333333"/>
          <w:sz w:val="24"/>
          <w:szCs w:val="24"/>
          <w:rtl w:val="0"/>
        </w:rPr>
        <w:t xml:space="preserve"> (Clark Hall 429)  </w:t>
      </w:r>
      <w:hyperlink r:id="rId9">
        <w:r w:rsidDel="00000000" w:rsidR="00000000" w:rsidRPr="00000000">
          <w:rPr>
            <w:color w:val="0055a2"/>
            <w:sz w:val="24"/>
            <w:szCs w:val="24"/>
            <w:u w:val="single"/>
            <w:rtl w:val="0"/>
          </w:rPr>
          <w:t xml:space="preserve">Thursday 11AM-12PM (Zoom)</w:t>
        </w:r>
      </w:hyperlink>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sz w:val="24"/>
          <w:szCs w:val="24"/>
        </w:rPr>
      </w:pPr>
      <w:r w:rsidDel="00000000" w:rsidR="00000000" w:rsidRPr="00000000">
        <w:rPr>
          <w:b w:val="1"/>
          <w:bCs w:val="1"/>
          <w:color w:val="333333"/>
          <w:sz w:val="24"/>
          <w:szCs w:val="24"/>
          <w:rtl w:val="0"/>
        </w:rPr>
        <w:t xml:space="preserve">AEPG informational session with Q&amp;A:</w:t>
      </w:r>
      <w:r w:rsidDel="00000000" w:rsidR="00000000" w:rsidRPr="00000000">
        <w:rPr>
          <w:color w:val="333333"/>
          <w:sz w:val="24"/>
          <w:szCs w:val="24"/>
          <w:rtl w:val="0"/>
        </w:rPr>
        <w:br w:type="textWrapping"/>
      </w:r>
      <w:hyperlink r:id="rId10">
        <w:r w:rsidDel="00000000" w:rsidR="00000000" w:rsidRPr="00000000">
          <w:rPr>
            <w:color w:val="0055a2"/>
            <w:sz w:val="24"/>
            <w:szCs w:val="24"/>
            <w:u w:val="single"/>
            <w:rtl w:val="0"/>
          </w:rPr>
          <w:t xml:space="preserve">Monday, January 26⋅2:00 – 3:00pm</w:t>
          <w:br w:type="textWrapping"/>
        </w:r>
      </w:hyperlink>
      <w:hyperlink r:id="rId11">
        <w:r w:rsidDel="00000000" w:rsidR="00000000" w:rsidRPr="00000000">
          <w:rPr>
            <w:color w:val="0055a2"/>
            <w:sz w:val="24"/>
            <w:szCs w:val="24"/>
            <w:u w:val="single"/>
            <w:rtl w:val="0"/>
          </w:rPr>
          <w:t xml:space="preserve">Thursday, February 5⋅12:00 – 1:00pm</w:t>
        </w:r>
      </w:hyperlink>
      <w:r w:rsidDel="00000000" w:rsidR="00000000" w:rsidRPr="00000000">
        <w:rPr>
          <w:rtl w:val="0"/>
        </w:rPr>
      </w:r>
    </w:p>
    <w:p w:rsidR="00000000" w:rsidDel="00000000" w:rsidP="00000000" w:rsidRDefault="00000000" w:rsidRPr="00000000" w14:paraId="00000009">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pageBreakBefore w:val="0"/>
        <w:spacing w:line="240" w:lineRule="auto"/>
        <w:rPr>
          <w:b w:val="1"/>
          <w:bCs w:val="1"/>
        </w:rPr>
      </w:pPr>
      <w:bookmarkStart w:colFirst="0" w:colLast="0" w:name="_j9vwhwixefjx" w:id="2"/>
      <w:bookmarkEnd w:id="2"/>
      <w:r w:rsidDel="00000000" w:rsidR="00000000" w:rsidRPr="00000000">
        <w:rPr>
          <w:b w:val="1"/>
          <w:bCs w:val="1"/>
          <w:rtl w:val="0"/>
        </w:rPr>
        <w:t xml:space="preserve">Table of Contents</w:t>
      </w:r>
    </w:p>
    <w:sdt>
      <w:sdtPr>
        <w:id w:val="-1864977451"/>
        <w:docPartObj>
          <w:docPartGallery w:val="Table of Contents"/>
          <w:docPartUnique w:val="1"/>
        </w:docPartObj>
      </w:sdtPr>
      <w:sdtContent>
        <w:p w:rsidR="00000000" w:rsidDel="00000000" w:rsidP="00000000" w:rsidRDefault="00000000" w:rsidRPr="00000000" w14:paraId="0000000B">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rpiqrx3wucs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PROPOSAL CONTENTS</w:t>
            </w:r>
          </w:hyperlink>
          <w:r w:rsidDel="00000000" w:rsidR="00000000" w:rsidRPr="00000000">
            <w:rPr>
              <w:rtl w:val="0"/>
            </w:rPr>
          </w:r>
        </w:p>
        <w:p w:rsidR="00000000" w:rsidDel="00000000" w:rsidP="00000000" w:rsidRDefault="00000000" w:rsidRPr="00000000" w14:paraId="0000000C">
          <w:pPr>
            <w:pageBreakBefore w:val="0"/>
            <w:spacing w:before="200" w:line="240" w:lineRule="auto"/>
            <w:ind w:left="0" w:firstLine="0"/>
            <w:rPr>
              <w:color w:val="1155cc"/>
              <w:u w:val="single"/>
            </w:rPr>
          </w:pPr>
          <w:hyperlink w:anchor="_ijm9z8pvbhty">
            <w:r w:rsidDel="00000000" w:rsidR="00000000" w:rsidRPr="00000000">
              <w:rPr>
                <w:color w:val="1155cc"/>
                <w:u w:val="single"/>
                <w:rtl w:val="0"/>
              </w:rPr>
              <w:t xml:space="preserve">SUBMISSION FAQ</w:t>
            </w:r>
          </w:hyperlink>
          <w:r w:rsidDel="00000000" w:rsidR="00000000" w:rsidRPr="00000000">
            <w:rPr>
              <w:rtl w:val="0"/>
            </w:rPr>
          </w:r>
        </w:p>
        <w:p w:rsidR="00000000" w:rsidDel="00000000" w:rsidP="00000000" w:rsidRDefault="00000000" w:rsidRPr="00000000" w14:paraId="0000000D">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bseiztdlsr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PLANNING YOUR LOCATION</w:t>
            </w:r>
          </w:hyperlink>
          <w:r w:rsidDel="00000000" w:rsidR="00000000" w:rsidRPr="00000000">
            <w:rPr>
              <w:rtl w:val="0"/>
            </w:rPr>
          </w:r>
        </w:p>
        <w:p w:rsidR="00000000" w:rsidDel="00000000" w:rsidP="00000000" w:rsidRDefault="00000000" w:rsidRPr="00000000" w14:paraId="0000000E">
          <w:pPr>
            <w:pageBreakBefore w:val="0"/>
            <w:spacing w:before="200" w:line="240" w:lineRule="auto"/>
            <w:ind w:left="0" w:firstLine="0"/>
            <w:rPr>
              <w:color w:val="1155cc"/>
              <w:u w:val="single"/>
            </w:rPr>
          </w:pPr>
          <w:hyperlink w:anchor="_gsahrlmviq93">
            <w:r w:rsidDel="00000000" w:rsidR="00000000" w:rsidRPr="00000000">
              <w:rPr>
                <w:color w:val="1155cc"/>
                <w:u w:val="single"/>
                <w:rtl w:val="0"/>
              </w:rPr>
              <w:t xml:space="preserve">WHAT’S IN THE BUDGET?</w:t>
            </w:r>
          </w:hyperlink>
          <w:r w:rsidDel="00000000" w:rsidR="00000000" w:rsidRPr="00000000">
            <w:rPr>
              <w:rtl w:val="0"/>
            </w:rPr>
          </w:r>
        </w:p>
        <w:p w:rsidR="00000000" w:rsidDel="00000000" w:rsidP="00000000" w:rsidRDefault="00000000" w:rsidRPr="00000000" w14:paraId="0000000F">
          <w:pPr>
            <w:pageBreakBefore w:val="0"/>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3ur9542oxi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EVALUATING THE PROPOSALS</w:t>
            </w:r>
          </w:hyperlink>
          <w:r w:rsidDel="00000000" w:rsidR="00000000" w:rsidRPr="00000000">
            <w:rPr>
              <w:rtl w:val="0"/>
            </w:rPr>
          </w:r>
        </w:p>
        <w:p w:rsidR="00000000" w:rsidDel="00000000" w:rsidP="00000000" w:rsidRDefault="00000000" w:rsidRPr="00000000" w14:paraId="00000010">
          <w:pPr>
            <w:pageBreakBefore w:val="0"/>
            <w:spacing w:after="80"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6yjpp79z7x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COORDINATORS’ MEETINGS &amp; REPORTING</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ageBreakBefore w:val="0"/>
        <w:spacing w:line="240" w:lineRule="auto"/>
        <w:rPr/>
      </w:pPr>
      <w:r w:rsidDel="00000000" w:rsidR="00000000" w:rsidRPr="00000000">
        <w:rPr>
          <w:rtl w:val="0"/>
        </w:rPr>
      </w:r>
    </w:p>
    <w:p w:rsidR="00000000" w:rsidDel="00000000" w:rsidP="00000000" w:rsidRDefault="00000000" w:rsidRPr="00000000" w14:paraId="00000012">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ageBreakBefore w:val="0"/>
        <w:spacing w:line="240" w:lineRule="auto"/>
        <w:rPr/>
      </w:pPr>
      <w:r w:rsidDel="00000000" w:rsidR="00000000" w:rsidRPr="00000000">
        <w:rPr>
          <w:rtl w:val="0"/>
        </w:rPr>
      </w:r>
    </w:p>
    <w:p w:rsidR="00000000" w:rsidDel="00000000" w:rsidP="00000000" w:rsidRDefault="00000000" w:rsidRPr="00000000" w14:paraId="00000014">
      <w:pPr>
        <w:pStyle w:val="Heading2"/>
        <w:pageBreakBefore w:val="0"/>
        <w:spacing w:line="240" w:lineRule="auto"/>
        <w:rPr>
          <w:b w:val="1"/>
          <w:bCs w:val="1"/>
        </w:rPr>
      </w:pPr>
      <w:bookmarkStart w:colFirst="0" w:colLast="0" w:name="_rpiqrx3wucs6" w:id="3"/>
      <w:bookmarkEnd w:id="3"/>
      <w:r w:rsidDel="00000000" w:rsidR="00000000" w:rsidRPr="00000000">
        <w:rPr>
          <w:b w:val="1"/>
          <w:bCs w:val="1"/>
          <w:rtl w:val="0"/>
        </w:rPr>
        <w:t xml:space="preserve">PROPOSAL CONTENTS</w:t>
      </w:r>
    </w:p>
    <w:p w:rsidR="00000000" w:rsidDel="00000000" w:rsidP="00000000" w:rsidRDefault="00000000" w:rsidRPr="00000000" w14:paraId="00000015">
      <w:pPr>
        <w:pageBreakBefore w:val="0"/>
        <w:rPr>
          <w:b w:val="1"/>
          <w:bCs w:val="1"/>
          <w:sz w:val="20"/>
          <w:szCs w:val="2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b w:val="1"/>
          <w:bCs w:val="1"/>
          <w:rtl w:val="0"/>
        </w:rPr>
        <w:t xml:space="preserve">Whom do I contact with questions?</w:t>
      </w:r>
      <w:r w:rsidDel="00000000" w:rsidR="00000000" w:rsidRPr="00000000">
        <w:rPr>
          <w:rtl w:val="0"/>
        </w:rPr>
      </w:r>
    </w:p>
    <w:p w:rsidR="00000000" w:rsidDel="00000000" w:rsidP="00000000" w:rsidRDefault="00000000" w:rsidRPr="00000000" w14:paraId="00000017">
      <w:pPr>
        <w:pageBreakBefore w:val="0"/>
        <w:numPr>
          <w:ilvl w:val="0"/>
          <w:numId w:val="2"/>
        </w:numPr>
        <w:ind w:left="720" w:hanging="360"/>
        <w:rPr/>
      </w:pPr>
      <w:r w:rsidDel="00000000" w:rsidR="00000000" w:rsidRPr="00000000">
        <w:rPr>
          <w:rtl w:val="0"/>
        </w:rPr>
        <w:t xml:space="preserve">For questions about the proposals, topics, brainstorming, event planning, themes, contact make an appointment with Cheyla Samuelson, the Director of AEPG. </w:t>
      </w:r>
    </w:p>
    <w:p w:rsidR="00000000" w:rsidDel="00000000" w:rsidP="00000000" w:rsidRDefault="00000000" w:rsidRPr="00000000" w14:paraId="00000018">
      <w:pPr>
        <w:pageBreakBefore w:val="0"/>
        <w:numPr>
          <w:ilvl w:val="0"/>
          <w:numId w:val="2"/>
        </w:numPr>
        <w:ind w:left="720" w:hanging="360"/>
        <w:rPr/>
      </w:pPr>
      <w:r w:rsidDel="00000000" w:rsidR="00000000" w:rsidRPr="00000000">
        <w:rPr>
          <w:rtl w:val="0"/>
        </w:rPr>
        <w:t xml:space="preserve">For technical questions about submissions, contact Elizabeth Quintana in the Dean’s office (</w:t>
      </w:r>
      <w:hyperlink r:id="rId12">
        <w:r w:rsidDel="00000000" w:rsidR="00000000" w:rsidRPr="00000000">
          <w:rPr>
            <w:color w:val="1155cc"/>
            <w:u w:val="single"/>
            <w:rtl w:val="0"/>
          </w:rPr>
          <w:t xml:space="preserve">elizabeth.quintanta@sjsu.edu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pageBreakBefore w:val="0"/>
        <w:ind w:left="720" w:firstLine="0"/>
        <w:rPr/>
      </w:pPr>
      <w:r w:rsidDel="00000000" w:rsidR="00000000" w:rsidRPr="00000000">
        <w:rPr>
          <w:rtl w:val="0"/>
        </w:rPr>
      </w:r>
    </w:p>
    <w:p w:rsidR="00000000" w:rsidDel="00000000" w:rsidP="00000000" w:rsidRDefault="00000000" w:rsidRPr="00000000" w14:paraId="0000001A">
      <w:pPr>
        <w:pageBreakBefore w:val="0"/>
        <w:rPr>
          <w:b w:val="1"/>
          <w:bCs w:val="1"/>
        </w:rPr>
      </w:pPr>
      <w:r w:rsidDel="00000000" w:rsidR="00000000" w:rsidRPr="00000000">
        <w:rPr>
          <w:b w:val="1"/>
          <w:bCs w:val="1"/>
          <w:rtl w:val="0"/>
        </w:rPr>
        <w:t xml:space="preserve">Where can I find the description and instructions for the current grant cycle?</w:t>
      </w:r>
    </w:p>
    <w:p w:rsidR="00000000" w:rsidDel="00000000" w:rsidP="00000000" w:rsidRDefault="00000000" w:rsidRPr="00000000" w14:paraId="0000001B">
      <w:pPr>
        <w:pageBreakBefore w:val="0"/>
        <w:numPr>
          <w:ilvl w:val="0"/>
          <w:numId w:val="3"/>
        </w:numPr>
        <w:spacing w:line="240" w:lineRule="auto"/>
        <w:ind w:left="720" w:hanging="360"/>
      </w:pPr>
      <w:hyperlink r:id="rId13">
        <w:r w:rsidDel="00000000" w:rsidR="00000000" w:rsidRPr="00000000">
          <w:rPr>
            <w:color w:val="1155cc"/>
            <w:u w:val="single"/>
            <w:rtl w:val="0"/>
          </w:rPr>
          <w:t xml:space="preserve">AEPG Applications</w:t>
        </w:r>
      </w:hyperlink>
      <w:r w:rsidDel="00000000" w:rsidR="00000000" w:rsidRPr="00000000">
        <w:rPr>
          <w:rtl w:val="0"/>
        </w:rPr>
        <w:t xml:space="preserve"> on H&amp;A in Action</w:t>
      </w:r>
      <w:r w:rsidDel="00000000" w:rsidR="00000000" w:rsidRPr="00000000">
        <w:rPr>
          <w:rtl w:val="0"/>
        </w:rPr>
      </w:r>
    </w:p>
    <w:p w:rsidR="00000000" w:rsidDel="00000000" w:rsidP="00000000" w:rsidRDefault="00000000" w:rsidRPr="00000000" w14:paraId="0000001C">
      <w:pPr>
        <w:pageBreakBefore w:val="0"/>
        <w:ind w:left="0" w:firstLine="0"/>
        <w:rPr>
          <w:highlight w:val="yellow"/>
        </w:rPr>
      </w:pPr>
      <w:r w:rsidDel="00000000" w:rsidR="00000000" w:rsidRPr="00000000">
        <w:rPr>
          <w:rtl w:val="0"/>
        </w:rPr>
      </w:r>
    </w:p>
    <w:p w:rsidR="00000000" w:rsidDel="00000000" w:rsidP="00000000" w:rsidRDefault="00000000" w:rsidRPr="00000000" w14:paraId="0000001D">
      <w:pPr>
        <w:pageBreakBefore w:val="0"/>
        <w:rPr>
          <w:b w:val="1"/>
          <w:bCs w:val="1"/>
        </w:rPr>
      </w:pPr>
      <w:r w:rsidDel="00000000" w:rsidR="00000000" w:rsidRPr="00000000">
        <w:rPr>
          <w:b w:val="1"/>
          <w:bCs w:val="1"/>
          <w:rtl w:val="0"/>
        </w:rPr>
        <w:t xml:space="preserve">When is this grant proposal due? </w:t>
      </w:r>
    </w:p>
    <w:p w:rsidR="00000000" w:rsidDel="00000000" w:rsidP="00000000" w:rsidRDefault="00000000" w:rsidRPr="00000000" w14:paraId="0000001E">
      <w:pPr>
        <w:pageBreakBefore w:val="0"/>
        <w:numPr>
          <w:ilvl w:val="0"/>
          <w:numId w:val="27"/>
        </w:numPr>
        <w:ind w:left="720" w:hanging="360"/>
        <w:rPr/>
      </w:pPr>
      <w:r w:rsidDel="00000000" w:rsidR="00000000" w:rsidRPr="00000000">
        <w:rPr>
          <w:rtl w:val="0"/>
        </w:rPr>
        <w:t xml:space="preserve">Thurs, Feb</w:t>
      </w:r>
      <w:r w:rsidDel="00000000" w:rsidR="00000000" w:rsidRPr="00000000">
        <w:rPr>
          <w:rtl w:val="0"/>
        </w:rPr>
        <w:t xml:space="preserve"> 25, 2026 by 5pm PST (</w:t>
      </w:r>
      <w:r w:rsidDel="00000000" w:rsidR="00000000" w:rsidRPr="00000000">
        <w:rPr>
          <w:i w:val="1"/>
          <w:iCs w:val="1"/>
          <w:rtl w:val="0"/>
        </w:rPr>
        <w:t xml:space="preserve">no extensions</w:t>
      </w:r>
      <w:r w:rsidDel="00000000" w:rsidR="00000000" w:rsidRPr="00000000">
        <w:rPr>
          <w:rtl w:val="0"/>
        </w:rPr>
        <w:t xml:space="preserve">)</w:t>
      </w:r>
    </w:p>
    <w:p w:rsidR="00000000" w:rsidDel="00000000" w:rsidP="00000000" w:rsidRDefault="00000000" w:rsidRPr="00000000" w14:paraId="0000001F">
      <w:pPr>
        <w:pageBreakBefore w:val="0"/>
        <w:rPr/>
      </w:pPr>
      <w:r w:rsidDel="00000000" w:rsidR="00000000" w:rsidRPr="00000000">
        <w:rPr>
          <w:rtl w:val="0"/>
        </w:rPr>
      </w:r>
    </w:p>
    <w:bookmarkStart w:colFirst="0" w:colLast="0" w:name="askagc5d5iar" w:id="4"/>
    <w:bookmarkEnd w:id="4"/>
    <w:p w:rsidR="00000000" w:rsidDel="00000000" w:rsidP="00000000" w:rsidRDefault="00000000" w:rsidRPr="00000000" w14:paraId="00000020">
      <w:pPr>
        <w:pageBreakBefore w:val="0"/>
        <w:rPr>
          <w:b w:val="1"/>
          <w:bCs w:val="1"/>
          <w:highlight w:val="white"/>
        </w:rPr>
      </w:pPr>
      <w:r w:rsidDel="00000000" w:rsidR="00000000" w:rsidRPr="00000000">
        <w:rPr>
          <w:b w:val="1"/>
          <w:bCs w:val="1"/>
          <w:highlight w:val="white"/>
          <w:rtl w:val="0"/>
        </w:rPr>
        <w:t xml:space="preserve">What is “artistic excellence”?</w:t>
      </w:r>
    </w:p>
    <w:p w:rsidR="00000000" w:rsidDel="00000000" w:rsidP="00000000" w:rsidRDefault="00000000" w:rsidRPr="00000000" w14:paraId="00000021">
      <w:pPr>
        <w:pageBreakBefore w:val="0"/>
        <w:numPr>
          <w:ilvl w:val="0"/>
          <w:numId w:val="10"/>
        </w:numPr>
        <w:spacing w:after="160" w:line="259" w:lineRule="auto"/>
        <w:ind w:left="720" w:hanging="360"/>
        <w:rPr/>
      </w:pPr>
      <w:bookmarkStart w:colFirst="0" w:colLast="0" w:name="_gjdgxs" w:id="5"/>
      <w:bookmarkEnd w:id="5"/>
      <w:r w:rsidDel="00000000" w:rsidR="00000000" w:rsidRPr="00000000">
        <w:rPr>
          <w:rtl w:val="0"/>
        </w:rPr>
        <w:t xml:space="preserve">See </w:t>
      </w:r>
      <w:hyperlink r:id="rId14">
        <w:r w:rsidDel="00000000" w:rsidR="00000000" w:rsidRPr="00000000">
          <w:rPr>
            <w:color w:val="1155cc"/>
            <w:u w:val="single"/>
            <w:rtl w:val="0"/>
          </w:rPr>
          <w:t xml:space="preserve">AEPG Applications</w:t>
        </w:r>
      </w:hyperlink>
      <w:r w:rsidDel="00000000" w:rsidR="00000000" w:rsidRPr="00000000">
        <w:rPr>
          <w:rtl w:val="0"/>
        </w:rPr>
        <w:t xml:space="preserve"> on H&amp;A in Action - </w:t>
      </w:r>
      <w:r w:rsidDel="00000000" w:rsidR="00000000" w:rsidRPr="00000000">
        <w:rPr>
          <w:i w:val="1"/>
          <w:iCs w:val="1"/>
          <w:rtl w:val="0"/>
        </w:rPr>
        <w:t xml:space="preserve">updated 10/31/24</w:t>
      </w:r>
      <w:r w:rsidDel="00000000" w:rsidR="00000000" w:rsidRPr="00000000">
        <w:rPr>
          <w:rtl w:val="0"/>
        </w:rPr>
      </w:r>
    </w:p>
    <w:bookmarkStart w:colFirst="0" w:colLast="0" w:name="2jzt7hcg083w" w:id="6"/>
    <w:bookmarkEnd w:id="6"/>
    <w:p w:rsidR="00000000" w:rsidDel="00000000" w:rsidP="00000000" w:rsidRDefault="00000000" w:rsidRPr="00000000" w14:paraId="00000022">
      <w:pPr>
        <w:pageBreakBefore w:val="0"/>
        <w:rPr/>
      </w:pPr>
      <w:r w:rsidDel="00000000" w:rsidR="00000000" w:rsidRPr="00000000">
        <w:rPr>
          <w:b w:val="1"/>
          <w:bCs w:val="1"/>
          <w:rtl w:val="0"/>
        </w:rPr>
        <w:t xml:space="preserve">What types of programming projects are acceptable?</w:t>
      </w:r>
      <w:r w:rsidDel="00000000" w:rsidR="00000000" w:rsidRPr="00000000">
        <w:rPr>
          <w:rtl w:val="0"/>
        </w:rPr>
      </w:r>
    </w:p>
    <w:p w:rsidR="00000000" w:rsidDel="00000000" w:rsidP="00000000" w:rsidRDefault="00000000" w:rsidRPr="00000000" w14:paraId="00000023">
      <w:pPr>
        <w:pageBreakBefore w:val="0"/>
        <w:numPr>
          <w:ilvl w:val="0"/>
          <w:numId w:val="13"/>
        </w:numPr>
        <w:spacing w:after="160" w:line="259" w:lineRule="auto"/>
        <w:ind w:left="720" w:hanging="360"/>
        <w:rPr>
          <w:highlight w:val="white"/>
        </w:rPr>
      </w:pPr>
      <w:bookmarkStart w:colFirst="0" w:colLast="0" w:name="_gjdgxs" w:id="5"/>
      <w:bookmarkEnd w:id="5"/>
      <w:r w:rsidDel="00000000" w:rsidR="00000000" w:rsidRPr="00000000">
        <w:rPr>
          <w:highlight w:val="white"/>
          <w:rtl w:val="0"/>
        </w:rPr>
        <w:t xml:space="preserve">See </w:t>
      </w:r>
      <w:hyperlink r:id="rId15">
        <w:r w:rsidDel="00000000" w:rsidR="00000000" w:rsidRPr="00000000">
          <w:rPr>
            <w:color w:val="1155cc"/>
            <w:u w:val="single"/>
            <w:rtl w:val="0"/>
          </w:rPr>
          <w:t xml:space="preserve">AEPG Applications</w:t>
        </w:r>
      </w:hyperlink>
      <w:r w:rsidDel="00000000" w:rsidR="00000000" w:rsidRPr="00000000">
        <w:rPr>
          <w:rtl w:val="0"/>
        </w:rPr>
        <w:t xml:space="preserve"> on H&amp;A in Action</w:t>
      </w: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b w:val="1"/>
          <w:bCs w:val="1"/>
          <w:rtl w:val="0"/>
        </w:rPr>
        <w:t xml:space="preserve">What goes into the proposal?</w:t>
      </w:r>
    </w:p>
    <w:p w:rsidR="00000000" w:rsidDel="00000000" w:rsidP="00000000" w:rsidRDefault="00000000" w:rsidRPr="00000000" w14:paraId="00000025">
      <w:pPr>
        <w:pageBreakBefore w:val="0"/>
        <w:numPr>
          <w:ilvl w:val="0"/>
          <w:numId w:val="4"/>
        </w:numPr>
        <w:ind w:left="720" w:hanging="360"/>
        <w:rPr/>
      </w:pPr>
      <w:r w:rsidDel="00000000" w:rsidR="00000000" w:rsidRPr="00000000">
        <w:rPr>
          <w:rtl w:val="0"/>
        </w:rPr>
        <w:t xml:space="preserve">The primary elements of the proposal are a project description (500 words), detailed budget, collaborators, audience estimates, event venue, timeline, educational impact, and support required (staff)</w:t>
      </w:r>
    </w:p>
    <w:p w:rsidR="00000000" w:rsidDel="00000000" w:rsidP="00000000" w:rsidRDefault="00000000" w:rsidRPr="00000000" w14:paraId="00000026">
      <w:pPr>
        <w:pageBreakBefore w:val="0"/>
        <w:numPr>
          <w:ilvl w:val="0"/>
          <w:numId w:val="4"/>
        </w:numPr>
        <w:ind w:left="720" w:hanging="360"/>
        <w:rPr>
          <w:u w:val="none"/>
        </w:rPr>
      </w:pPr>
      <w:r w:rsidDel="00000000" w:rsidR="00000000" w:rsidRPr="00000000">
        <w:rPr>
          <w:rtl w:val="0"/>
        </w:rPr>
        <w:t xml:space="preserve">See </w:t>
      </w:r>
      <w:hyperlink r:id="rId16">
        <w:r w:rsidDel="00000000" w:rsidR="00000000" w:rsidRPr="00000000">
          <w:rPr>
            <w:color w:val="1155cc"/>
            <w:u w:val="single"/>
            <w:rtl w:val="0"/>
          </w:rPr>
          <w:t xml:space="preserve">AEPG Applications</w:t>
        </w:r>
      </w:hyperlink>
      <w:r w:rsidDel="00000000" w:rsidR="00000000" w:rsidRPr="00000000">
        <w:rPr>
          <w:rtl w:val="0"/>
        </w:rPr>
        <w:t xml:space="preserve"> on H&amp;A in Action for a link to the current grant cycle submission form with all of the questions</w:t>
      </w:r>
    </w:p>
    <w:p w:rsidR="00000000" w:rsidDel="00000000" w:rsidP="00000000" w:rsidRDefault="00000000" w:rsidRPr="00000000" w14:paraId="00000027">
      <w:pPr>
        <w:pageBreakBefore w:val="0"/>
        <w:numPr>
          <w:ilvl w:val="0"/>
          <w:numId w:val="4"/>
        </w:numPr>
        <w:ind w:left="720" w:hanging="360"/>
        <w:rPr/>
      </w:pPr>
      <w:r w:rsidDel="00000000" w:rsidR="00000000" w:rsidRPr="00000000">
        <w:rPr>
          <w:rtl w:val="0"/>
        </w:rPr>
        <w:t xml:space="preserve">Please do not rely upon department/programming staff to plan your event unless you have 1) cleared it with them, </w:t>
      </w:r>
      <w:r w:rsidDel="00000000" w:rsidR="00000000" w:rsidRPr="00000000">
        <w:rPr>
          <w:b w:val="1"/>
          <w:bCs w:val="1"/>
          <w:i w:val="1"/>
          <w:iCs w:val="1"/>
          <w:rtl w:val="0"/>
        </w:rPr>
        <w:t xml:space="preserve">and</w:t>
      </w:r>
      <w:r w:rsidDel="00000000" w:rsidR="00000000" w:rsidRPr="00000000">
        <w:rPr>
          <w:rtl w:val="0"/>
        </w:rPr>
        <w:t xml:space="preserve"> 2) budgeted for their time in the proposal</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b w:val="1"/>
          <w:bCs w:val="1"/>
          <w:rtl w:val="0"/>
        </w:rPr>
        <w:t xml:space="preserve">What are the dates for the events and event planning?</w:t>
      </w:r>
      <w:r w:rsidDel="00000000" w:rsidR="00000000" w:rsidRPr="00000000">
        <w:rPr>
          <w:rtl w:val="0"/>
        </w:rPr>
      </w:r>
    </w:p>
    <w:p w:rsidR="00000000" w:rsidDel="00000000" w:rsidP="00000000" w:rsidRDefault="00000000" w:rsidRPr="00000000" w14:paraId="0000002A">
      <w:pPr>
        <w:pageBreakBefore w:val="0"/>
        <w:numPr>
          <w:ilvl w:val="0"/>
          <w:numId w:val="15"/>
        </w:numPr>
        <w:ind w:left="720" w:hanging="360"/>
        <w:rPr/>
      </w:pPr>
      <w:r w:rsidDel="00000000" w:rsidR="00000000" w:rsidRPr="00000000">
        <w:rPr>
          <w:rtl w:val="0"/>
        </w:rPr>
        <w:t xml:space="preserve">Events need to occur and funding spent during the 2026-2027 academic year (start of the Fall 2026 semester and by May 30, 2027)</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b w:val="1"/>
          <w:bCs w:val="1"/>
          <w:rtl w:val="0"/>
        </w:rPr>
        <w:t xml:space="preserve">How many of the proposals were funded in the past?</w:t>
      </w:r>
      <w:r w:rsidDel="00000000" w:rsidR="00000000" w:rsidRPr="00000000">
        <w:rPr>
          <w:rtl w:val="0"/>
        </w:rPr>
      </w:r>
    </w:p>
    <w:p w:rsidR="00000000" w:rsidDel="00000000" w:rsidP="00000000" w:rsidRDefault="00000000" w:rsidRPr="00000000" w14:paraId="0000002D">
      <w:pPr>
        <w:pageBreakBefore w:val="0"/>
        <w:numPr>
          <w:ilvl w:val="0"/>
          <w:numId w:val="11"/>
        </w:numPr>
        <w:ind w:left="720" w:hanging="360"/>
        <w:rPr/>
      </w:pPr>
      <w:r w:rsidDel="00000000" w:rsidR="00000000" w:rsidRPr="00000000">
        <w:rPr>
          <w:rtl w:val="0"/>
        </w:rPr>
        <w:t xml:space="preserve">For AY 2019-2020 funding requests ranged from $1300 to $16,000 (a large collaborative project that included several departments and 100s of students)</w:t>
      </w:r>
    </w:p>
    <w:p w:rsidR="00000000" w:rsidDel="00000000" w:rsidP="00000000" w:rsidRDefault="00000000" w:rsidRPr="00000000" w14:paraId="0000002E">
      <w:pPr>
        <w:pageBreakBefore w:val="0"/>
        <w:numPr>
          <w:ilvl w:val="0"/>
          <w:numId w:val="11"/>
        </w:numPr>
        <w:ind w:left="720" w:hanging="360"/>
        <w:rPr/>
      </w:pPr>
      <w:r w:rsidDel="00000000" w:rsidR="00000000" w:rsidRPr="00000000">
        <w:rPr>
          <w:rtl w:val="0"/>
        </w:rPr>
        <w:t xml:space="preserve">AY 2020-2021: 47 proposals submitted; 24 funded from AEPG funds ($149,347)</w:t>
      </w:r>
    </w:p>
    <w:p w:rsidR="00000000" w:rsidDel="00000000" w:rsidP="00000000" w:rsidRDefault="00000000" w:rsidRPr="00000000" w14:paraId="0000002F">
      <w:pPr>
        <w:pageBreakBefore w:val="0"/>
        <w:numPr>
          <w:ilvl w:val="0"/>
          <w:numId w:val="11"/>
        </w:numPr>
        <w:ind w:left="720" w:hanging="360"/>
        <w:rPr/>
      </w:pPr>
      <w:r w:rsidDel="00000000" w:rsidR="00000000" w:rsidRPr="00000000">
        <w:rPr>
          <w:rtl w:val="0"/>
        </w:rPr>
        <w:t xml:space="preserve">AY 2021-2022: 26 proposals submitted; 24 funded from AEPG funds ($150,000) - </w:t>
      </w:r>
      <w:r w:rsidDel="00000000" w:rsidR="00000000" w:rsidRPr="00000000">
        <w:rPr>
          <w:i w:val="1"/>
          <w:iCs w:val="1"/>
          <w:rtl w:val="0"/>
        </w:rPr>
        <w:t xml:space="preserve">note, an unusual year during the COVID-19 pandemic with lower proposal submissions</w:t>
      </w:r>
      <w:r w:rsidDel="00000000" w:rsidR="00000000" w:rsidRPr="00000000">
        <w:rPr>
          <w:rtl w:val="0"/>
        </w:rPr>
      </w:r>
    </w:p>
    <w:p w:rsidR="00000000" w:rsidDel="00000000" w:rsidP="00000000" w:rsidRDefault="00000000" w:rsidRPr="00000000" w14:paraId="00000030">
      <w:pPr>
        <w:pageBreakBefore w:val="0"/>
        <w:numPr>
          <w:ilvl w:val="0"/>
          <w:numId w:val="11"/>
        </w:numPr>
        <w:ind w:left="720" w:hanging="360"/>
        <w:rPr/>
      </w:pPr>
      <w:r w:rsidDel="00000000" w:rsidR="00000000" w:rsidRPr="00000000">
        <w:rPr>
          <w:rtl w:val="0"/>
        </w:rPr>
        <w:t xml:space="preserve">AY 2022-2023: 22 proposals submitted; 20 funded from AEPG funds ($148,436) - </w:t>
      </w:r>
      <w:r w:rsidDel="00000000" w:rsidR="00000000" w:rsidRPr="00000000">
        <w:rPr>
          <w:i w:val="1"/>
          <w:iCs w:val="1"/>
          <w:rtl w:val="0"/>
        </w:rPr>
        <w:t xml:space="preserve">note, an unusual year during the COVID-19 pandemic with lower proposal submissions</w:t>
      </w:r>
      <w:r w:rsidDel="00000000" w:rsidR="00000000" w:rsidRPr="00000000">
        <w:rPr>
          <w:rtl w:val="0"/>
        </w:rPr>
      </w:r>
    </w:p>
    <w:p w:rsidR="00000000" w:rsidDel="00000000" w:rsidP="00000000" w:rsidRDefault="00000000" w:rsidRPr="00000000" w14:paraId="00000031">
      <w:pPr>
        <w:pageBreakBefore w:val="0"/>
        <w:numPr>
          <w:ilvl w:val="0"/>
          <w:numId w:val="11"/>
        </w:numPr>
        <w:ind w:left="720" w:hanging="360"/>
        <w:rPr/>
      </w:pPr>
      <w:r w:rsidDel="00000000" w:rsidR="00000000" w:rsidRPr="00000000">
        <w:rPr>
          <w:rtl w:val="0"/>
        </w:rPr>
        <w:t xml:space="preserve">AY 2023-2024: 32 proposals submitted; 22 funded from AEPG funds ($150,000) </w:t>
      </w:r>
    </w:p>
    <w:p w:rsidR="00000000" w:rsidDel="00000000" w:rsidP="00000000" w:rsidRDefault="00000000" w:rsidRPr="00000000" w14:paraId="00000032">
      <w:pPr>
        <w:pageBreakBefore w:val="0"/>
        <w:numPr>
          <w:ilvl w:val="0"/>
          <w:numId w:val="11"/>
        </w:numPr>
        <w:ind w:left="720" w:hanging="360"/>
        <w:rPr/>
      </w:pPr>
      <w:r w:rsidDel="00000000" w:rsidR="00000000" w:rsidRPr="00000000">
        <w:rPr>
          <w:rtl w:val="0"/>
        </w:rPr>
        <w:t xml:space="preserve">AY 2024-2025: 33 proposals submitted; 23 funded from AEPG funds ($150,000)</w:t>
      </w:r>
    </w:p>
    <w:p w:rsidR="00000000" w:rsidDel="00000000" w:rsidP="00000000" w:rsidRDefault="00000000" w:rsidRPr="00000000" w14:paraId="00000033">
      <w:pPr>
        <w:pageBreakBefore w:val="0"/>
        <w:numPr>
          <w:ilvl w:val="0"/>
          <w:numId w:val="11"/>
        </w:numPr>
        <w:ind w:left="720" w:hanging="360"/>
        <w:rPr/>
      </w:pPr>
      <w:r w:rsidDel="00000000" w:rsidR="00000000" w:rsidRPr="00000000">
        <w:rPr>
          <w:rtl w:val="0"/>
        </w:rPr>
        <w:t xml:space="preserve">AY 2025-2026: </w:t>
      </w:r>
    </w:p>
    <w:p w:rsidR="00000000" w:rsidDel="00000000" w:rsidP="00000000" w:rsidRDefault="00000000" w:rsidRPr="00000000" w14:paraId="00000034">
      <w:pPr>
        <w:pageBreakBefore w:val="0"/>
        <w:ind w:left="0" w:firstLine="0"/>
        <w:rPr>
          <w:highlight w:val="white"/>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b w:val="1"/>
          <w:bCs w:val="1"/>
          <w:rtl w:val="0"/>
        </w:rPr>
        <w:t xml:space="preserve">How can I find out what others are doing for the themes in order to potentially collaborate with them or find other faculty to collaborate with outside my department?</w:t>
      </w:r>
    </w:p>
    <w:p w:rsidR="00000000" w:rsidDel="00000000" w:rsidP="00000000" w:rsidRDefault="00000000" w:rsidRPr="00000000" w14:paraId="00000036">
      <w:pPr>
        <w:pageBreakBefore w:val="0"/>
        <w:numPr>
          <w:ilvl w:val="0"/>
          <w:numId w:val="20"/>
        </w:numPr>
        <w:ind w:left="720" w:hanging="360"/>
        <w:rPr>
          <w:u w:val="none"/>
        </w:rPr>
      </w:pPr>
      <w:r w:rsidDel="00000000" w:rsidR="00000000" w:rsidRPr="00000000">
        <w:rPr>
          <w:rtl w:val="0"/>
        </w:rPr>
        <w:t xml:space="preserve">Attend the informational session</w:t>
      </w:r>
      <w:r w:rsidDel="00000000" w:rsidR="00000000" w:rsidRPr="00000000">
        <w:rPr>
          <w:highlight w:val="yellow"/>
          <w:rtl w:val="0"/>
        </w:rPr>
        <w:t xml:space="preserve">s (see </w:t>
      </w:r>
      <w:hyperlink r:id="rId17">
        <w:r w:rsidDel="00000000" w:rsidR="00000000" w:rsidRPr="00000000">
          <w:rPr>
            <w:color w:val="1155cc"/>
            <w:highlight w:val="yellow"/>
            <w:u w:val="single"/>
            <w:rtl w:val="0"/>
          </w:rPr>
          <w:t xml:space="preserve">AEPG Informational Sessions</w:t>
        </w:r>
      </w:hyperlink>
      <w:r w:rsidDel="00000000" w:rsidR="00000000" w:rsidRPr="00000000">
        <w:rPr>
          <w:highlight w:val="yellow"/>
          <w:rtl w:val="0"/>
        </w:rPr>
        <w:t xml:space="preserve"> </w:t>
      </w:r>
      <w:r w:rsidDel="00000000" w:rsidR="00000000" w:rsidRPr="00000000">
        <w:rPr>
          <w:highlight w:val="yellow"/>
          <w:rtl w:val="0"/>
        </w:rPr>
        <w:t xml:space="preserve">fo</w:t>
      </w:r>
      <w:r w:rsidDel="00000000" w:rsidR="00000000" w:rsidRPr="00000000">
        <w:rPr>
          <w:rtl w:val="0"/>
        </w:rPr>
        <w:t xml:space="preserve">r Zoom registration</w:t>
      </w:r>
      <w:r w:rsidDel="00000000" w:rsidR="00000000" w:rsidRPr="00000000">
        <w:rPr>
          <w:rtl w:val="0"/>
        </w:rPr>
        <w:t xml:space="preserve">)</w:t>
      </w:r>
    </w:p>
    <w:p w:rsidR="00000000" w:rsidDel="00000000" w:rsidP="00000000" w:rsidRDefault="00000000" w:rsidRPr="00000000" w14:paraId="00000037">
      <w:pPr>
        <w:pageBreakBefore w:val="0"/>
        <w:numPr>
          <w:ilvl w:val="0"/>
          <w:numId w:val="20"/>
        </w:numPr>
        <w:ind w:left="720" w:hanging="360"/>
        <w:rPr>
          <w:u w:val="none"/>
        </w:rPr>
      </w:pPr>
      <w:r w:rsidDel="00000000" w:rsidR="00000000" w:rsidRPr="00000000">
        <w:rPr>
          <w:rtl w:val="0"/>
        </w:rPr>
        <w:t xml:space="preserve">Schedule an appointment with the Director of AEPG.</w:t>
      </w:r>
    </w:p>
    <w:p w:rsidR="00000000" w:rsidDel="00000000" w:rsidP="00000000" w:rsidRDefault="00000000" w:rsidRPr="00000000" w14:paraId="00000038">
      <w:pPr>
        <w:pageBreakBefore w:val="0"/>
        <w:ind w:left="720" w:firstLine="0"/>
        <w:rPr/>
      </w:pPr>
      <w:r w:rsidDel="00000000" w:rsidR="00000000" w:rsidRPr="00000000">
        <w:rPr>
          <w:rtl w:val="0"/>
        </w:rPr>
      </w:r>
    </w:p>
    <w:p w:rsidR="00000000" w:rsidDel="00000000" w:rsidP="00000000" w:rsidRDefault="00000000" w:rsidRPr="00000000" w14:paraId="00000039">
      <w:pPr>
        <w:pageBreakBefore w:val="0"/>
        <w:rPr>
          <w:b w:val="1"/>
          <w:bCs w:val="1"/>
        </w:rPr>
      </w:pPr>
      <w:r w:rsidDel="00000000" w:rsidR="00000000" w:rsidRPr="00000000">
        <w:rPr>
          <w:b w:val="1"/>
          <w:bCs w:val="1"/>
          <w:rtl w:val="0"/>
        </w:rPr>
        <w:t xml:space="preserve">What about the themes for that extra point?</w:t>
      </w:r>
    </w:p>
    <w:p w:rsidR="00000000" w:rsidDel="00000000" w:rsidP="00000000" w:rsidRDefault="00000000" w:rsidRPr="00000000" w14:paraId="0000003A">
      <w:pPr>
        <w:pageBreakBefore w:val="0"/>
        <w:numPr>
          <w:ilvl w:val="0"/>
          <w:numId w:val="19"/>
        </w:numPr>
        <w:spacing w:line="240" w:lineRule="auto"/>
        <w:ind w:left="720" w:hanging="360"/>
        <w:rPr>
          <w:sz w:val="20"/>
          <w:szCs w:val="20"/>
        </w:rPr>
      </w:pPr>
      <w:r w:rsidDel="00000000" w:rsidR="00000000" w:rsidRPr="00000000">
        <w:rPr>
          <w:rtl w:val="0"/>
        </w:rPr>
        <w:t xml:space="preserve">To qualify for the </w:t>
      </w:r>
      <w:hyperlink r:id="rId18">
        <w:r w:rsidDel="00000000" w:rsidR="00000000" w:rsidRPr="00000000">
          <w:rPr>
            <w:color w:val="1155cc"/>
            <w:u w:val="single"/>
            <w:rtl w:val="0"/>
          </w:rPr>
          <w:t xml:space="preserve">theme</w:t>
        </w:r>
      </w:hyperlink>
      <w:r w:rsidDel="00000000" w:rsidR="00000000" w:rsidRPr="00000000">
        <w:rPr>
          <w:rtl w:val="0"/>
        </w:rPr>
        <w:t xml:space="preserve">, an AEPG application </w:t>
      </w:r>
      <w:r w:rsidDel="00000000" w:rsidR="00000000" w:rsidRPr="00000000">
        <w:rPr>
          <w:b w:val="1"/>
          <w:bCs w:val="1"/>
          <w:i w:val="1"/>
          <w:iCs w:val="1"/>
          <w:u w:val="single"/>
          <w:rtl w:val="0"/>
        </w:rPr>
        <w:t xml:space="preserve">must</w:t>
      </w:r>
      <w:r w:rsidDel="00000000" w:rsidR="00000000" w:rsidRPr="00000000">
        <w:rPr>
          <w:rtl w:val="0"/>
        </w:rPr>
        <w:t xml:space="preserve"> specifically and convincingly engage with and address one, or both, of the two College themes within the application narrative in order to receive the additional point in the committee evaluation. While the themes are meant to be capacious, they are also meant to focus a series of events around "the most important questions of our time."</w:t>
      </w:r>
    </w:p>
    <w:p w:rsidR="00000000" w:rsidDel="00000000" w:rsidP="00000000" w:rsidRDefault="00000000" w:rsidRPr="00000000" w14:paraId="0000003B">
      <w:pPr>
        <w:pageBreakBefore w:val="0"/>
        <w:numPr>
          <w:ilvl w:val="0"/>
          <w:numId w:val="19"/>
        </w:numPr>
        <w:spacing w:after="160" w:line="259" w:lineRule="auto"/>
        <w:ind w:left="720" w:hanging="360"/>
        <w:rPr>
          <w:sz w:val="20"/>
          <w:szCs w:val="20"/>
        </w:rPr>
      </w:pPr>
      <w:r w:rsidDel="00000000" w:rsidR="00000000" w:rsidRPr="00000000">
        <w:rPr>
          <w:rtl w:val="0"/>
        </w:rPr>
        <w:t xml:space="preserve">To make a strong argument that your event or performance aligns with the College themes, be sure to review the language describing the theme and illustrate how that description is central to the goals of your proposed event. </w:t>
      </w:r>
      <w:r w:rsidDel="00000000" w:rsidR="00000000" w:rsidRPr="00000000">
        <w:rPr>
          <w:b w:val="1"/>
          <w:bCs w:val="1"/>
          <w:i w:val="1"/>
          <w:iCs w:val="1"/>
          <w:u w:val="single"/>
          <w:rtl w:val="0"/>
        </w:rPr>
        <w:t xml:space="preserve">The committee will closely evaluate this justification.</w:t>
      </w:r>
      <w:r w:rsidDel="00000000" w:rsidR="00000000" w:rsidRPr="00000000">
        <w:rPr>
          <w:rtl w:val="0"/>
        </w:rPr>
      </w:r>
    </w:p>
    <w:p w:rsidR="00000000" w:rsidDel="00000000" w:rsidP="00000000" w:rsidRDefault="00000000" w:rsidRPr="00000000" w14:paraId="0000003C">
      <w:pPr>
        <w:pageBreakBefore w:val="0"/>
        <w:rPr>
          <w:b w:val="1"/>
          <w:bCs w:val="1"/>
        </w:rPr>
      </w:pPr>
      <w:r w:rsidDel="00000000" w:rsidR="00000000" w:rsidRPr="00000000">
        <w:rPr>
          <w:rtl w:val="0"/>
        </w:rPr>
      </w:r>
    </w:p>
    <w:p w:rsidR="00000000" w:rsidDel="00000000" w:rsidP="00000000" w:rsidRDefault="00000000" w:rsidRPr="00000000" w14:paraId="0000003D">
      <w:pPr>
        <w:pageBreakBefore w:val="0"/>
        <w:rPr>
          <w:b w:val="1"/>
          <w:bCs w:val="1"/>
        </w:rPr>
      </w:pPr>
      <w:r w:rsidDel="00000000" w:rsidR="00000000" w:rsidRPr="00000000">
        <w:rPr>
          <w:b w:val="1"/>
          <w:bCs w:val="1"/>
          <w:rtl w:val="0"/>
        </w:rPr>
        <w:t xml:space="preserve">Are there other centers, institutes, or student groups on campus who might be interested in collaborating or partnering on an event?</w:t>
      </w:r>
    </w:p>
    <w:p w:rsidR="00000000" w:rsidDel="00000000" w:rsidP="00000000" w:rsidRDefault="00000000" w:rsidRPr="00000000" w14:paraId="0000003E">
      <w:pPr>
        <w:pageBreakBefore w:val="0"/>
        <w:numPr>
          <w:ilvl w:val="0"/>
          <w:numId w:val="8"/>
        </w:numPr>
        <w:ind w:left="720" w:hanging="360"/>
        <w:rPr/>
      </w:pPr>
      <w:r w:rsidDel="00000000" w:rsidR="00000000" w:rsidRPr="00000000">
        <w:rPr>
          <w:rtl w:val="0"/>
        </w:rPr>
        <w:t xml:space="preserve">Check out the list of </w:t>
      </w:r>
      <w:hyperlink r:id="rId19">
        <w:r w:rsidDel="00000000" w:rsidR="00000000" w:rsidRPr="00000000">
          <w:rPr>
            <w:color w:val="1155cc"/>
            <w:u w:val="single"/>
            <w:rtl w:val="0"/>
          </w:rPr>
          <w:t xml:space="preserve">recognized student organizations</w:t>
        </w:r>
      </w:hyperlink>
      <w:r w:rsidDel="00000000" w:rsidR="00000000" w:rsidRPr="00000000">
        <w:rPr>
          <w:rtl w:val="0"/>
        </w:rPr>
        <w:t xml:space="preserve"> at SJSU</w:t>
      </w:r>
    </w:p>
    <w:p w:rsidR="00000000" w:rsidDel="00000000" w:rsidP="00000000" w:rsidRDefault="00000000" w:rsidRPr="00000000" w14:paraId="0000003F">
      <w:pPr>
        <w:pageBreakBefore w:val="0"/>
        <w:numPr>
          <w:ilvl w:val="0"/>
          <w:numId w:val="8"/>
        </w:numPr>
        <w:ind w:left="720" w:hanging="360"/>
        <w:rPr/>
      </w:pPr>
      <w:r w:rsidDel="00000000" w:rsidR="00000000" w:rsidRPr="00000000">
        <w:rPr>
          <w:rtl w:val="0"/>
        </w:rPr>
        <w:t xml:space="preserve">Check out the list of </w:t>
      </w:r>
      <w:hyperlink r:id="rId20">
        <w:r w:rsidDel="00000000" w:rsidR="00000000" w:rsidRPr="00000000">
          <w:rPr>
            <w:color w:val="1155cc"/>
            <w:u w:val="single"/>
            <w:rtl w:val="0"/>
          </w:rPr>
          <w:t xml:space="preserve">Cultural and Social Justice Centers</w:t>
        </w:r>
      </w:hyperlink>
      <w:r w:rsidDel="00000000" w:rsidR="00000000" w:rsidRPr="00000000">
        <w:rPr>
          <w:rtl w:val="0"/>
        </w:rPr>
        <w:t xml:space="preserve"> at SJSU</w:t>
      </w:r>
    </w:p>
    <w:p w:rsidR="00000000" w:rsidDel="00000000" w:rsidP="00000000" w:rsidRDefault="00000000" w:rsidRPr="00000000" w14:paraId="00000040">
      <w:pPr>
        <w:pageBreakBefore w:val="0"/>
        <w:ind w:left="720" w:firstLine="0"/>
        <w:rPr/>
      </w:pPr>
      <w:r w:rsidDel="00000000" w:rsidR="00000000" w:rsidRPr="00000000">
        <w:rPr>
          <w:rtl w:val="0"/>
        </w:rPr>
      </w:r>
    </w:p>
    <w:p w:rsidR="00000000" w:rsidDel="00000000" w:rsidP="00000000" w:rsidRDefault="00000000" w:rsidRPr="00000000" w14:paraId="00000041">
      <w:pPr>
        <w:pageBreakBefore w:val="0"/>
        <w:rPr>
          <w:b w:val="1"/>
          <w:bCs w:val="1"/>
        </w:rPr>
      </w:pPr>
      <w:r w:rsidDel="00000000" w:rsidR="00000000" w:rsidRPr="00000000">
        <w:rPr>
          <w:b w:val="1"/>
          <w:bCs w:val="1"/>
          <w:rtl w:val="0"/>
        </w:rPr>
        <w:t xml:space="preserve">What do you mean by articulating “impacts” in the proposal?</w:t>
      </w:r>
    </w:p>
    <w:p w:rsidR="00000000" w:rsidDel="00000000" w:rsidP="00000000" w:rsidRDefault="00000000" w:rsidRPr="00000000" w14:paraId="00000042">
      <w:pPr>
        <w:pageBreakBefore w:val="0"/>
        <w:numPr>
          <w:ilvl w:val="0"/>
          <w:numId w:val="9"/>
        </w:numPr>
        <w:ind w:left="720" w:hanging="360"/>
        <w:rPr/>
      </w:pPr>
      <w:r w:rsidDel="00000000" w:rsidR="00000000" w:rsidRPr="00000000">
        <w:rPr>
          <w:rtl w:val="0"/>
        </w:rPr>
        <w:t xml:space="preserve">Beyond the event that you will propose for this project, similar to our Student Learning Objectives, what impact will your event have on the audience, participants, theme? Specifically, how will the event broaden/critique/expand knowledge of a particular topic? </w:t>
      </w:r>
    </w:p>
    <w:p w:rsidR="00000000" w:rsidDel="00000000" w:rsidP="00000000" w:rsidRDefault="00000000" w:rsidRPr="00000000" w14:paraId="00000043">
      <w:pPr>
        <w:pageBreakBefore w:val="0"/>
        <w:numPr>
          <w:ilvl w:val="0"/>
          <w:numId w:val="9"/>
        </w:numPr>
        <w:ind w:left="720" w:hanging="360"/>
        <w:rPr/>
      </w:pPr>
      <w:r w:rsidDel="00000000" w:rsidR="00000000" w:rsidRPr="00000000">
        <w:rPr>
          <w:rtl w:val="0"/>
        </w:rPr>
        <w:t xml:space="preserve">This moves beyond attendance numbers. What will your proposal value? How will students be engaged actively with these values? How will you articulate that impact?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b w:val="1"/>
          <w:bCs w:val="1"/>
        </w:rPr>
      </w:pPr>
      <w:r w:rsidDel="00000000" w:rsidR="00000000" w:rsidRPr="00000000">
        <w:rPr>
          <w:b w:val="1"/>
          <w:bCs w:val="1"/>
          <w:rtl w:val="0"/>
        </w:rPr>
        <w:t xml:space="preserve">Do I have to include students in this project directly or can the influence be inference?</w:t>
      </w:r>
    </w:p>
    <w:p w:rsidR="00000000" w:rsidDel="00000000" w:rsidP="00000000" w:rsidRDefault="00000000" w:rsidRPr="00000000" w14:paraId="00000046">
      <w:pPr>
        <w:pageBreakBefore w:val="0"/>
        <w:numPr>
          <w:ilvl w:val="0"/>
          <w:numId w:val="21"/>
        </w:numPr>
        <w:ind w:left="720" w:hanging="360"/>
        <w:rPr/>
      </w:pPr>
      <w:r w:rsidDel="00000000" w:rsidR="00000000" w:rsidRPr="00000000">
        <w:rPr>
          <w:rtl w:val="0"/>
        </w:rPr>
        <w:t xml:space="preserve">Student engagement </w:t>
      </w:r>
      <w:r w:rsidDel="00000000" w:rsidR="00000000" w:rsidRPr="00000000">
        <w:rPr>
          <w:i w:val="1"/>
          <w:iCs w:val="1"/>
          <w:rtl w:val="0"/>
        </w:rPr>
        <w:t xml:space="preserve">must</w:t>
      </w:r>
      <w:r w:rsidDel="00000000" w:rsidR="00000000" w:rsidRPr="00000000">
        <w:rPr>
          <w:rtl w:val="0"/>
        </w:rPr>
        <w:t xml:space="preserve"> be included in the event in a substantial way. </w:t>
      </w:r>
    </w:p>
    <w:p w:rsidR="00000000" w:rsidDel="00000000" w:rsidP="00000000" w:rsidRDefault="00000000" w:rsidRPr="00000000" w14:paraId="00000047">
      <w:pPr>
        <w:pageBreakBefore w:val="0"/>
        <w:numPr>
          <w:ilvl w:val="0"/>
          <w:numId w:val="21"/>
        </w:numPr>
        <w:ind w:left="720" w:hanging="360"/>
        <w:rPr/>
      </w:pPr>
      <w:r w:rsidDel="00000000" w:rsidR="00000000" w:rsidRPr="00000000">
        <w:rPr>
          <w:rtl w:val="0"/>
        </w:rPr>
        <w:t xml:space="preserve">Student engagement includes: performing, creating, producing, managing, all types of experiential or high impact learning </w:t>
      </w:r>
    </w:p>
    <w:p w:rsidR="00000000" w:rsidDel="00000000" w:rsidP="00000000" w:rsidRDefault="00000000" w:rsidRPr="00000000" w14:paraId="00000048">
      <w:pPr>
        <w:pageBreakBefore w:val="0"/>
        <w:numPr>
          <w:ilvl w:val="0"/>
          <w:numId w:val="21"/>
        </w:numPr>
        <w:ind w:left="720" w:hanging="360"/>
        <w:rPr/>
      </w:pPr>
      <w:r w:rsidDel="00000000" w:rsidR="00000000" w:rsidRPr="00000000">
        <w:rPr>
          <w:rtl w:val="0"/>
        </w:rPr>
        <w:t xml:space="preserve">For curricular engagement, define how students will be engaged.</w:t>
      </w:r>
      <w:r w:rsidDel="00000000" w:rsidR="00000000" w:rsidRPr="00000000">
        <w:rPr>
          <w:rtl w:val="0"/>
        </w:rPr>
      </w:r>
    </w:p>
    <w:p w:rsidR="00000000" w:rsidDel="00000000" w:rsidP="00000000" w:rsidRDefault="00000000" w:rsidRPr="00000000" w14:paraId="00000049">
      <w:pPr>
        <w:pageBreakBefore w:val="0"/>
        <w:widowControl w:val="0"/>
        <w:numPr>
          <w:ilvl w:val="0"/>
          <w:numId w:val="21"/>
        </w:numPr>
        <w:ind w:left="720" w:hanging="360"/>
        <w:rPr>
          <w:b w:val="1"/>
          <w:bCs w:val="1"/>
        </w:rPr>
      </w:pPr>
      <w:r w:rsidDel="00000000" w:rsidR="00000000" w:rsidRPr="00000000">
        <w:rPr>
          <w:rtl w:val="0"/>
        </w:rPr>
        <w:t xml:space="preserve">See </w:t>
      </w:r>
      <w:hyperlink r:id="rId21">
        <w:r w:rsidDel="00000000" w:rsidR="00000000" w:rsidRPr="00000000">
          <w:rPr>
            <w:color w:val="1155cc"/>
            <w:u w:val="single"/>
            <w:rtl w:val="0"/>
          </w:rPr>
          <w:t xml:space="preserve">Teaching Resources</w:t>
        </w:r>
      </w:hyperlink>
      <w:hyperlink r:id="rId22">
        <w:r w:rsidDel="00000000" w:rsidR="00000000" w:rsidRPr="00000000">
          <w:rPr>
            <w:color w:val="1155cc"/>
            <w:u w:val="single"/>
            <w:rtl w:val="0"/>
          </w:rPr>
          <w:t xml:space="preserve"> </w:t>
        </w:r>
      </w:hyperlink>
      <w:r w:rsidDel="00000000" w:rsidR="00000000" w:rsidRPr="00000000">
        <w:rPr>
          <w:rtl w:val="0"/>
        </w:rPr>
        <w:t xml:space="preserve">and </w:t>
      </w:r>
      <w:hyperlink r:id="rId23">
        <w:r w:rsidDel="00000000" w:rsidR="00000000" w:rsidRPr="00000000">
          <w:rPr>
            <w:color w:val="1155cc"/>
            <w:u w:val="single"/>
            <w:rtl w:val="0"/>
          </w:rPr>
          <w:t xml:space="preserve">Supplemental Planning for Online Events</w:t>
        </w:r>
      </w:hyperlink>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b w:val="1"/>
          <w:bCs w:val="1"/>
        </w:rPr>
      </w:pPr>
      <w:r w:rsidDel="00000000" w:rsidR="00000000" w:rsidRPr="00000000">
        <w:rPr>
          <w:b w:val="1"/>
          <w:bCs w:val="1"/>
          <w:rtl w:val="0"/>
        </w:rPr>
        <w:t xml:space="preserve">What goes into a budget?</w:t>
      </w:r>
    </w:p>
    <w:p w:rsidR="00000000" w:rsidDel="00000000" w:rsidP="00000000" w:rsidRDefault="00000000" w:rsidRPr="00000000" w14:paraId="0000004C">
      <w:pPr>
        <w:pageBreakBefore w:val="0"/>
        <w:numPr>
          <w:ilvl w:val="0"/>
          <w:numId w:val="29"/>
        </w:numPr>
        <w:ind w:left="720" w:hanging="360"/>
        <w:rPr/>
      </w:pPr>
      <w:r w:rsidDel="00000000" w:rsidR="00000000" w:rsidRPr="00000000">
        <w:rPr>
          <w:b w:val="1"/>
          <w:bCs w:val="1"/>
          <w:rtl w:val="0"/>
        </w:rPr>
        <w:t xml:space="preserve">A line item budget is required for this grant in order to assess the viability of expenditures as they align with the rules for spending these particular funds. </w:t>
      </w:r>
      <w:r w:rsidDel="00000000" w:rsidR="00000000" w:rsidRPr="00000000">
        <w:rPr>
          <w:highlight w:val="white"/>
          <w:rtl w:val="0"/>
        </w:rPr>
        <w:t xml:space="preserve">You’ll find the link to the budget template in the Google Form submission. Please follow those directions and include line item descriptions. </w:t>
      </w:r>
    </w:p>
    <w:p w:rsidR="00000000" w:rsidDel="00000000" w:rsidP="00000000" w:rsidRDefault="00000000" w:rsidRPr="00000000" w14:paraId="0000004D">
      <w:pPr>
        <w:pageBreakBefore w:val="0"/>
        <w:numPr>
          <w:ilvl w:val="0"/>
          <w:numId w:val="29"/>
        </w:numPr>
        <w:ind w:left="720" w:hanging="360"/>
        <w:rPr/>
      </w:pPr>
      <w:r w:rsidDel="00000000" w:rsidR="00000000" w:rsidRPr="00000000">
        <w:rPr>
          <w:highlight w:val="white"/>
          <w:rtl w:val="0"/>
        </w:rPr>
        <w:t xml:space="preserve">Examples: Honoraria (only for non-SJSU faculty), travel for speakers, materials, facilities fee, video recording of events</w:t>
      </w:r>
    </w:p>
    <w:p w:rsidR="00000000" w:rsidDel="00000000" w:rsidP="00000000" w:rsidRDefault="00000000" w:rsidRPr="00000000" w14:paraId="0000004E">
      <w:pPr>
        <w:pageBreakBefore w:val="0"/>
        <w:numPr>
          <w:ilvl w:val="0"/>
          <w:numId w:val="29"/>
        </w:numPr>
        <w:ind w:left="720" w:hanging="360"/>
        <w:rPr>
          <w:highlight w:val="white"/>
          <w:u w:val="none"/>
        </w:rPr>
      </w:pPr>
      <w:r w:rsidDel="00000000" w:rsidR="00000000" w:rsidRPr="00000000">
        <w:rPr>
          <w:color w:val="222222"/>
          <w:highlight w:val="white"/>
          <w:rtl w:val="0"/>
        </w:rPr>
        <w:t xml:space="preserve">Awards for students/faculty/staff in the form of scholarship, gift cards, honoraria, etc. are NOT allowed with ANY type of funding</w:t>
      </w:r>
      <w:r w:rsidDel="00000000" w:rsidR="00000000" w:rsidRPr="00000000">
        <w:rPr>
          <w:rtl w:val="0"/>
        </w:rPr>
      </w:r>
    </w:p>
    <w:p w:rsidR="00000000" w:rsidDel="00000000" w:rsidP="00000000" w:rsidRDefault="00000000" w:rsidRPr="00000000" w14:paraId="0000004F">
      <w:pPr>
        <w:pageBreakBefore w:val="0"/>
        <w:numPr>
          <w:ilvl w:val="0"/>
          <w:numId w:val="29"/>
        </w:numPr>
        <w:ind w:left="720" w:hanging="360"/>
        <w:rPr>
          <w:highlight w:val="white"/>
        </w:rPr>
      </w:pPr>
      <w:r w:rsidDel="00000000" w:rsidR="00000000" w:rsidRPr="00000000">
        <w:rPr>
          <w:highlight w:val="white"/>
          <w:rtl w:val="0"/>
        </w:rPr>
        <w:t xml:space="preserve">Be realistic about the funding proportions. For example, if your proposal requests $2000 for videography to archive the event, the Review Committee will most likely not fund that portion of your budget. </w:t>
      </w:r>
    </w:p>
    <w:p w:rsidR="00000000" w:rsidDel="00000000" w:rsidP="00000000" w:rsidRDefault="00000000" w:rsidRPr="00000000" w14:paraId="00000050">
      <w:pPr>
        <w:pageBreakBefore w:val="0"/>
        <w:numPr>
          <w:ilvl w:val="0"/>
          <w:numId w:val="29"/>
        </w:numPr>
        <w:ind w:left="720" w:hanging="360"/>
        <w:rPr>
          <w:highlight w:val="white"/>
        </w:rPr>
      </w:pPr>
      <w:r w:rsidDel="00000000" w:rsidR="00000000" w:rsidRPr="00000000">
        <w:rPr>
          <w:highlight w:val="white"/>
          <w:rtl w:val="0"/>
        </w:rPr>
        <w:t xml:space="preserve">Catering budgets for food or plants/flowers will be cut from your budget proposal if you receive an award. </w:t>
      </w:r>
    </w:p>
    <w:p w:rsidR="00000000" w:rsidDel="00000000" w:rsidP="00000000" w:rsidRDefault="00000000" w:rsidRPr="00000000" w14:paraId="00000051">
      <w:pPr>
        <w:pageBreakBefore w:val="0"/>
        <w:numPr>
          <w:ilvl w:val="0"/>
          <w:numId w:val="29"/>
        </w:numPr>
        <w:ind w:left="720" w:hanging="360"/>
        <w:rPr>
          <w:highlight w:val="white"/>
          <w:u w:val="none"/>
        </w:rPr>
      </w:pPr>
      <w:r w:rsidDel="00000000" w:rsidR="00000000" w:rsidRPr="00000000">
        <w:rPr>
          <w:highlight w:val="white"/>
          <w:rtl w:val="0"/>
        </w:rPr>
        <w:t xml:space="preserve">Any honorarium that exceeds $1499.99 will need to include funds for purchasing insurance on behalf of the guest (or request the guest to purchase insurance). To avoid this, create a separate line item for any travel or lodging expenses, i.e., don’t include travel in the honorarium. </w:t>
      </w:r>
    </w:p>
    <w:p w:rsidR="00000000" w:rsidDel="00000000" w:rsidP="00000000" w:rsidRDefault="00000000" w:rsidRPr="00000000" w14:paraId="00000052">
      <w:pPr>
        <w:numPr>
          <w:ilvl w:val="0"/>
          <w:numId w:val="29"/>
        </w:numPr>
        <w:ind w:left="720" w:hanging="360"/>
      </w:pPr>
      <w:r w:rsidDel="00000000" w:rsidR="00000000" w:rsidRPr="00000000">
        <w:rPr>
          <w:highlight w:val="white"/>
          <w:rtl w:val="0"/>
        </w:rPr>
        <w:t xml:space="preserve">For questions about the viability of an expense, check the</w:t>
      </w:r>
      <w:hyperlink r:id="rId24">
        <w:r w:rsidDel="00000000" w:rsidR="00000000" w:rsidRPr="00000000">
          <w:rPr>
            <w:color w:val="1155cc"/>
            <w:highlight w:val="white"/>
            <w:u w:val="single"/>
            <w:rtl w:val="0"/>
          </w:rPr>
          <w:t xml:space="preserve"> Budget FAQ</w:t>
        </w:r>
      </w:hyperlink>
      <w:r w:rsidDel="00000000" w:rsidR="00000000" w:rsidRPr="00000000">
        <w:rPr>
          <w:highlight w:val="white"/>
          <w:rtl w:val="0"/>
        </w:rPr>
        <w:t xml:space="preserve"> or email the Director of AEPG.</w:t>
      </w:r>
      <w:r w:rsidDel="00000000" w:rsidR="00000000" w:rsidRPr="00000000">
        <w:rPr>
          <w:rtl w:val="0"/>
        </w:rPr>
      </w:r>
    </w:p>
    <w:p w:rsidR="00000000" w:rsidDel="00000000" w:rsidP="00000000" w:rsidRDefault="00000000" w:rsidRPr="00000000" w14:paraId="00000053">
      <w:pPr>
        <w:pStyle w:val="Heading2"/>
        <w:pageBreakBefore w:val="0"/>
        <w:spacing w:line="240" w:lineRule="auto"/>
        <w:rPr>
          <w:b w:val="1"/>
          <w:bCs w:val="1"/>
        </w:rPr>
      </w:pPr>
      <w:bookmarkStart w:colFirst="0" w:colLast="0" w:name="_wkhs4kal07xr"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pageBreakBefore w:val="0"/>
        <w:spacing w:line="240" w:lineRule="auto"/>
        <w:rPr>
          <w:b w:val="1"/>
          <w:bCs w:val="1"/>
          <w:highlight w:val="white"/>
        </w:rPr>
      </w:pPr>
      <w:bookmarkStart w:colFirst="0" w:colLast="0" w:name="_ch4p49mnfb6p" w:id="8"/>
      <w:bookmarkEnd w:id="8"/>
      <w:r w:rsidDel="00000000" w:rsidR="00000000" w:rsidRPr="00000000">
        <w:rPr>
          <w:b w:val="1"/>
          <w:bCs w:val="1"/>
          <w:rtl w:val="0"/>
        </w:rPr>
        <w:t xml:space="preserve">SUBMISSION FAQ</w:t>
      </w: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b w:val="1"/>
          <w:bCs w:val="1"/>
          <w:rtl w:val="0"/>
        </w:rPr>
        <w:t xml:space="preserve">Where can I find the submission for the application?</w:t>
      </w:r>
      <w:r w:rsidDel="00000000" w:rsidR="00000000" w:rsidRPr="00000000">
        <w:rPr>
          <w:rtl w:val="0"/>
        </w:rPr>
      </w:r>
    </w:p>
    <w:p w:rsidR="00000000" w:rsidDel="00000000" w:rsidP="00000000" w:rsidRDefault="00000000" w:rsidRPr="00000000" w14:paraId="00000056">
      <w:pPr>
        <w:pageBreakBefore w:val="0"/>
        <w:numPr>
          <w:ilvl w:val="0"/>
          <w:numId w:val="5"/>
        </w:numPr>
        <w:spacing w:line="240" w:lineRule="auto"/>
        <w:ind w:left="720" w:hanging="360"/>
      </w:pPr>
      <w:r w:rsidDel="00000000" w:rsidR="00000000" w:rsidRPr="00000000">
        <w:rPr>
          <w:rtl w:val="0"/>
        </w:rPr>
        <w:t xml:space="preserve">See </w:t>
      </w:r>
      <w:hyperlink r:id="rId25">
        <w:r w:rsidDel="00000000" w:rsidR="00000000" w:rsidRPr="00000000">
          <w:rPr>
            <w:color w:val="1155cc"/>
            <w:u w:val="single"/>
            <w:rtl w:val="0"/>
          </w:rPr>
          <w:t xml:space="preserve">AEPG Materials</w:t>
        </w:r>
      </w:hyperlink>
      <w:r w:rsidDel="00000000" w:rsidR="00000000" w:rsidRPr="00000000">
        <w:rPr>
          <w:rtl w:val="0"/>
        </w:rPr>
        <w:t xml:space="preserve"> on H&amp;A in Action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pageBreakBefore w:val="0"/>
        <w:spacing w:line="240" w:lineRule="auto"/>
        <w:ind w:left="720" w:firstLine="0"/>
        <w:rPr>
          <w:highlight w:val="yellow"/>
        </w:rPr>
      </w:pPr>
      <w:r w:rsidDel="00000000" w:rsidR="00000000" w:rsidRPr="00000000">
        <w:rPr>
          <w:rtl w:val="0"/>
        </w:rPr>
      </w:r>
    </w:p>
    <w:p w:rsidR="00000000" w:rsidDel="00000000" w:rsidP="00000000" w:rsidRDefault="00000000" w:rsidRPr="00000000" w14:paraId="00000058">
      <w:pPr>
        <w:pageBreakBefore w:val="0"/>
        <w:spacing w:line="240" w:lineRule="auto"/>
        <w:rPr>
          <w:b w:val="1"/>
          <w:bCs w:val="1"/>
        </w:rPr>
      </w:pPr>
      <w:r w:rsidDel="00000000" w:rsidR="00000000" w:rsidRPr="00000000">
        <w:rPr>
          <w:b w:val="1"/>
          <w:bCs w:val="1"/>
          <w:rtl w:val="0"/>
        </w:rPr>
        <w:t xml:space="preserve">Help! The Google Form won’t accept my submission</w:t>
      </w:r>
    </w:p>
    <w:p w:rsidR="00000000" w:rsidDel="00000000" w:rsidP="00000000" w:rsidRDefault="00000000" w:rsidRPr="00000000" w14:paraId="00000059">
      <w:pPr>
        <w:pageBreakBefore w:val="0"/>
        <w:numPr>
          <w:ilvl w:val="0"/>
          <w:numId w:val="1"/>
        </w:numPr>
        <w:spacing w:line="240" w:lineRule="auto"/>
        <w:ind w:left="720" w:hanging="360"/>
      </w:pPr>
      <w:r w:rsidDel="00000000" w:rsidR="00000000" w:rsidRPr="00000000">
        <w:rPr>
          <w:rtl w:val="0"/>
        </w:rPr>
        <w:t xml:space="preserve">The Google Form will accept submissions only from your sjsu.edu email accounts</w:t>
      </w:r>
    </w:p>
    <w:p w:rsidR="00000000" w:rsidDel="00000000" w:rsidP="00000000" w:rsidRDefault="00000000" w:rsidRPr="00000000" w14:paraId="0000005A">
      <w:pPr>
        <w:pageBreakBefore w:val="0"/>
        <w:spacing w:line="240" w:lineRule="auto"/>
        <w:rPr/>
      </w:pPr>
      <w:r w:rsidDel="00000000" w:rsidR="00000000" w:rsidRPr="00000000">
        <w:rPr>
          <w:rtl w:val="0"/>
        </w:rPr>
      </w:r>
    </w:p>
    <w:p w:rsidR="00000000" w:rsidDel="00000000" w:rsidP="00000000" w:rsidRDefault="00000000" w:rsidRPr="00000000" w14:paraId="0000005B">
      <w:pPr>
        <w:pageBreakBefore w:val="0"/>
        <w:spacing w:line="240" w:lineRule="auto"/>
        <w:rPr/>
      </w:pPr>
      <w:r w:rsidDel="00000000" w:rsidR="00000000" w:rsidRPr="00000000">
        <w:rPr>
          <w:b w:val="1"/>
          <w:bCs w:val="1"/>
          <w:rtl w:val="0"/>
        </w:rPr>
        <w:t xml:space="preserve">Help! Can I save the Google Form?</w:t>
      </w:r>
      <w:r w:rsidDel="00000000" w:rsidR="00000000" w:rsidRPr="00000000">
        <w:rPr>
          <w:rtl w:val="0"/>
        </w:rPr>
      </w:r>
    </w:p>
    <w:p w:rsidR="00000000" w:rsidDel="00000000" w:rsidP="00000000" w:rsidRDefault="00000000" w:rsidRPr="00000000" w14:paraId="0000005C">
      <w:pPr>
        <w:pageBreakBefore w:val="0"/>
        <w:numPr>
          <w:ilvl w:val="0"/>
          <w:numId w:val="26"/>
        </w:numPr>
        <w:spacing w:line="240" w:lineRule="auto"/>
        <w:ind w:left="720" w:hanging="360"/>
      </w:pPr>
      <w:r w:rsidDel="00000000" w:rsidR="00000000" w:rsidRPr="00000000">
        <w:rPr>
          <w:rtl w:val="0"/>
        </w:rPr>
        <w:t xml:space="preserve">Once you begin the Google form process, you must click “submit” at the bottom of the page in order to submit. </w:t>
      </w:r>
    </w:p>
    <w:p w:rsidR="00000000" w:rsidDel="00000000" w:rsidP="00000000" w:rsidRDefault="00000000" w:rsidRPr="00000000" w14:paraId="0000005D">
      <w:pPr>
        <w:pageBreakBefore w:val="0"/>
        <w:numPr>
          <w:ilvl w:val="0"/>
          <w:numId w:val="26"/>
        </w:numPr>
        <w:spacing w:line="240" w:lineRule="auto"/>
        <w:ind w:left="720" w:hanging="360"/>
      </w:pPr>
      <w:r w:rsidDel="00000000" w:rsidR="00000000" w:rsidRPr="00000000">
        <w:rPr>
          <w:rtl w:val="0"/>
        </w:rPr>
        <w:t xml:space="preserve">If you close the page prior to completing the form, you will lose all input information</w:t>
      </w:r>
    </w:p>
    <w:p w:rsidR="00000000" w:rsidDel="00000000" w:rsidP="00000000" w:rsidRDefault="00000000" w:rsidRPr="00000000" w14:paraId="0000005E">
      <w:pPr>
        <w:pageBreakBefore w:val="0"/>
        <w:numPr>
          <w:ilvl w:val="0"/>
          <w:numId w:val="26"/>
        </w:numPr>
        <w:spacing w:line="240" w:lineRule="auto"/>
        <w:ind w:left="720" w:hanging="360"/>
      </w:pPr>
      <w:r w:rsidDel="00000000" w:rsidR="00000000" w:rsidRPr="00000000">
        <w:rPr>
          <w:rtl w:val="0"/>
        </w:rPr>
        <w:t xml:space="preserve">We recommend drafting your responses in Word, Google Doc or some other word-processing platform and then cutting/pasting into the Google Form when you are ready to submit. </w:t>
      </w:r>
    </w:p>
    <w:p w:rsidR="00000000" w:rsidDel="00000000" w:rsidP="00000000" w:rsidRDefault="00000000" w:rsidRPr="00000000" w14:paraId="0000005F">
      <w:pPr>
        <w:pageBreakBefore w:val="0"/>
        <w:numPr>
          <w:ilvl w:val="0"/>
          <w:numId w:val="26"/>
        </w:numPr>
        <w:spacing w:line="240" w:lineRule="auto"/>
        <w:ind w:left="720" w:hanging="360"/>
        <w:rPr>
          <w:u w:val="none"/>
        </w:rPr>
      </w:pPr>
      <w:r w:rsidDel="00000000" w:rsidR="00000000" w:rsidRPr="00000000">
        <w:rPr>
          <w:rtl w:val="0"/>
        </w:rPr>
        <w:t xml:space="preserve">Submit only one proposal in the Google Form at a time. Do not have two browser windows open with the Google Form. The form will register only one submission at a time. </w:t>
      </w:r>
    </w:p>
    <w:p w:rsidR="00000000" w:rsidDel="00000000" w:rsidP="00000000" w:rsidRDefault="00000000" w:rsidRPr="00000000" w14:paraId="00000060">
      <w:pPr>
        <w:pageBreakBefore w:val="0"/>
        <w:numPr>
          <w:ilvl w:val="0"/>
          <w:numId w:val="26"/>
        </w:numPr>
        <w:spacing w:line="240" w:lineRule="auto"/>
        <w:ind w:left="720" w:hanging="360"/>
        <w:rPr>
          <w:u w:val="none"/>
        </w:rPr>
      </w:pPr>
      <w:r w:rsidDel="00000000" w:rsidR="00000000" w:rsidRPr="00000000">
        <w:rPr>
          <w:rtl w:val="0"/>
        </w:rPr>
        <w:t xml:space="preserve">Be sure that you receive the confirmation screen after you have clicked “submit.”</w:t>
      </w:r>
    </w:p>
    <w:p w:rsidR="00000000" w:rsidDel="00000000" w:rsidP="00000000" w:rsidRDefault="00000000" w:rsidRPr="00000000" w14:paraId="00000061">
      <w:pPr>
        <w:pageBreakBefore w:val="0"/>
        <w:numPr>
          <w:ilvl w:val="0"/>
          <w:numId w:val="26"/>
        </w:numPr>
        <w:spacing w:line="240" w:lineRule="auto"/>
        <w:ind w:left="720" w:hanging="360"/>
        <w:rPr>
          <w:u w:val="none"/>
        </w:rPr>
      </w:pPr>
      <w:r w:rsidDel="00000000" w:rsidR="00000000" w:rsidRPr="00000000">
        <w:rPr>
          <w:rtl w:val="0"/>
        </w:rPr>
        <w:t xml:space="preserve">You will receive a copy of your proposal materials as soon as you click submit. </w:t>
      </w:r>
    </w:p>
    <w:p w:rsidR="00000000" w:rsidDel="00000000" w:rsidP="00000000" w:rsidRDefault="00000000" w:rsidRPr="00000000" w14:paraId="00000062">
      <w:pPr>
        <w:pageBreakBefore w:val="0"/>
        <w:rPr>
          <w:b w:val="1"/>
          <w:bCs w:val="1"/>
        </w:rPr>
      </w:pP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b w:val="1"/>
          <w:bCs w:val="1"/>
          <w:rtl w:val="0"/>
        </w:rPr>
        <w:t xml:space="preserve">In what form should I submit this application?</w:t>
      </w:r>
    </w:p>
    <w:p w:rsidR="00000000" w:rsidDel="00000000" w:rsidP="00000000" w:rsidRDefault="00000000" w:rsidRPr="00000000" w14:paraId="00000064">
      <w:pPr>
        <w:pageBreakBefore w:val="0"/>
        <w:numPr>
          <w:ilvl w:val="0"/>
          <w:numId w:val="17"/>
        </w:numPr>
        <w:ind w:left="720" w:hanging="360"/>
      </w:pPr>
      <w:r w:rsidDel="00000000" w:rsidR="00000000" w:rsidRPr="00000000">
        <w:rPr>
          <w:rtl w:val="0"/>
        </w:rPr>
        <w:t xml:space="preserve">Fill in the fields directly on the </w:t>
      </w:r>
      <w:r w:rsidDel="00000000" w:rsidR="00000000" w:rsidRPr="00000000">
        <w:rPr>
          <w:rtl w:val="0"/>
        </w:rPr>
        <w:t xml:space="preserve">Google form</w:t>
      </w:r>
      <w:r w:rsidDel="00000000" w:rsidR="00000000" w:rsidRPr="00000000">
        <w:rPr>
          <w:rtl w:val="0"/>
        </w:rPr>
        <w:t xml:space="preserve"> provided (no attachments or links to other Google Docs, please)</w:t>
      </w:r>
      <w:r w:rsidDel="00000000" w:rsidR="00000000" w:rsidRPr="00000000">
        <w:rPr>
          <w:rtl w:val="0"/>
        </w:rPr>
      </w:r>
    </w:p>
    <w:p w:rsidR="00000000" w:rsidDel="00000000" w:rsidP="00000000" w:rsidRDefault="00000000" w:rsidRPr="00000000" w14:paraId="00000065">
      <w:pPr>
        <w:pageBreakBefore w:val="0"/>
        <w:rPr>
          <w:highlight w:val="white"/>
        </w:rPr>
      </w:pPr>
      <w:r w:rsidDel="00000000" w:rsidR="00000000" w:rsidRPr="00000000">
        <w:rPr>
          <w:rtl w:val="0"/>
        </w:rPr>
      </w:r>
    </w:p>
    <w:p w:rsidR="00000000" w:rsidDel="00000000" w:rsidP="00000000" w:rsidRDefault="00000000" w:rsidRPr="00000000" w14:paraId="00000066">
      <w:pPr>
        <w:pageBreakBefore w:val="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ageBreakBefore w:val="0"/>
        <w:rPr>
          <w:highlight w:val="white"/>
        </w:rPr>
      </w:pPr>
      <w:r w:rsidDel="00000000" w:rsidR="00000000" w:rsidRPr="00000000">
        <w:rPr>
          <w:rtl w:val="0"/>
        </w:rPr>
      </w:r>
    </w:p>
    <w:p w:rsidR="00000000" w:rsidDel="00000000" w:rsidP="00000000" w:rsidRDefault="00000000" w:rsidRPr="00000000" w14:paraId="00000068">
      <w:pPr>
        <w:pStyle w:val="Heading2"/>
        <w:pageBreakBefore w:val="0"/>
        <w:rPr>
          <w:b w:val="1"/>
          <w:bCs w:val="1"/>
        </w:rPr>
      </w:pPr>
      <w:bookmarkStart w:colFirst="0" w:colLast="0" w:name="_jbseiztdlsr8" w:id="9"/>
      <w:bookmarkEnd w:id="9"/>
      <w:r w:rsidDel="00000000" w:rsidR="00000000" w:rsidRPr="00000000">
        <w:rPr>
          <w:b w:val="1"/>
          <w:bCs w:val="1"/>
          <w:rtl w:val="0"/>
        </w:rPr>
        <w:t xml:space="preserve">PLANNING YOUR LOCATION</w:t>
      </w:r>
      <w:r w:rsidDel="00000000" w:rsidR="00000000" w:rsidRPr="00000000">
        <w:rPr>
          <w:rtl w:val="0"/>
        </w:rPr>
      </w:r>
    </w:p>
    <w:p w:rsidR="00000000" w:rsidDel="00000000" w:rsidP="00000000" w:rsidRDefault="00000000" w:rsidRPr="00000000" w14:paraId="00000069">
      <w:pPr>
        <w:pageBreakBefore w:val="0"/>
        <w:rPr>
          <w:highlight w:val="white"/>
        </w:rPr>
      </w:pPr>
      <w:r w:rsidDel="00000000" w:rsidR="00000000" w:rsidRPr="00000000">
        <w:rPr>
          <w:rtl w:val="0"/>
        </w:rPr>
      </w:r>
    </w:p>
    <w:bookmarkStart w:colFirst="0" w:colLast="0" w:name="ujblu422pb3b" w:id="10"/>
    <w:bookmarkEnd w:id="10"/>
    <w:p w:rsidR="00000000" w:rsidDel="00000000" w:rsidP="00000000" w:rsidRDefault="00000000" w:rsidRPr="00000000" w14:paraId="0000006A">
      <w:pPr>
        <w:pageBreakBefore w:val="0"/>
        <w:rPr>
          <w:b w:val="1"/>
          <w:bCs w:val="1"/>
          <w:highlight w:val="white"/>
        </w:rPr>
      </w:pPr>
      <w:r w:rsidDel="00000000" w:rsidR="00000000" w:rsidRPr="00000000">
        <w:rPr>
          <w:b w:val="1"/>
          <w:bCs w:val="1"/>
          <w:highlight w:val="white"/>
          <w:rtl w:val="0"/>
        </w:rPr>
        <w:t xml:space="preserve">What are some examples of advertising?</w:t>
      </w:r>
    </w:p>
    <w:p w:rsidR="00000000" w:rsidDel="00000000" w:rsidP="00000000" w:rsidRDefault="00000000" w:rsidRPr="00000000" w14:paraId="0000006B">
      <w:pPr>
        <w:pageBreakBefore w:val="0"/>
        <w:numPr>
          <w:ilvl w:val="0"/>
          <w:numId w:val="18"/>
        </w:numPr>
        <w:ind w:left="720" w:hanging="360"/>
        <w:rPr>
          <w:highlight w:val="white"/>
        </w:rPr>
      </w:pPr>
      <w:r w:rsidDel="00000000" w:rsidR="00000000" w:rsidRPr="00000000">
        <w:rPr>
          <w:highlight w:val="white"/>
          <w:rtl w:val="0"/>
        </w:rPr>
        <w:t xml:space="preserve">Social media is a terrific way to begin an ad campaign. H&amp;A Marketing can help </w:t>
      </w:r>
      <w:r w:rsidDel="00000000" w:rsidR="00000000" w:rsidRPr="00000000">
        <w:rPr>
          <w:color w:val="222222"/>
          <w:highlight w:val="white"/>
          <w:rtl w:val="0"/>
        </w:rPr>
        <w:t xml:space="preserve">figure out how to spend your publicity budget for social media in an effective way</w:t>
      </w:r>
      <w:r w:rsidDel="00000000" w:rsidR="00000000" w:rsidRPr="00000000">
        <w:rPr>
          <w:highlight w:val="white"/>
          <w:rtl w:val="0"/>
        </w:rPr>
        <w:t xml:space="preserve">.</w:t>
      </w:r>
    </w:p>
    <w:p w:rsidR="00000000" w:rsidDel="00000000" w:rsidP="00000000" w:rsidRDefault="00000000" w:rsidRPr="00000000" w14:paraId="0000006C">
      <w:pPr>
        <w:pageBreakBefore w:val="0"/>
        <w:numPr>
          <w:ilvl w:val="0"/>
          <w:numId w:val="18"/>
        </w:numPr>
        <w:ind w:left="720" w:hanging="360"/>
        <w:rPr>
          <w:highlight w:val="white"/>
        </w:rPr>
      </w:pPr>
      <w:r w:rsidDel="00000000" w:rsidR="00000000" w:rsidRPr="00000000">
        <w:rPr>
          <w:highlight w:val="white"/>
          <w:rtl w:val="0"/>
        </w:rPr>
        <w:t xml:space="preserve">Establishing social media accounts will create buzz around your event. </w:t>
      </w:r>
    </w:p>
    <w:p w:rsidR="00000000" w:rsidDel="00000000" w:rsidP="00000000" w:rsidRDefault="00000000" w:rsidRPr="00000000" w14:paraId="0000006D">
      <w:pPr>
        <w:pageBreakBefore w:val="0"/>
        <w:numPr>
          <w:ilvl w:val="0"/>
          <w:numId w:val="18"/>
        </w:numPr>
        <w:ind w:left="720" w:hanging="360"/>
        <w:rPr>
          <w:highlight w:val="white"/>
        </w:rPr>
      </w:pPr>
      <w:r w:rsidDel="00000000" w:rsidR="00000000" w:rsidRPr="00000000">
        <w:rPr>
          <w:highlight w:val="white"/>
          <w:rtl w:val="0"/>
        </w:rPr>
        <w:t xml:space="preserve">Inviting local newspapers and bloggers to the event may also yield articles about your project that are instrumental to creating a link between the public and the Arts and Humanities at SJSU. </w:t>
      </w:r>
    </w:p>
    <w:p w:rsidR="00000000" w:rsidDel="00000000" w:rsidP="00000000" w:rsidRDefault="00000000" w:rsidRPr="00000000" w14:paraId="0000006E">
      <w:pPr>
        <w:pageBreakBefore w:val="0"/>
        <w:numPr>
          <w:ilvl w:val="0"/>
          <w:numId w:val="18"/>
        </w:numPr>
        <w:ind w:left="720" w:hanging="360"/>
        <w:rPr>
          <w:highlight w:val="white"/>
          <w:u w:val="none"/>
        </w:rPr>
      </w:pPr>
      <w:r w:rsidDel="00000000" w:rsidR="00000000" w:rsidRPr="00000000">
        <w:rPr>
          <w:highlight w:val="white"/>
          <w:rtl w:val="0"/>
        </w:rPr>
        <w:t xml:space="preserve">Consider reaching out to SJSU’s congressional representatives. Most have a link on their pages that allows you to request their presence at an event. </w:t>
      </w:r>
    </w:p>
    <w:p w:rsidR="00000000" w:rsidDel="00000000" w:rsidP="00000000" w:rsidRDefault="00000000" w:rsidRPr="00000000" w14:paraId="0000006F">
      <w:pPr>
        <w:pageBreakBefore w:val="0"/>
        <w:numPr>
          <w:ilvl w:val="0"/>
          <w:numId w:val="18"/>
        </w:numPr>
        <w:ind w:left="720" w:hanging="360"/>
        <w:rPr>
          <w:highlight w:val="white"/>
        </w:rPr>
      </w:pPr>
      <w:r w:rsidDel="00000000" w:rsidR="00000000" w:rsidRPr="00000000">
        <w:rPr>
          <w:highlight w:val="white"/>
          <w:rtl w:val="0"/>
        </w:rPr>
        <w:t xml:space="preserve">The various alumni magazines and social media outlets have also been valuable to advertise to</w:t>
      </w:r>
    </w:p>
    <w:p w:rsidR="00000000" w:rsidDel="00000000" w:rsidP="00000000" w:rsidRDefault="00000000" w:rsidRPr="00000000" w14:paraId="00000070">
      <w:pPr>
        <w:pageBreakBefore w:val="0"/>
        <w:numPr>
          <w:ilvl w:val="0"/>
          <w:numId w:val="18"/>
        </w:numPr>
        <w:ind w:left="720" w:hanging="360"/>
        <w:rPr>
          <w:highlight w:val="white"/>
          <w:u w:val="none"/>
        </w:rPr>
      </w:pPr>
      <w:r w:rsidDel="00000000" w:rsidR="00000000" w:rsidRPr="00000000">
        <w:rPr>
          <w:highlight w:val="white"/>
          <w:rtl w:val="0"/>
        </w:rPr>
        <w:t xml:space="preserve">Connect with the SJSUNewsCenter (Julia Halperin-Jackson) to do a story</w:t>
      </w:r>
    </w:p>
    <w:p w:rsidR="00000000" w:rsidDel="00000000" w:rsidP="00000000" w:rsidRDefault="00000000" w:rsidRPr="00000000" w14:paraId="00000071">
      <w:pPr>
        <w:pageBreakBefore w:val="0"/>
        <w:numPr>
          <w:ilvl w:val="0"/>
          <w:numId w:val="18"/>
        </w:numPr>
        <w:ind w:left="720" w:hanging="360"/>
        <w:rPr>
          <w:highlight w:val="white"/>
        </w:rPr>
      </w:pPr>
      <w:r w:rsidDel="00000000" w:rsidR="00000000" w:rsidRPr="00000000">
        <w:rPr>
          <w:highlight w:val="white"/>
          <w:rtl w:val="0"/>
        </w:rPr>
        <w:t xml:space="preserve">Check all of these sources in the Event Planning guide: </w:t>
      </w:r>
    </w:p>
    <w:p w:rsidR="00000000" w:rsidDel="00000000" w:rsidP="00000000" w:rsidRDefault="00000000" w:rsidRPr="00000000" w14:paraId="00000072">
      <w:pPr>
        <w:pageBreakBefore w:val="0"/>
        <w:numPr>
          <w:ilvl w:val="1"/>
          <w:numId w:val="18"/>
        </w:numPr>
        <w:spacing w:after="0" w:afterAutospacing="0"/>
        <w:ind w:left="1440" w:hanging="360"/>
        <w:rPr>
          <w:highlight w:val="white"/>
        </w:rPr>
      </w:pPr>
      <w:hyperlink r:id="rId26">
        <w:r w:rsidDel="00000000" w:rsidR="00000000" w:rsidRPr="00000000">
          <w:rPr>
            <w:color w:val="1155cc"/>
            <w:u w:val="single"/>
            <w:rtl w:val="0"/>
          </w:rPr>
          <w:t xml:space="preserve">Marketing</w:t>
        </w:r>
      </w:hyperlink>
      <w:r w:rsidDel="00000000" w:rsidR="00000000" w:rsidRPr="00000000">
        <w:rPr>
          <w:rtl w:val="0"/>
        </w:rPr>
      </w:r>
    </w:p>
    <w:p w:rsidR="00000000" w:rsidDel="00000000" w:rsidP="00000000" w:rsidRDefault="00000000" w:rsidRPr="00000000" w14:paraId="00000073">
      <w:pPr>
        <w:pageBreakBefore w:val="0"/>
        <w:numPr>
          <w:ilvl w:val="1"/>
          <w:numId w:val="18"/>
        </w:numPr>
        <w:spacing w:after="0" w:afterAutospacing="0" w:before="0" w:beforeAutospacing="0" w:line="240" w:lineRule="auto"/>
        <w:ind w:left="1440" w:hanging="360"/>
        <w:rPr/>
      </w:pPr>
      <w:hyperlink r:id="rId27">
        <w:r w:rsidDel="00000000" w:rsidR="00000000" w:rsidRPr="00000000">
          <w:rPr>
            <w:color w:val="1155cc"/>
            <w:u w:val="single"/>
            <w:rtl w:val="0"/>
          </w:rPr>
          <w:t xml:space="preserve">Posting Fliers On/Off Campus - Locations</w:t>
        </w:r>
      </w:hyperlink>
      <w:r w:rsidDel="00000000" w:rsidR="00000000" w:rsidRPr="00000000">
        <w:rPr>
          <w:rtl w:val="0"/>
        </w:rPr>
      </w:r>
    </w:p>
    <w:p w:rsidR="00000000" w:rsidDel="00000000" w:rsidP="00000000" w:rsidRDefault="00000000" w:rsidRPr="00000000" w14:paraId="00000074">
      <w:pPr>
        <w:pageBreakBefore w:val="0"/>
        <w:numPr>
          <w:ilvl w:val="1"/>
          <w:numId w:val="18"/>
        </w:numPr>
        <w:spacing w:after="0" w:afterAutospacing="0" w:before="0" w:beforeAutospacing="0" w:line="240" w:lineRule="auto"/>
        <w:ind w:left="1440" w:hanging="360"/>
        <w:rPr/>
      </w:pPr>
      <w:hyperlink r:id="rId28">
        <w:r w:rsidDel="00000000" w:rsidR="00000000" w:rsidRPr="00000000">
          <w:rPr>
            <w:color w:val="1155cc"/>
            <w:u w:val="single"/>
            <w:rtl w:val="0"/>
          </w:rPr>
          <w:t xml:space="preserve">Calendars for Event</w:t>
        </w:r>
      </w:hyperlink>
      <w:r w:rsidDel="00000000" w:rsidR="00000000" w:rsidRPr="00000000">
        <w:rPr>
          <w:rtl w:val="0"/>
        </w:rPr>
      </w:r>
    </w:p>
    <w:p w:rsidR="00000000" w:rsidDel="00000000" w:rsidP="00000000" w:rsidRDefault="00000000" w:rsidRPr="00000000" w14:paraId="00000075">
      <w:pPr>
        <w:pageBreakBefore w:val="0"/>
        <w:numPr>
          <w:ilvl w:val="1"/>
          <w:numId w:val="18"/>
        </w:numPr>
        <w:spacing w:after="0" w:afterAutospacing="0" w:before="0" w:beforeAutospacing="0" w:line="240" w:lineRule="auto"/>
        <w:ind w:left="1440" w:hanging="360"/>
        <w:rPr/>
      </w:pPr>
      <w:hyperlink r:id="rId29">
        <w:r w:rsidDel="00000000" w:rsidR="00000000" w:rsidRPr="00000000">
          <w:rPr>
            <w:color w:val="1155cc"/>
            <w:u w:val="single"/>
            <w:rtl w:val="0"/>
          </w:rPr>
          <w:t xml:space="preserve">Social Media</w:t>
        </w:r>
      </w:hyperlink>
      <w:r w:rsidDel="00000000" w:rsidR="00000000" w:rsidRPr="00000000">
        <w:rPr>
          <w:rtl w:val="0"/>
        </w:rPr>
      </w:r>
    </w:p>
    <w:p w:rsidR="00000000" w:rsidDel="00000000" w:rsidP="00000000" w:rsidRDefault="00000000" w:rsidRPr="00000000" w14:paraId="00000076">
      <w:pPr>
        <w:pageBreakBefore w:val="0"/>
        <w:numPr>
          <w:ilvl w:val="1"/>
          <w:numId w:val="18"/>
        </w:numPr>
        <w:spacing w:before="0" w:beforeAutospacing="0" w:line="240" w:lineRule="auto"/>
        <w:ind w:left="1440" w:hanging="360"/>
        <w:rPr/>
      </w:pPr>
      <w:hyperlink r:id="rId30">
        <w:r w:rsidDel="00000000" w:rsidR="00000000" w:rsidRPr="00000000">
          <w:rPr>
            <w:color w:val="1155cc"/>
            <w:u w:val="single"/>
            <w:rtl w:val="0"/>
          </w:rPr>
          <w:t xml:space="preserve">Contacts @ SJSU for Advertising an Event</w:t>
        </w:r>
      </w:hyperlink>
      <w:r w:rsidDel="00000000" w:rsidR="00000000" w:rsidRPr="00000000">
        <w:rPr>
          <w:rtl w:val="0"/>
        </w:rPr>
      </w:r>
    </w:p>
    <w:p w:rsidR="00000000" w:rsidDel="00000000" w:rsidP="00000000" w:rsidRDefault="00000000" w:rsidRPr="00000000" w14:paraId="00000077">
      <w:pPr>
        <w:pageBreakBefore w:val="0"/>
        <w:rPr>
          <w:highlight w:val="white"/>
        </w:rPr>
      </w:pPr>
      <w:r w:rsidDel="00000000" w:rsidR="00000000" w:rsidRPr="00000000">
        <w:rPr>
          <w:rtl w:val="0"/>
        </w:rPr>
      </w:r>
    </w:p>
    <w:p w:rsidR="00000000" w:rsidDel="00000000" w:rsidP="00000000" w:rsidRDefault="00000000" w:rsidRPr="00000000" w14:paraId="00000078">
      <w:pPr>
        <w:pageBreakBefore w:val="0"/>
        <w:spacing w:line="240" w:lineRule="auto"/>
        <w:rPr>
          <w:b w:val="1"/>
          <w:bCs w:val="1"/>
          <w:highlight w:val="white"/>
        </w:rPr>
      </w:pPr>
      <w:r w:rsidDel="00000000" w:rsidR="00000000" w:rsidRPr="00000000">
        <w:rPr>
          <w:b w:val="1"/>
          <w:bCs w:val="1"/>
          <w:highlight w:val="white"/>
          <w:rtl w:val="0"/>
        </w:rPr>
        <w:t xml:space="preserve">How can I find information on event spaces at SJSU?</w:t>
      </w:r>
    </w:p>
    <w:p w:rsidR="00000000" w:rsidDel="00000000" w:rsidP="00000000" w:rsidRDefault="00000000" w:rsidRPr="00000000" w14:paraId="00000079">
      <w:pPr>
        <w:pageBreakBefore w:val="0"/>
        <w:numPr>
          <w:ilvl w:val="0"/>
          <w:numId w:val="24"/>
        </w:numPr>
        <w:spacing w:after="0" w:afterAutospacing="0" w:before="200" w:line="240" w:lineRule="auto"/>
        <w:ind w:left="720" w:hanging="360"/>
        <w:rPr>
          <w:highlight w:val="white"/>
        </w:rPr>
      </w:pPr>
      <w:r w:rsidDel="00000000" w:rsidR="00000000" w:rsidRPr="00000000">
        <w:rPr>
          <w:highlight w:val="white"/>
          <w:rtl w:val="0"/>
        </w:rPr>
        <w:t xml:space="preserve">See </w:t>
      </w:r>
      <w:hyperlink r:id="rId31">
        <w:r w:rsidDel="00000000" w:rsidR="00000000" w:rsidRPr="00000000">
          <w:rPr>
            <w:color w:val="1155cc"/>
            <w:u w:val="single"/>
            <w:rtl w:val="0"/>
          </w:rPr>
          <w:t xml:space="preserve">Event Space @ SJSU</w:t>
        </w:r>
      </w:hyperlink>
      <w:r w:rsidDel="00000000" w:rsidR="00000000" w:rsidRPr="00000000">
        <w:rPr>
          <w:highlight w:val="white"/>
          <w:rtl w:val="0"/>
        </w:rPr>
        <w:t xml:space="preserve"> in the Planning an Event @ SJSU guide</w:t>
      </w:r>
    </w:p>
    <w:p w:rsidR="00000000" w:rsidDel="00000000" w:rsidP="00000000" w:rsidRDefault="00000000" w:rsidRPr="00000000" w14:paraId="0000007A">
      <w:pPr>
        <w:pageBreakBefore w:val="0"/>
        <w:numPr>
          <w:ilvl w:val="0"/>
          <w:numId w:val="24"/>
        </w:numPr>
        <w:spacing w:before="0" w:beforeAutospacing="0" w:line="240" w:lineRule="auto"/>
        <w:ind w:left="720" w:hanging="360"/>
        <w:rPr>
          <w:highlight w:val="white"/>
        </w:rPr>
      </w:pPr>
      <w:r w:rsidDel="00000000" w:rsidR="00000000" w:rsidRPr="00000000">
        <w:rPr>
          <w:highlight w:val="white"/>
          <w:rtl w:val="0"/>
        </w:rPr>
        <w:t xml:space="preserve">Some of these spaces are FREE but the Hammer Theatre is </w:t>
      </w:r>
      <w:r w:rsidDel="00000000" w:rsidR="00000000" w:rsidRPr="00000000">
        <w:rPr>
          <w:i w:val="1"/>
          <w:iCs w:val="1"/>
          <w:highlight w:val="white"/>
          <w:rtl w:val="0"/>
        </w:rPr>
        <w:t xml:space="preserve">the best</w:t>
      </w:r>
      <w:r w:rsidDel="00000000" w:rsidR="00000000" w:rsidRPr="00000000">
        <w:rPr>
          <w:highlight w:val="white"/>
          <w:rtl w:val="0"/>
        </w:rPr>
        <w:t xml:space="preserve"> location </w:t>
      </w:r>
      <w:r w:rsidDel="00000000" w:rsidR="00000000" w:rsidRPr="00000000">
        <w:rPr>
          <w:rtl w:val="0"/>
        </w:rPr>
      </w:r>
    </w:p>
    <w:p w:rsidR="00000000" w:rsidDel="00000000" w:rsidP="00000000" w:rsidRDefault="00000000" w:rsidRPr="00000000" w14:paraId="0000007B">
      <w:pPr>
        <w:pageBreakBefore w:val="0"/>
        <w:rPr>
          <w:b w:val="1"/>
          <w:bCs w:val="1"/>
          <w:highlight w:val="white"/>
        </w:rPr>
      </w:pPr>
      <w:r w:rsidDel="00000000" w:rsidR="00000000" w:rsidRPr="00000000">
        <w:rPr>
          <w:rtl w:val="0"/>
        </w:rPr>
      </w:r>
    </w:p>
    <w:p w:rsidR="00000000" w:rsidDel="00000000" w:rsidP="00000000" w:rsidRDefault="00000000" w:rsidRPr="00000000" w14:paraId="0000007C">
      <w:pPr>
        <w:pageBreakBefore w:val="0"/>
        <w:rPr>
          <w:highlight w:val="white"/>
        </w:rPr>
      </w:pPr>
      <w:r w:rsidDel="00000000" w:rsidR="00000000" w:rsidRPr="00000000">
        <w:rPr>
          <w:b w:val="1"/>
          <w:bCs w:val="1"/>
          <w:highlight w:val="white"/>
          <w:rtl w:val="0"/>
        </w:rPr>
        <w:t xml:space="preserve">Can I reserve a theater at the Hammer?</w:t>
      </w:r>
      <w:r w:rsidDel="00000000" w:rsidR="00000000" w:rsidRPr="00000000">
        <w:rPr>
          <w:rtl w:val="0"/>
        </w:rPr>
      </w:r>
    </w:p>
    <w:p w:rsidR="00000000" w:rsidDel="00000000" w:rsidP="00000000" w:rsidRDefault="00000000" w:rsidRPr="00000000" w14:paraId="0000007D">
      <w:pPr>
        <w:pageBreakBefore w:val="0"/>
        <w:numPr>
          <w:ilvl w:val="0"/>
          <w:numId w:val="7"/>
        </w:numPr>
        <w:ind w:left="720" w:hanging="360"/>
        <w:rPr/>
      </w:pPr>
      <w:r w:rsidDel="00000000" w:rsidR="00000000" w:rsidRPr="00000000">
        <w:rPr>
          <w:rtl w:val="0"/>
        </w:rPr>
        <w:t xml:space="preserve">Yes! But, you’ll need to begin working on that ASAP. </w:t>
      </w:r>
      <w:r w:rsidDel="00000000" w:rsidR="00000000" w:rsidRPr="00000000">
        <w:rPr>
          <w:highlight w:val="white"/>
          <w:rtl w:val="0"/>
        </w:rPr>
        <w:t xml:space="preserve">Check out the </w:t>
      </w:r>
      <w:hyperlink r:id="rId32">
        <w:r w:rsidDel="00000000" w:rsidR="00000000" w:rsidRPr="00000000">
          <w:rPr>
            <w:color w:val="1155cc"/>
            <w:highlight w:val="white"/>
            <w:u w:val="single"/>
            <w:rtl w:val="0"/>
          </w:rPr>
          <w:t xml:space="preserve">benefits for hosting your event at the Hammer</w:t>
        </w:r>
      </w:hyperlink>
      <w:r w:rsidDel="00000000" w:rsidR="00000000" w:rsidRPr="00000000">
        <w:rPr>
          <w:highlight w:val="white"/>
          <w:rtl w:val="0"/>
        </w:rPr>
        <w:t xml:space="preserve"> and the process for contacting staff. </w:t>
      </w:r>
      <w:r w:rsidDel="00000000" w:rsidR="00000000" w:rsidRPr="00000000">
        <w:rPr>
          <w:rtl w:val="0"/>
        </w:rPr>
      </w:r>
    </w:p>
    <w:p w:rsidR="00000000" w:rsidDel="00000000" w:rsidP="00000000" w:rsidRDefault="00000000" w:rsidRPr="00000000" w14:paraId="0000007E">
      <w:pPr>
        <w:pageBreakBefore w:val="0"/>
        <w:numPr>
          <w:ilvl w:val="0"/>
          <w:numId w:val="7"/>
        </w:numPr>
        <w:ind w:left="720" w:hanging="360"/>
        <w:rPr/>
      </w:pPr>
      <w:r w:rsidDel="00000000" w:rsidR="00000000" w:rsidRPr="00000000">
        <w:rPr>
          <w:highlight w:val="white"/>
          <w:rtl w:val="0"/>
        </w:rPr>
        <w:t xml:space="preserve">See all of the </w:t>
      </w:r>
      <w:hyperlink r:id="rId33">
        <w:r w:rsidDel="00000000" w:rsidR="00000000" w:rsidRPr="00000000">
          <w:rPr>
            <w:color w:val="1155cc"/>
            <w:highlight w:val="white"/>
            <w:u w:val="single"/>
            <w:rtl w:val="0"/>
          </w:rPr>
          <w:t xml:space="preserve">options</w:t>
        </w:r>
      </w:hyperlink>
      <w:r w:rsidDel="00000000" w:rsidR="00000000" w:rsidRPr="00000000">
        <w:rPr>
          <w:highlight w:val="white"/>
          <w:rtl w:val="0"/>
        </w:rPr>
        <w:t xml:space="preserve"> at the Hammer for space.</w:t>
      </w:r>
    </w:p>
    <w:p w:rsidR="00000000" w:rsidDel="00000000" w:rsidP="00000000" w:rsidRDefault="00000000" w:rsidRPr="00000000" w14:paraId="0000007F">
      <w:pPr>
        <w:pageBreakBefore w:val="0"/>
        <w:numPr>
          <w:ilvl w:val="0"/>
          <w:numId w:val="7"/>
        </w:numPr>
        <w:ind w:left="720" w:hanging="360"/>
        <w:rPr>
          <w:u w:val="none"/>
        </w:rPr>
      </w:pPr>
      <w:r w:rsidDel="00000000" w:rsidR="00000000" w:rsidRPr="00000000">
        <w:rPr>
          <w:highlight w:val="white"/>
          <w:rtl w:val="0"/>
        </w:rPr>
        <w:t xml:space="preserve">The Sobrato Auditorium has 516 seats and is prioritized for high-quality, diversified programming that will bring sufficient audience for the large space. </w:t>
      </w:r>
    </w:p>
    <w:p w:rsidR="00000000" w:rsidDel="00000000" w:rsidP="00000000" w:rsidRDefault="00000000" w:rsidRPr="00000000" w14:paraId="00000080">
      <w:pPr>
        <w:pageBreakBefore w:val="0"/>
        <w:numPr>
          <w:ilvl w:val="0"/>
          <w:numId w:val="7"/>
        </w:numPr>
        <w:ind w:left="720" w:hanging="360"/>
        <w:rPr>
          <w:highlight w:val="white"/>
        </w:rPr>
      </w:pPr>
      <w:r w:rsidDel="00000000" w:rsidR="00000000" w:rsidRPr="00000000">
        <w:rPr>
          <w:highlight w:val="white"/>
          <w:rtl w:val="0"/>
        </w:rPr>
        <w:t xml:space="preserve">Hammer4 Studio is also a smaller viable blackbox theater with a max 120 seats. </w:t>
      </w:r>
    </w:p>
    <w:p w:rsidR="00000000" w:rsidDel="00000000" w:rsidP="00000000" w:rsidRDefault="00000000" w:rsidRPr="00000000" w14:paraId="00000081">
      <w:pPr>
        <w:pageBreakBefore w:val="0"/>
        <w:numPr>
          <w:ilvl w:val="0"/>
          <w:numId w:val="7"/>
        </w:numPr>
        <w:ind w:left="720" w:hanging="360"/>
        <w:rPr>
          <w:highlight w:val="white"/>
        </w:rPr>
      </w:pPr>
      <w:r w:rsidDel="00000000" w:rsidR="00000000" w:rsidRPr="00000000">
        <w:rPr>
          <w:highlight w:val="white"/>
          <w:rtl w:val="0"/>
        </w:rPr>
        <w:t xml:space="preserve">The Hammer also offers professional streaming using Vimeo (which means a tech will be handling the live streaming and chat features). </w:t>
      </w:r>
    </w:p>
    <w:p w:rsidR="00000000" w:rsidDel="00000000" w:rsidP="00000000" w:rsidRDefault="00000000" w:rsidRPr="00000000" w14:paraId="00000082">
      <w:pPr>
        <w:pageBreakBefore w:val="0"/>
        <w:numPr>
          <w:ilvl w:val="0"/>
          <w:numId w:val="7"/>
        </w:numPr>
        <w:ind w:left="720" w:hanging="360"/>
        <w:rPr/>
      </w:pPr>
      <w:r w:rsidDel="00000000" w:rsidR="00000000" w:rsidRPr="00000000">
        <w:rPr>
          <w:highlight w:val="white"/>
          <w:rtl w:val="0"/>
        </w:rPr>
        <w:t xml:space="preserve">If your event will not occur in the Hammer Theatre, please indicate an alternative space. </w:t>
      </w:r>
    </w:p>
    <w:p w:rsidR="00000000" w:rsidDel="00000000" w:rsidP="00000000" w:rsidRDefault="00000000" w:rsidRPr="00000000" w14:paraId="00000083">
      <w:pPr>
        <w:pageBreakBefore w:val="0"/>
        <w:ind w:left="720" w:firstLine="0"/>
        <w:rPr>
          <w:highlight w:val="white"/>
        </w:rPr>
      </w:pPr>
      <w:r w:rsidDel="00000000" w:rsidR="00000000" w:rsidRPr="00000000">
        <w:rPr>
          <w:rtl w:val="0"/>
        </w:rPr>
      </w:r>
    </w:p>
    <w:p w:rsidR="00000000" w:rsidDel="00000000" w:rsidP="00000000" w:rsidRDefault="00000000" w:rsidRPr="00000000" w14:paraId="00000084">
      <w:pPr>
        <w:pageBreakBefore w:val="0"/>
        <w:ind w:left="0" w:firstLine="0"/>
        <w:rPr>
          <w:highlight w:val="white"/>
        </w:rPr>
      </w:pPr>
      <w:r w:rsidDel="00000000" w:rsidR="00000000" w:rsidRPr="00000000">
        <w:rPr>
          <w:b w:val="1"/>
          <w:bCs w:val="1"/>
          <w:highlight w:val="white"/>
          <w:rtl w:val="0"/>
        </w:rPr>
        <w:t xml:space="preserve">Does my event qualify for the Hammer’s academic programming reduced rate?</w:t>
      </w:r>
      <w:r w:rsidDel="00000000" w:rsidR="00000000" w:rsidRPr="00000000">
        <w:rPr>
          <w:rtl w:val="0"/>
        </w:rPr>
      </w:r>
    </w:p>
    <w:p w:rsidR="00000000" w:rsidDel="00000000" w:rsidP="00000000" w:rsidRDefault="00000000" w:rsidRPr="00000000" w14:paraId="00000085">
      <w:pPr>
        <w:pageBreakBefore w:val="0"/>
        <w:numPr>
          <w:ilvl w:val="0"/>
          <w:numId w:val="25"/>
        </w:numPr>
        <w:ind w:left="720" w:hanging="360"/>
        <w:rPr>
          <w:highlight w:val="white"/>
        </w:rPr>
      </w:pPr>
      <w:r w:rsidDel="00000000" w:rsidR="00000000" w:rsidRPr="00000000">
        <w:rPr>
          <w:highlight w:val="white"/>
          <w:rtl w:val="0"/>
        </w:rPr>
        <w:t xml:space="preserve">The Hammer offers an academic programming reduced rate and an SJSU self-supported event rate. To qualify for the academic programming rate, the event </w:t>
      </w:r>
      <w:r w:rsidDel="00000000" w:rsidR="00000000" w:rsidRPr="00000000">
        <w:rPr>
          <w:i w:val="1"/>
          <w:iCs w:val="1"/>
          <w:highlight w:val="white"/>
          <w:rtl w:val="0"/>
        </w:rPr>
        <w:t xml:space="preserve">must</w:t>
      </w:r>
      <w:r w:rsidDel="00000000" w:rsidR="00000000" w:rsidRPr="00000000">
        <w:rPr>
          <w:highlight w:val="white"/>
          <w:rtl w:val="0"/>
        </w:rPr>
        <w:t xml:space="preserve"> meet 4 criteria (see </w:t>
      </w:r>
      <w:hyperlink r:id="rId34">
        <w:r w:rsidDel="00000000" w:rsidR="00000000" w:rsidRPr="00000000">
          <w:rPr>
            <w:color w:val="1155cc"/>
            <w:highlight w:val="white"/>
            <w:u w:val="single"/>
            <w:rtl w:val="0"/>
          </w:rPr>
          <w:t xml:space="preserve">here</w:t>
        </w:r>
      </w:hyperlink>
      <w:r w:rsidDel="00000000" w:rsidR="00000000" w:rsidRPr="00000000">
        <w:rPr>
          <w:highlight w:val="white"/>
          <w:rtl w:val="0"/>
        </w:rPr>
        <w:t xml:space="preserve"> for the differences).</w:t>
      </w:r>
    </w:p>
    <w:p w:rsidR="00000000" w:rsidDel="00000000" w:rsidP="00000000" w:rsidRDefault="00000000" w:rsidRPr="00000000" w14:paraId="00000086">
      <w:pPr>
        <w:pageBreakBefore w:val="0"/>
        <w:numPr>
          <w:ilvl w:val="0"/>
          <w:numId w:val="25"/>
        </w:numPr>
        <w:ind w:left="720" w:hanging="360"/>
        <w:rPr>
          <w:highlight w:val="white"/>
        </w:rPr>
      </w:pPr>
      <w:r w:rsidDel="00000000" w:rsidR="00000000" w:rsidRPr="00000000">
        <w:rPr>
          <w:color w:val="222222"/>
          <w:highlight w:val="white"/>
          <w:rtl w:val="0"/>
        </w:rPr>
        <w:t xml:space="preserve">The final determination of the applicable rate for an event is made by the Hammer's managing director, sometimes in consultation with the Dean.  </w:t>
      </w:r>
    </w:p>
    <w:p w:rsidR="00000000" w:rsidDel="00000000" w:rsidP="00000000" w:rsidRDefault="00000000" w:rsidRPr="00000000" w14:paraId="00000087">
      <w:pPr>
        <w:pageBreakBefore w:val="0"/>
        <w:numPr>
          <w:ilvl w:val="0"/>
          <w:numId w:val="25"/>
        </w:numPr>
        <w:ind w:left="720" w:hanging="360"/>
        <w:rPr>
          <w:highlight w:val="white"/>
        </w:rPr>
      </w:pPr>
      <w:r w:rsidDel="00000000" w:rsidR="00000000" w:rsidRPr="00000000">
        <w:rPr>
          <w:color w:val="222222"/>
          <w:highlight w:val="white"/>
          <w:rtl w:val="0"/>
        </w:rPr>
        <w:t xml:space="preserve">If someone believes the Hammer haven't assigned the correct rate to their event, please email the Hammer for help. </w:t>
      </w:r>
    </w:p>
    <w:p w:rsidR="00000000" w:rsidDel="00000000" w:rsidP="00000000" w:rsidRDefault="00000000" w:rsidRPr="00000000" w14:paraId="00000088">
      <w:pPr>
        <w:pStyle w:val="Heading2"/>
        <w:pageBreakBefore w:val="0"/>
        <w:rPr>
          <w:b w:val="1"/>
          <w:bCs w:val="1"/>
        </w:rPr>
      </w:pPr>
      <w:bookmarkStart w:colFirst="0" w:colLast="0" w:name="_1fknbytj4pur"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b w:val="1"/>
          <w:bCs w:val="1"/>
        </w:rPr>
      </w:pPr>
      <w:bookmarkStart w:colFirst="0" w:colLast="0" w:name="_gsahrlmviq93" w:id="12"/>
      <w:bookmarkEnd w:id="12"/>
      <w:r w:rsidDel="00000000" w:rsidR="00000000" w:rsidRPr="00000000">
        <w:rPr>
          <w:b w:val="1"/>
          <w:bCs w:val="1"/>
          <w:rtl w:val="0"/>
        </w:rPr>
        <w:t xml:space="preserve">WHAT’S IN YOUR BUDGET?</w:t>
      </w:r>
    </w:p>
    <w:p w:rsidR="00000000" w:rsidDel="00000000" w:rsidP="00000000" w:rsidRDefault="00000000" w:rsidRPr="00000000" w14:paraId="0000008A">
      <w:pPr>
        <w:rPr>
          <w:b w:val="1"/>
          <w:bCs w:val="1"/>
        </w:rPr>
      </w:pPr>
      <w:r w:rsidDel="00000000" w:rsidR="00000000" w:rsidRPr="00000000">
        <w:rPr>
          <w:rtl w:val="0"/>
        </w:rPr>
        <w:t xml:space="preserve">The application requires a line-item budget, not just a total amount. A Google Sheet template is provided for you to list your budget items. Please follow the instructions and submit the completed sheet with your application.</w:t>
      </w:r>
      <w:r w:rsidDel="00000000" w:rsidR="00000000" w:rsidRPr="00000000">
        <w:rPr>
          <w:rtl w:val="0"/>
        </w:rPr>
      </w:r>
    </w:p>
    <w:p w:rsidR="00000000" w:rsidDel="00000000" w:rsidP="00000000" w:rsidRDefault="00000000" w:rsidRPr="00000000" w14:paraId="0000008B">
      <w:pPr>
        <w:pStyle w:val="Heading2"/>
        <w:rPr>
          <w:b w:val="1"/>
          <w:bCs w:val="1"/>
        </w:rPr>
      </w:pPr>
      <w:bookmarkStart w:colFirst="0" w:colLast="0" w:name="_3gt15ivwtri1" w:id="13"/>
      <w:bookmarkEnd w:id="13"/>
      <w:r w:rsidDel="00000000" w:rsidR="00000000" w:rsidRPr="00000000">
        <w:rPr>
          <w:b w:val="1"/>
          <w:bCs w:val="1"/>
          <w:rtl w:val="0"/>
        </w:rPr>
        <w:t xml:space="preserve">BUDGET Q&amp;A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Can I use my award to cater food at my event?</w:t>
      </w:r>
    </w:p>
    <w:p w:rsidR="00000000" w:rsidDel="00000000" w:rsidP="00000000" w:rsidRDefault="00000000" w:rsidRPr="00000000" w14:paraId="0000008E">
      <w:pPr>
        <w:rPr/>
      </w:pPr>
      <w:r w:rsidDel="00000000" w:rsidR="00000000" w:rsidRPr="00000000">
        <w:rPr>
          <w:rtl w:val="0"/>
        </w:rPr>
        <w:t xml:space="preserve">No. Please do not include catering as a budget line item. Proposals that include food will have that item removed. AEPG funding may not be used to pay for meals with guest artists or students.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Can I use my award to pay an honorarium to SJSU faculty?</w:t>
      </w:r>
    </w:p>
    <w:p w:rsidR="00000000" w:rsidDel="00000000" w:rsidP="00000000" w:rsidRDefault="00000000" w:rsidRPr="00000000" w14:paraId="00000091">
      <w:pPr>
        <w:rPr/>
      </w:pPr>
      <w:r w:rsidDel="00000000" w:rsidR="00000000" w:rsidRPr="00000000">
        <w:rPr>
          <w:rtl w:val="0"/>
        </w:rPr>
        <w:t xml:space="preserve">No. SJSU faculty cannot receive payments from AEPG funds and may only participate voluntarily.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Can I use my award to pay an honorarium to non-SJSU faculty? </w:t>
      </w:r>
    </w:p>
    <w:p w:rsidR="00000000" w:rsidDel="00000000" w:rsidP="00000000" w:rsidRDefault="00000000" w:rsidRPr="00000000" w14:paraId="00000094">
      <w:pPr>
        <w:rPr/>
      </w:pPr>
      <w:r w:rsidDel="00000000" w:rsidR="00000000" w:rsidRPr="00000000">
        <w:rPr>
          <w:rtl w:val="0"/>
        </w:rPr>
        <w:t xml:space="preserve">Yes. They are considered Independent Contractors (IC). Required paperwork and approvals must be completed before an IC can be paid, and you will need to work with your Department Analyst to confirm eligibility.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Can my award fund travel?</w:t>
      </w:r>
    </w:p>
    <w:p w:rsidR="00000000" w:rsidDel="00000000" w:rsidP="00000000" w:rsidRDefault="00000000" w:rsidRPr="00000000" w14:paraId="00000097">
      <w:pPr>
        <w:rPr/>
      </w:pPr>
      <w:r w:rsidDel="00000000" w:rsidR="00000000" w:rsidRPr="00000000">
        <w:rPr>
          <w:rtl w:val="0"/>
        </w:rPr>
        <w:t xml:space="preserve">Yes, but travel must follow SJSU Travel Guidelines and restrictions. Visa fees cannot be paid with AEPG or any CSU funds (per the Chancellor’s Office). See the</w:t>
      </w:r>
      <w:hyperlink r:id="rId35">
        <w:r w:rsidDel="00000000" w:rsidR="00000000" w:rsidRPr="00000000">
          <w:rPr>
            <w:color w:val="1155cc"/>
            <w:u w:val="single"/>
            <w:rtl w:val="0"/>
          </w:rPr>
          <w:t xml:space="preserve"> Budget FAQ created by the Dean’s Office</w:t>
        </w:r>
      </w:hyperlink>
      <w:r w:rsidDel="00000000" w:rsidR="00000000" w:rsidRPr="00000000">
        <w:rPr>
          <w:rtl w:val="0"/>
        </w:rPr>
        <w:t xml:space="preserve"> for more details.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Can my award be used to pay a Student Assistant (SA) as an event planner?</w:t>
      </w:r>
    </w:p>
    <w:p w:rsidR="00000000" w:rsidDel="00000000" w:rsidP="00000000" w:rsidRDefault="00000000" w:rsidRPr="00000000" w14:paraId="0000009A">
      <w:pPr>
        <w:rPr/>
      </w:pPr>
      <w:r w:rsidDel="00000000" w:rsidR="00000000" w:rsidRPr="00000000">
        <w:rPr>
          <w:rtl w:val="0"/>
        </w:rPr>
        <w:t xml:space="preserve">Yes, and you are encouraged to work with a Student Assistant. SAs are paid an hourly rate (at least minimum wage). Higher hourly rates must be justified (e.g., the SA has advanced knowledge or is significantly contributing to the proposal).</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Funding for an SA cannot exceed 25% of your total award and must be well justified. While we want to support you through SA event planning help, the primary goal of the award is to support as many students as possible through the event itself.</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Can the budget include funding for student awards?</w:t>
      </w:r>
    </w:p>
    <w:p w:rsidR="00000000" w:rsidDel="00000000" w:rsidP="00000000" w:rsidRDefault="00000000" w:rsidRPr="00000000" w14:paraId="0000009F">
      <w:pPr>
        <w:rPr/>
      </w:pPr>
      <w:r w:rsidDel="00000000" w:rsidR="00000000" w:rsidRPr="00000000">
        <w:rPr>
          <w:rtl w:val="0"/>
        </w:rPr>
        <w:t xml:space="preserve">No. Student awards, including gift cards, are not permitted.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Once I receive my award, am I allowed to purchase items that were not approved on my line-item budget?</w:t>
      </w:r>
    </w:p>
    <w:p w:rsidR="00000000" w:rsidDel="00000000" w:rsidP="00000000" w:rsidRDefault="00000000" w:rsidRPr="00000000" w14:paraId="000000A2">
      <w:pPr>
        <w:rPr/>
      </w:pPr>
      <w:r w:rsidDel="00000000" w:rsidR="00000000" w:rsidRPr="00000000">
        <w:rPr>
          <w:rtl w:val="0"/>
        </w:rPr>
        <w:t xml:space="preserve">No. You may only have your Department Analyst purchase the specific items that were approved on the AEPG Pre-Planning Budget Worksheet, which will be shared with you once your award is confirmed. If you need to make changes to your budget, the spreadsheet includes space for requesting revisions—but no purchases or budget changes may be made until those revisions are formally approved.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How do I put together a student poster session, and how much will it cost?</w:t>
      </w:r>
    </w:p>
    <w:p w:rsidR="00000000" w:rsidDel="00000000" w:rsidP="00000000" w:rsidRDefault="00000000" w:rsidRPr="00000000" w14:paraId="000000A5">
      <w:pPr>
        <w:rPr>
          <w:color w:val="1155cc"/>
          <w:u w:val="single"/>
        </w:rPr>
      </w:pPr>
      <w:r w:rsidDel="00000000" w:rsidR="00000000" w:rsidRPr="00000000">
        <w:rPr>
          <w:rtl w:val="0"/>
        </w:rPr>
        <w:t xml:space="preserve">See</w:t>
      </w:r>
      <w:hyperlink r:id="rId36">
        <w:r w:rsidDel="00000000" w:rsidR="00000000" w:rsidRPr="00000000">
          <w:rPr>
            <w:color w:val="1155cc"/>
            <w:u w:val="single"/>
            <w:rtl w:val="0"/>
          </w:rPr>
          <w:t xml:space="preserve"> Student Posters for Poster Session</w:t>
        </w:r>
      </w:hyperlink>
      <w:r w:rsidDel="00000000" w:rsidR="00000000" w:rsidRPr="00000000">
        <w:rPr>
          <w:rtl w:val="0"/>
        </w:rPr>
        <w:t xml:space="preserve"> in the</w:t>
      </w:r>
      <w:hyperlink r:id="rId37">
        <w:r w:rsidDel="00000000" w:rsidR="00000000" w:rsidRPr="00000000">
          <w:rPr>
            <w:color w:val="1155cc"/>
            <w:u w:val="single"/>
            <w:rtl w:val="0"/>
          </w:rPr>
          <w:t xml:space="preserve"> event planning guide</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How do I use my award to fund project expenses?</w:t>
      </w:r>
    </w:p>
    <w:p w:rsidR="00000000" w:rsidDel="00000000" w:rsidP="00000000" w:rsidRDefault="00000000" w:rsidRPr="00000000" w14:paraId="000000A8">
      <w:pPr>
        <w:rPr/>
      </w:pPr>
      <w:r w:rsidDel="00000000" w:rsidR="00000000" w:rsidRPr="00000000">
        <w:rPr>
          <w:rtl w:val="0"/>
        </w:rPr>
        <w:t xml:space="preserve">All purchases must go through your Department Analyst (or the Dean’s Office for Tower-funded projects). Purchases may only be made via ProCard, GoCard, Requisition, or Direct Pay. Award recipients cannot be reimbursed for personal cash or credit card purchases. See the</w:t>
      </w:r>
      <w:hyperlink r:id="rId38">
        <w:r w:rsidDel="00000000" w:rsidR="00000000" w:rsidRPr="00000000">
          <w:rPr>
            <w:color w:val="1155cc"/>
            <w:u w:val="single"/>
            <w:rtl w:val="0"/>
          </w:rPr>
          <w:t xml:space="preserve"> Budget FAQ created by the Dean’s Office</w:t>
        </w:r>
      </w:hyperlink>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Is there a limit to the amount of award funding I can request for my proposal?</w:t>
      </w:r>
    </w:p>
    <w:p w:rsidR="00000000" w:rsidDel="00000000" w:rsidP="00000000" w:rsidRDefault="00000000" w:rsidRPr="00000000" w14:paraId="000000AB">
      <w:pPr>
        <w:rPr/>
      </w:pPr>
      <w:r w:rsidDel="00000000" w:rsidR="00000000" w:rsidRPr="00000000">
        <w:rPr>
          <w:rtl w:val="0"/>
        </w:rPr>
        <w:t xml:space="preserve">Applicants may request up to $8,000 per project and may apply for more than one grant for different projects. Please note these awards are highly competitive; it is unlikely that more than two projects will be funded, as we aim to distribute awards across all departments and schools in the College.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 exceptional cases, a higher amount may be requested if the project involves significant collaboration across units or is particularly unique or high-impact. Collaboration must fit the definition on the AEPG page and must be described in the proposal. The budget, event scope, and student impact will be evaluated for higher requests.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Do I have to secure fund-matching for my project?</w:t>
      </w:r>
    </w:p>
    <w:p w:rsidR="00000000" w:rsidDel="00000000" w:rsidP="00000000" w:rsidRDefault="00000000" w:rsidRPr="00000000" w14:paraId="000000B0">
      <w:pPr>
        <w:rPr/>
      </w:pPr>
      <w:r w:rsidDel="00000000" w:rsidR="00000000" w:rsidRPr="00000000">
        <w:rPr>
          <w:rtl w:val="0"/>
        </w:rPr>
        <w:t xml:space="preserve">No, fund-matching is not required. However, requesting matching funds (or funds from other SJSU entities) can strengthen your proposal and support the collaborative aspect of the application.</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pageBreakBefore w:val="0"/>
        <w:rPr>
          <w:b w:val="1"/>
          <w:bCs w:val="1"/>
        </w:rPr>
      </w:pPr>
      <w:bookmarkStart w:colFirst="0" w:colLast="0" w:name="_93ur9542oxi4" w:id="14"/>
      <w:bookmarkEnd w:id="14"/>
      <w:r w:rsidDel="00000000" w:rsidR="00000000" w:rsidRPr="00000000">
        <w:rPr>
          <w:b w:val="1"/>
          <w:bCs w:val="1"/>
          <w:rtl w:val="0"/>
        </w:rPr>
        <w:t xml:space="preserve">EVALUATING THE PROPOSALS</w:t>
      </w:r>
    </w:p>
    <w:p w:rsidR="00000000" w:rsidDel="00000000" w:rsidP="00000000" w:rsidRDefault="00000000" w:rsidRPr="00000000" w14:paraId="000000B4">
      <w:pPr>
        <w:pageBreakBefore w:val="0"/>
        <w:rPr>
          <w:b w:val="1"/>
          <w:bCs w:val="1"/>
        </w:rPr>
      </w:pPr>
      <w:r w:rsidDel="00000000" w:rsidR="00000000" w:rsidRPr="00000000">
        <w:rPr>
          <w:b w:val="1"/>
          <w:bCs w:val="1"/>
          <w:rtl w:val="0"/>
        </w:rPr>
        <w:t xml:space="preserve">How will proposals be judged?</w:t>
      </w:r>
    </w:p>
    <w:p w:rsidR="00000000" w:rsidDel="00000000" w:rsidP="00000000" w:rsidRDefault="00000000" w:rsidRPr="00000000" w14:paraId="000000B5">
      <w:pPr>
        <w:pageBreakBefore w:val="0"/>
        <w:numPr>
          <w:ilvl w:val="0"/>
          <w:numId w:val="12"/>
        </w:numPr>
        <w:ind w:left="720" w:hanging="360"/>
        <w:rPr/>
      </w:pPr>
      <w:r w:rsidDel="00000000" w:rsidR="00000000" w:rsidRPr="00000000">
        <w:rPr>
          <w:highlight w:val="white"/>
          <w:rtl w:val="0"/>
        </w:rPr>
        <w:t xml:space="preserve">Proposals will be evaluated based on an 11-point scale:</w:t>
      </w:r>
    </w:p>
    <w:p w:rsidR="00000000" w:rsidDel="00000000" w:rsidP="00000000" w:rsidRDefault="00000000" w:rsidRPr="00000000" w14:paraId="000000B6">
      <w:pPr>
        <w:pageBreakBefore w:val="0"/>
        <w:numPr>
          <w:ilvl w:val="1"/>
          <w:numId w:val="12"/>
        </w:numPr>
        <w:ind w:left="1440" w:hanging="360"/>
        <w:rPr/>
      </w:pPr>
      <w:r w:rsidDel="00000000" w:rsidR="00000000" w:rsidRPr="00000000">
        <w:rPr>
          <w:highlight w:val="white"/>
          <w:rtl w:val="0"/>
        </w:rPr>
        <w:t xml:space="preserve">Evidence of program quality and projected impacts, including number of and variety of students impacted  (6 points)</w:t>
      </w:r>
    </w:p>
    <w:p w:rsidR="00000000" w:rsidDel="00000000" w:rsidP="00000000" w:rsidRDefault="00000000" w:rsidRPr="00000000" w14:paraId="000000B7">
      <w:pPr>
        <w:pageBreakBefore w:val="0"/>
        <w:numPr>
          <w:ilvl w:val="1"/>
          <w:numId w:val="12"/>
        </w:numPr>
        <w:ind w:left="1440" w:hanging="360"/>
        <w:rPr/>
      </w:pPr>
      <w:r w:rsidDel="00000000" w:rsidR="00000000" w:rsidRPr="00000000">
        <w:rPr>
          <w:highlight w:val="white"/>
          <w:rtl w:val="0"/>
        </w:rPr>
        <w:t xml:space="preserve">Student focused (involving students in the planning and implementation as well as student presence at the event)  (2 points)</w:t>
      </w:r>
    </w:p>
    <w:p w:rsidR="00000000" w:rsidDel="00000000" w:rsidP="00000000" w:rsidRDefault="00000000" w:rsidRPr="00000000" w14:paraId="000000B8">
      <w:pPr>
        <w:pageBreakBefore w:val="0"/>
        <w:numPr>
          <w:ilvl w:val="1"/>
          <w:numId w:val="12"/>
        </w:numPr>
        <w:ind w:left="1440" w:hanging="360"/>
        <w:rPr/>
      </w:pPr>
      <w:r w:rsidDel="00000000" w:rsidR="00000000" w:rsidRPr="00000000">
        <w:rPr>
          <w:highlight w:val="white"/>
          <w:rtl w:val="0"/>
        </w:rPr>
        <w:t xml:space="preserve">Collaborative elements  (2 points)</w:t>
      </w:r>
    </w:p>
    <w:p w:rsidR="00000000" w:rsidDel="00000000" w:rsidP="00000000" w:rsidRDefault="00000000" w:rsidRPr="00000000" w14:paraId="000000B9">
      <w:pPr>
        <w:pageBreakBefore w:val="0"/>
        <w:numPr>
          <w:ilvl w:val="1"/>
          <w:numId w:val="12"/>
        </w:numPr>
        <w:ind w:left="1440" w:hanging="360"/>
        <w:rPr/>
      </w:pPr>
      <w:r w:rsidDel="00000000" w:rsidR="00000000" w:rsidRPr="00000000">
        <w:rPr>
          <w:highlight w:val="white"/>
          <w:rtl w:val="0"/>
        </w:rPr>
        <w:t xml:space="preserve">Effective Integration with College of H &amp; A programming themes (1 point)</w:t>
      </w:r>
    </w:p>
    <w:p w:rsidR="00000000" w:rsidDel="00000000" w:rsidP="00000000" w:rsidRDefault="00000000" w:rsidRPr="00000000" w14:paraId="000000BA">
      <w:pPr>
        <w:pageBreakBefore w:val="0"/>
        <w:numPr>
          <w:ilvl w:val="0"/>
          <w:numId w:val="12"/>
        </w:numPr>
        <w:ind w:left="720" w:hanging="360"/>
        <w:rPr>
          <w:highlight w:val="white"/>
          <w:u w:val="none"/>
        </w:rPr>
      </w:pPr>
      <w:r w:rsidDel="00000000" w:rsidR="00000000" w:rsidRPr="00000000">
        <w:rPr>
          <w:highlight w:val="white"/>
          <w:rtl w:val="0"/>
        </w:rPr>
        <w:t xml:space="preserve">See Evaluation on the </w:t>
      </w:r>
      <w:hyperlink r:id="rId39">
        <w:r w:rsidDel="00000000" w:rsidR="00000000" w:rsidRPr="00000000">
          <w:rPr>
            <w:color w:val="1155cc"/>
            <w:highlight w:val="white"/>
            <w:u w:val="single"/>
            <w:rtl w:val="0"/>
          </w:rPr>
          <w:t xml:space="preserve">AEPG application</w:t>
        </w:r>
      </w:hyperlink>
      <w:r w:rsidDel="00000000" w:rsidR="00000000" w:rsidRPr="00000000">
        <w:rPr>
          <w:highlight w:val="white"/>
          <w:rtl w:val="0"/>
        </w:rPr>
        <w:t xml:space="preserve"> materials for definitions of each element. </w:t>
      </w:r>
    </w:p>
    <w:p w:rsidR="00000000" w:rsidDel="00000000" w:rsidP="00000000" w:rsidRDefault="00000000" w:rsidRPr="00000000" w14:paraId="000000BB">
      <w:pPr>
        <w:pageBreakBefore w:val="0"/>
        <w:ind w:left="0" w:firstLine="0"/>
        <w:rPr>
          <w:highlight w:val="white"/>
        </w:rPr>
      </w:pPr>
      <w:r w:rsidDel="00000000" w:rsidR="00000000" w:rsidRPr="00000000">
        <w:rPr>
          <w:rtl w:val="0"/>
        </w:rPr>
      </w:r>
    </w:p>
    <w:p w:rsidR="00000000" w:rsidDel="00000000" w:rsidP="00000000" w:rsidRDefault="00000000" w:rsidRPr="00000000" w14:paraId="000000BC">
      <w:pPr>
        <w:pageBreakBefore w:val="0"/>
        <w:ind w:left="0" w:firstLine="0"/>
        <w:rPr>
          <w:b w:val="1"/>
          <w:bCs w:val="1"/>
          <w:highlight w:val="white"/>
        </w:rPr>
      </w:pPr>
      <w:r w:rsidDel="00000000" w:rsidR="00000000" w:rsidRPr="00000000">
        <w:rPr>
          <w:b w:val="1"/>
          <w:bCs w:val="1"/>
          <w:highlight w:val="white"/>
          <w:rtl w:val="0"/>
        </w:rPr>
        <w:t xml:space="preserve">Who is on the review committee?</w:t>
      </w:r>
    </w:p>
    <w:p w:rsidR="00000000" w:rsidDel="00000000" w:rsidP="00000000" w:rsidRDefault="00000000" w:rsidRPr="00000000" w14:paraId="000000BD">
      <w:pPr>
        <w:pageBreakBefore w:val="0"/>
        <w:numPr>
          <w:ilvl w:val="0"/>
          <w:numId w:val="14"/>
        </w:numPr>
        <w:ind w:left="720" w:hanging="360"/>
        <w:rPr>
          <w:highlight w:val="white"/>
          <w:u w:val="none"/>
        </w:rPr>
      </w:pPr>
      <w:r w:rsidDel="00000000" w:rsidR="00000000" w:rsidRPr="00000000">
        <w:rPr>
          <w:highlight w:val="white"/>
          <w:rtl w:val="0"/>
        </w:rPr>
        <w:t xml:space="preserve">See Evaluation on the </w:t>
      </w:r>
      <w:hyperlink r:id="rId40">
        <w:r w:rsidDel="00000000" w:rsidR="00000000" w:rsidRPr="00000000">
          <w:rPr>
            <w:color w:val="1155cc"/>
            <w:highlight w:val="white"/>
            <w:u w:val="single"/>
            <w:rtl w:val="0"/>
          </w:rPr>
          <w:t xml:space="preserve">AEPG application</w:t>
        </w:r>
      </w:hyperlink>
      <w:r w:rsidDel="00000000" w:rsidR="00000000" w:rsidRPr="00000000">
        <w:rPr>
          <w:highlight w:val="white"/>
          <w:rtl w:val="0"/>
        </w:rPr>
        <w:t xml:space="preserve"> materials</w:t>
      </w:r>
      <w:r w:rsidDel="00000000" w:rsidR="00000000" w:rsidRPr="00000000">
        <w:rPr>
          <w:rtl w:val="0"/>
        </w:rPr>
      </w:r>
    </w:p>
    <w:p w:rsidR="00000000" w:rsidDel="00000000" w:rsidP="00000000" w:rsidRDefault="00000000" w:rsidRPr="00000000" w14:paraId="000000BE">
      <w:pPr>
        <w:pageBreakBefore w:val="0"/>
        <w:rPr>
          <w:b w:val="1"/>
          <w:bCs w:val="1"/>
        </w:rPr>
      </w:pPr>
      <w:r w:rsidDel="00000000" w:rsidR="00000000" w:rsidRPr="00000000">
        <w:rPr>
          <w:rtl w:val="0"/>
        </w:rPr>
      </w:r>
    </w:p>
    <w:p w:rsidR="00000000" w:rsidDel="00000000" w:rsidP="00000000" w:rsidRDefault="00000000" w:rsidRPr="00000000" w14:paraId="000000BF">
      <w:pPr>
        <w:pageBreakBefore w:val="0"/>
        <w:rPr>
          <w:b w:val="1"/>
          <w:bCs w:val="1"/>
        </w:rPr>
      </w:pPr>
      <w:r w:rsidDel="00000000" w:rsidR="00000000" w:rsidRPr="00000000">
        <w:rPr>
          <w:b w:val="1"/>
          <w:bCs w:val="1"/>
          <w:rtl w:val="0"/>
        </w:rPr>
        <w:t xml:space="preserve">When will the committee inform faculty of the awards/rejections?</w:t>
      </w:r>
    </w:p>
    <w:p w:rsidR="00000000" w:rsidDel="00000000" w:rsidP="00000000" w:rsidRDefault="00000000" w:rsidRPr="00000000" w14:paraId="000000C0">
      <w:pPr>
        <w:pageBreakBefore w:val="0"/>
        <w:numPr>
          <w:ilvl w:val="0"/>
          <w:numId w:val="23"/>
        </w:numPr>
        <w:ind w:left="720" w:hanging="360"/>
        <w:rPr/>
      </w:pPr>
      <w:r w:rsidDel="00000000" w:rsidR="00000000" w:rsidRPr="00000000">
        <w:rPr>
          <w:rtl w:val="0"/>
        </w:rPr>
        <w:t xml:space="preserve">The committee will announce awards during the first week of </w:t>
      </w:r>
      <w:r w:rsidDel="00000000" w:rsidR="00000000" w:rsidRPr="00000000">
        <w:rPr>
          <w:b w:val="1"/>
          <w:bCs w:val="1"/>
          <w:rtl w:val="0"/>
        </w:rPr>
        <w:t xml:space="preserve">APRIL</w:t>
      </w:r>
      <w:r w:rsidDel="00000000" w:rsidR="00000000" w:rsidRPr="00000000">
        <w:rPr>
          <w:rtl w:val="0"/>
        </w:rPr>
        <w:t xml:space="preserve"> in order to allow faculty to integrate this programming into their curriculum and encourage students and faculty all across campus to integrate into individual courses. </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b w:val="1"/>
          <w:bCs w:val="1"/>
          <w:rtl w:val="0"/>
        </w:rPr>
        <w:t xml:space="preserve">My proposal wasn’t funded. Now what?</w:t>
      </w:r>
      <w:r w:rsidDel="00000000" w:rsidR="00000000" w:rsidRPr="00000000">
        <w:rPr>
          <w:rtl w:val="0"/>
        </w:rPr>
      </w:r>
    </w:p>
    <w:p w:rsidR="00000000" w:rsidDel="00000000" w:rsidP="00000000" w:rsidRDefault="00000000" w:rsidRPr="00000000" w14:paraId="000000C3">
      <w:pPr>
        <w:pageBreakBefore w:val="0"/>
        <w:numPr>
          <w:ilvl w:val="0"/>
          <w:numId w:val="6"/>
        </w:numPr>
        <w:ind w:left="720" w:hanging="360"/>
        <w:rPr/>
      </w:pPr>
      <w:r w:rsidDel="00000000" w:rsidR="00000000" w:rsidRPr="00000000">
        <w:rPr>
          <w:rtl w:val="0"/>
        </w:rPr>
        <w:t xml:space="preserve">If your project was put on the waitlist, the Dean will notify you if funding becomes available.</w:t>
      </w:r>
    </w:p>
    <w:p w:rsidR="00000000" w:rsidDel="00000000" w:rsidP="00000000" w:rsidRDefault="00000000" w:rsidRPr="00000000" w14:paraId="000000C4">
      <w:pPr>
        <w:pageBreakBefore w:val="0"/>
        <w:numPr>
          <w:ilvl w:val="0"/>
          <w:numId w:val="6"/>
        </w:numPr>
        <w:ind w:left="720" w:hanging="360"/>
        <w:rPr/>
      </w:pPr>
      <w:r w:rsidDel="00000000" w:rsidR="00000000" w:rsidRPr="00000000">
        <w:rPr>
          <w:rtl w:val="0"/>
        </w:rPr>
        <w:t xml:space="preserve">If there is leftover funding, the Dean will send out a second call for proposals in Spring. But, this funding has become very competitive and unlikely to result in any excess.</w:t>
      </w:r>
    </w:p>
    <w:p w:rsidR="00000000" w:rsidDel="00000000" w:rsidP="00000000" w:rsidRDefault="00000000" w:rsidRPr="00000000" w14:paraId="000000C5">
      <w:pPr>
        <w:pageBreakBefore w:val="0"/>
        <w:numPr>
          <w:ilvl w:val="0"/>
          <w:numId w:val="6"/>
        </w:numPr>
        <w:ind w:left="720" w:hanging="360"/>
        <w:rPr>
          <w:u w:val="none"/>
        </w:rPr>
      </w:pPr>
      <w:r w:rsidDel="00000000" w:rsidR="00000000" w:rsidRPr="00000000">
        <w:rPr>
          <w:rtl w:val="0"/>
        </w:rPr>
        <w:t xml:space="preserve">If your project was not funded, please make an appointment with the Director to discuss feedback on your proposal. </w:t>
      </w:r>
    </w:p>
    <w:p w:rsidR="00000000" w:rsidDel="00000000" w:rsidP="00000000" w:rsidRDefault="00000000" w:rsidRPr="00000000" w14:paraId="000000C6">
      <w:pPr>
        <w:pageBreakBefore w:val="0"/>
        <w:ind w:left="720" w:firstLine="0"/>
        <w:rPr/>
      </w:pPr>
      <w:r w:rsidDel="00000000" w:rsidR="00000000" w:rsidRPr="00000000">
        <w:rPr>
          <w:rtl w:val="0"/>
        </w:rPr>
      </w:r>
    </w:p>
    <w:p w:rsidR="00000000" w:rsidDel="00000000" w:rsidP="00000000" w:rsidRDefault="00000000" w:rsidRPr="00000000" w14:paraId="000000C7">
      <w:pPr>
        <w:pStyle w:val="Heading2"/>
        <w:pageBreakBefore w:val="0"/>
        <w:rPr/>
      </w:pPr>
      <w:bookmarkStart w:colFirst="0" w:colLast="0" w:name="_16yjpp79z7xq" w:id="15"/>
      <w:bookmarkEnd w:id="15"/>
      <w:r w:rsidDel="00000000" w:rsidR="00000000" w:rsidRPr="00000000">
        <w:rPr>
          <w:b w:val="1"/>
          <w:bCs w:val="1"/>
          <w:rtl w:val="0"/>
        </w:rPr>
        <w:t xml:space="preserve">COORDINATORS’ MEETINGS &amp; REPORTING</w:t>
      </w: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b w:val="1"/>
          <w:bCs w:val="1"/>
          <w:rtl w:val="0"/>
        </w:rPr>
        <w:t xml:space="preserve">If my proposal is funded, what do I need to do next?</w:t>
      </w:r>
      <w:r w:rsidDel="00000000" w:rsidR="00000000" w:rsidRPr="00000000">
        <w:rPr>
          <w:rtl w:val="0"/>
        </w:rPr>
      </w:r>
    </w:p>
    <w:p w:rsidR="00000000" w:rsidDel="00000000" w:rsidP="00000000" w:rsidRDefault="00000000" w:rsidRPr="00000000" w14:paraId="000000C9">
      <w:pPr>
        <w:pageBreakBefore w:val="0"/>
        <w:numPr>
          <w:ilvl w:val="0"/>
          <w:numId w:val="28"/>
        </w:numPr>
        <w:ind w:left="720" w:hanging="360"/>
        <w:rPr>
          <w:highlight w:val="white"/>
        </w:rPr>
      </w:pPr>
      <w:r w:rsidDel="00000000" w:rsidR="00000000" w:rsidRPr="00000000">
        <w:rPr>
          <w:highlight w:val="white"/>
          <w:rtl w:val="0"/>
        </w:rPr>
        <w:t xml:space="preserve">See the </w:t>
      </w:r>
      <w:hyperlink r:id="rId41">
        <w:r w:rsidDel="00000000" w:rsidR="00000000" w:rsidRPr="00000000">
          <w:rPr>
            <w:color w:val="1155cc"/>
            <w:highlight w:val="white"/>
            <w:u w:val="single"/>
            <w:rtl w:val="0"/>
          </w:rPr>
          <w:t xml:space="preserve">Checklist for Planning &amp; Managing your AEPG Project</w:t>
        </w:r>
      </w:hyperlink>
      <w:r w:rsidDel="00000000" w:rsidR="00000000" w:rsidRPr="00000000">
        <w:rPr>
          <w:rtl w:val="0"/>
        </w:rPr>
      </w:r>
    </w:p>
    <w:p w:rsidR="00000000" w:rsidDel="00000000" w:rsidP="00000000" w:rsidRDefault="00000000" w:rsidRPr="00000000" w14:paraId="000000CA">
      <w:pPr>
        <w:pageBreakBefore w:val="0"/>
        <w:numPr>
          <w:ilvl w:val="0"/>
          <w:numId w:val="28"/>
        </w:numPr>
        <w:ind w:left="720" w:hanging="360"/>
        <w:rPr>
          <w:highlight w:val="white"/>
        </w:rPr>
      </w:pPr>
      <w:r w:rsidDel="00000000" w:rsidR="00000000" w:rsidRPr="00000000">
        <w:rPr>
          <w:highlight w:val="white"/>
          <w:rtl w:val="0"/>
        </w:rPr>
        <w:t xml:space="preserve">Attend the opening meeting with other awardees during Spring</w:t>
      </w:r>
    </w:p>
    <w:p w:rsidR="00000000" w:rsidDel="00000000" w:rsidP="00000000" w:rsidRDefault="00000000" w:rsidRPr="00000000" w14:paraId="000000CB">
      <w:pPr>
        <w:pageBreakBefore w:val="0"/>
        <w:numPr>
          <w:ilvl w:val="0"/>
          <w:numId w:val="28"/>
        </w:numPr>
        <w:ind w:left="720" w:hanging="360"/>
        <w:rPr>
          <w:highlight w:val="white"/>
          <w:u w:val="none"/>
        </w:rPr>
      </w:pPr>
      <w:r w:rsidDel="00000000" w:rsidR="00000000" w:rsidRPr="00000000">
        <w:rPr>
          <w:highlight w:val="white"/>
          <w:rtl w:val="0"/>
        </w:rPr>
        <w:t xml:space="preserve">Verify your budget on the Budget Spreadsheet (email from Nikole Abrego)</w:t>
      </w:r>
    </w:p>
    <w:p w:rsidR="00000000" w:rsidDel="00000000" w:rsidP="00000000" w:rsidRDefault="00000000" w:rsidRPr="00000000" w14:paraId="000000CC">
      <w:pPr>
        <w:pageBreakBefore w:val="0"/>
        <w:rPr>
          <w:highlight w:val="white"/>
        </w:rPr>
      </w:pPr>
      <w:r w:rsidDel="00000000" w:rsidR="00000000" w:rsidRPr="00000000">
        <w:rPr>
          <w:rtl w:val="0"/>
        </w:rPr>
      </w:r>
    </w:p>
    <w:p w:rsidR="00000000" w:rsidDel="00000000" w:rsidP="00000000" w:rsidRDefault="00000000" w:rsidRPr="00000000" w14:paraId="000000CD">
      <w:pPr>
        <w:pageBreakBefore w:val="0"/>
        <w:rPr>
          <w:highlight w:val="white"/>
        </w:rPr>
      </w:pPr>
      <w:r w:rsidDel="00000000" w:rsidR="00000000" w:rsidRPr="00000000">
        <w:rPr>
          <w:b w:val="1"/>
          <w:bCs w:val="1"/>
          <w:highlight w:val="white"/>
          <w:rtl w:val="0"/>
        </w:rPr>
        <w:t xml:space="preserve">Why do we need to meet in the Spring </w:t>
      </w:r>
      <w:r w:rsidDel="00000000" w:rsidR="00000000" w:rsidRPr="00000000">
        <w:rPr>
          <w:b w:val="1"/>
          <w:bCs w:val="1"/>
          <w:i w:val="1"/>
          <w:iCs w:val="1"/>
          <w:highlight w:val="white"/>
          <w:u w:val="single"/>
          <w:rtl w:val="0"/>
        </w:rPr>
        <w:t xml:space="preserve">after</w:t>
      </w:r>
      <w:r w:rsidDel="00000000" w:rsidR="00000000" w:rsidRPr="00000000">
        <w:rPr>
          <w:b w:val="1"/>
          <w:bCs w:val="1"/>
          <w:highlight w:val="white"/>
          <w:rtl w:val="0"/>
        </w:rPr>
        <w:t xml:space="preserve"> my project has been approved for funding? </w:t>
      </w:r>
      <w:r w:rsidDel="00000000" w:rsidR="00000000" w:rsidRPr="00000000">
        <w:rPr>
          <w:rtl w:val="0"/>
        </w:rPr>
      </w:r>
    </w:p>
    <w:p w:rsidR="00000000" w:rsidDel="00000000" w:rsidP="00000000" w:rsidRDefault="00000000" w:rsidRPr="00000000" w14:paraId="000000CE">
      <w:pPr>
        <w:pageBreakBefore w:val="0"/>
        <w:numPr>
          <w:ilvl w:val="0"/>
          <w:numId w:val="16"/>
        </w:numPr>
        <w:ind w:left="720" w:hanging="360"/>
        <w:rPr>
          <w:highlight w:val="white"/>
        </w:rPr>
      </w:pPr>
      <w:r w:rsidDel="00000000" w:rsidR="00000000" w:rsidRPr="00000000">
        <w:rPr>
          <w:highlight w:val="white"/>
          <w:rtl w:val="0"/>
        </w:rPr>
        <w:t xml:space="preserve">To foster a helpful community: </w:t>
      </w:r>
    </w:p>
    <w:p w:rsidR="00000000" w:rsidDel="00000000" w:rsidP="00000000" w:rsidRDefault="00000000" w:rsidRPr="00000000" w14:paraId="000000CF">
      <w:pPr>
        <w:pageBreakBefore w:val="0"/>
        <w:numPr>
          <w:ilvl w:val="1"/>
          <w:numId w:val="16"/>
        </w:numPr>
        <w:ind w:left="1440" w:hanging="360"/>
        <w:rPr>
          <w:highlight w:val="white"/>
        </w:rPr>
      </w:pPr>
      <w:r w:rsidDel="00000000" w:rsidR="00000000" w:rsidRPr="00000000">
        <w:rPr>
          <w:highlight w:val="white"/>
          <w:rtl w:val="0"/>
        </w:rPr>
        <w:t xml:space="preserve">The meeting will allow all project managers to discuss event logistics, possibly share in costs, and potentially create cross-over between event audiences. Project managers will also be able to share successes and challenges to help one another. </w:t>
      </w:r>
    </w:p>
    <w:p w:rsidR="00000000" w:rsidDel="00000000" w:rsidP="00000000" w:rsidRDefault="00000000" w:rsidRPr="00000000" w14:paraId="000000D0">
      <w:pPr>
        <w:pageBreakBefore w:val="0"/>
        <w:numPr>
          <w:ilvl w:val="1"/>
          <w:numId w:val="16"/>
        </w:numPr>
        <w:ind w:left="1440" w:hanging="360"/>
        <w:rPr>
          <w:highlight w:val="white"/>
        </w:rPr>
      </w:pPr>
      <w:r w:rsidDel="00000000" w:rsidR="00000000" w:rsidRPr="00000000">
        <w:rPr>
          <w:highlight w:val="white"/>
          <w:rtl w:val="0"/>
        </w:rPr>
        <w:t xml:space="preserve">work on curricular connections within each grant project specifically working with</w:t>
      </w:r>
    </w:p>
    <w:p w:rsidR="00000000" w:rsidDel="00000000" w:rsidP="00000000" w:rsidRDefault="00000000" w:rsidRPr="00000000" w14:paraId="000000D1">
      <w:pPr>
        <w:pageBreakBefore w:val="0"/>
        <w:numPr>
          <w:ilvl w:val="1"/>
          <w:numId w:val="16"/>
        </w:numPr>
        <w:ind w:left="1440" w:hanging="360"/>
        <w:rPr>
          <w:highlight w:val="white"/>
        </w:rPr>
      </w:pPr>
      <w:r w:rsidDel="00000000" w:rsidR="00000000" w:rsidRPr="00000000">
        <w:rPr>
          <w:highlight w:val="white"/>
          <w:rtl w:val="0"/>
        </w:rPr>
        <w:t xml:space="preserve">manage collaborative integrated programming with a potential curricular component (e.g., what else do projects need to be successful and to create a culture of this type of programming)</w:t>
      </w:r>
    </w:p>
    <w:p w:rsidR="00000000" w:rsidDel="00000000" w:rsidP="00000000" w:rsidRDefault="00000000" w:rsidRPr="00000000" w14:paraId="000000D2">
      <w:pPr>
        <w:pageBreakBefore w:val="0"/>
        <w:numPr>
          <w:ilvl w:val="1"/>
          <w:numId w:val="16"/>
        </w:numPr>
        <w:ind w:left="1440" w:hanging="360"/>
        <w:rPr>
          <w:highlight w:val="white"/>
        </w:rPr>
      </w:pPr>
      <w:r w:rsidDel="00000000" w:rsidR="00000000" w:rsidRPr="00000000">
        <w:rPr>
          <w:highlight w:val="white"/>
          <w:rtl w:val="0"/>
        </w:rPr>
        <w:t xml:space="preserve">help to create higher amounts of engagement with students </w:t>
      </w:r>
    </w:p>
    <w:p w:rsidR="00000000" w:rsidDel="00000000" w:rsidP="00000000" w:rsidRDefault="00000000" w:rsidRPr="00000000" w14:paraId="000000D3">
      <w:pPr>
        <w:pageBreakBefore w:val="0"/>
        <w:numPr>
          <w:ilvl w:val="0"/>
          <w:numId w:val="16"/>
        </w:numPr>
        <w:ind w:left="720" w:hanging="360"/>
        <w:rPr>
          <w:highlight w:val="white"/>
        </w:rPr>
      </w:pPr>
      <w:r w:rsidDel="00000000" w:rsidR="00000000" w:rsidRPr="00000000">
        <w:rPr>
          <w:highlight w:val="white"/>
          <w:rtl w:val="0"/>
        </w:rPr>
        <w:t xml:space="preserve">You will be automatically added to the AEPG Coordinators Google Group</w:t>
      </w:r>
    </w:p>
    <w:p w:rsidR="00000000" w:rsidDel="00000000" w:rsidP="00000000" w:rsidRDefault="00000000" w:rsidRPr="00000000" w14:paraId="000000D4">
      <w:pPr>
        <w:pageBreakBefore w:val="0"/>
        <w:ind w:left="0" w:firstLine="0"/>
        <w:rPr>
          <w:highlight w:val="white"/>
        </w:rPr>
      </w:pPr>
      <w:r w:rsidDel="00000000" w:rsidR="00000000" w:rsidRPr="00000000">
        <w:rPr>
          <w:rtl w:val="0"/>
        </w:rPr>
      </w:r>
    </w:p>
    <w:p w:rsidR="00000000" w:rsidDel="00000000" w:rsidP="00000000" w:rsidRDefault="00000000" w:rsidRPr="00000000" w14:paraId="000000D5">
      <w:pPr>
        <w:pageBreakBefore w:val="0"/>
        <w:ind w:left="0" w:firstLine="0"/>
        <w:rPr>
          <w:highlight w:val="white"/>
        </w:rPr>
      </w:pPr>
      <w:r w:rsidDel="00000000" w:rsidR="00000000" w:rsidRPr="00000000">
        <w:rPr>
          <w:b w:val="1"/>
          <w:bCs w:val="1"/>
          <w:highlight w:val="white"/>
          <w:rtl w:val="0"/>
        </w:rPr>
        <w:t xml:space="preserve">When will this meeting be scheduled?</w:t>
      </w:r>
      <w:r w:rsidDel="00000000" w:rsidR="00000000" w:rsidRPr="00000000">
        <w:rPr>
          <w:rtl w:val="0"/>
        </w:rPr>
      </w:r>
    </w:p>
    <w:p w:rsidR="00000000" w:rsidDel="00000000" w:rsidP="00000000" w:rsidRDefault="00000000" w:rsidRPr="00000000" w14:paraId="000000D6">
      <w:pPr>
        <w:pageBreakBefore w:val="0"/>
        <w:numPr>
          <w:ilvl w:val="0"/>
          <w:numId w:val="22"/>
        </w:numPr>
        <w:ind w:left="720" w:hanging="360"/>
        <w:rPr>
          <w:highlight w:val="white"/>
        </w:rPr>
      </w:pPr>
      <w:r w:rsidDel="00000000" w:rsidR="00000000" w:rsidRPr="00000000">
        <w:rPr>
          <w:highlight w:val="white"/>
          <w:rtl w:val="0"/>
        </w:rPr>
        <w:t xml:space="preserve">The Director </w:t>
      </w:r>
      <w:r w:rsidDel="00000000" w:rsidR="00000000" w:rsidRPr="00000000">
        <w:rPr>
          <w:highlight w:val="white"/>
          <w:rtl w:val="0"/>
        </w:rPr>
        <w:t xml:space="preserve">will contact all of the awarded projects to schedule the meeting during Spring.</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D7">
      <w:pPr>
        <w:pageBreakBefore w:val="0"/>
        <w:rPr>
          <w:b w:val="1"/>
          <w:bCs w:val="1"/>
        </w:rPr>
      </w:pPr>
      <w:r w:rsidDel="00000000" w:rsidR="00000000" w:rsidRPr="00000000">
        <w:rPr>
          <w:rtl w:val="0"/>
        </w:rPr>
      </w:r>
    </w:p>
    <w:p w:rsidR="00000000" w:rsidDel="00000000" w:rsidP="00000000" w:rsidRDefault="00000000" w:rsidRPr="00000000" w14:paraId="000000D8">
      <w:pPr>
        <w:pageBreakBefore w:val="0"/>
        <w:rPr>
          <w:b w:val="1"/>
          <w:bCs w:val="1"/>
        </w:rPr>
      </w:pPr>
      <w:r w:rsidDel="00000000" w:rsidR="00000000" w:rsidRPr="00000000">
        <w:rPr>
          <w:rtl w:val="0"/>
        </w:rPr>
      </w:r>
    </w:p>
    <w:sectPr>
      <w:headerReference r:id="rId42" w:type="first"/>
      <w:footerReference r:id="rId43" w:type="default"/>
      <w:footerReference r:id="rId44" w:type="first"/>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ageBreakBefore w:val="0"/>
      <w:jc w:val="right"/>
      <w:rPr>
        <w:b w:val="1"/>
        <w:bCs w:val="1"/>
        <w:sz w:val="16"/>
        <w:szCs w:val="16"/>
      </w:rPr>
    </w:pPr>
    <w:r w:rsidDel="00000000" w:rsidR="00000000" w:rsidRPr="00000000">
      <w:rPr>
        <w:sz w:val="16"/>
        <w:szCs w:val="16"/>
        <w:rtl w:val="0"/>
      </w:rPr>
      <w:t xml:space="preserve">H&amp;A AEPG FAQ - </w:t>
    </w: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pageBreakBefore w:val="0"/>
      <w:jc w:val="right"/>
      <w:rPr>
        <w:sz w:val="16"/>
        <w:szCs w:val="16"/>
        <w:highlight w:val="yellow"/>
      </w:rPr>
    </w:pPr>
    <w:r w:rsidDel="00000000" w:rsidR="00000000" w:rsidRPr="00000000">
      <w:rPr>
        <w:b w:val="1"/>
        <w:bCs w:val="1"/>
        <w:sz w:val="16"/>
        <w:szCs w:val="16"/>
        <w:highlight w:val="yellow"/>
        <w:rtl w:val="0"/>
      </w:rPr>
      <w:t xml:space="preserve">Updated</w:t>
    </w:r>
    <w:r w:rsidDel="00000000" w:rsidR="00000000" w:rsidRPr="00000000">
      <w:rPr>
        <w:sz w:val="16"/>
        <w:szCs w:val="16"/>
        <w:highlight w:val="yellow"/>
        <w:rtl w:val="0"/>
      </w:rPr>
      <w:t xml:space="preserve">: 1/21/2026</w:t>
    </w:r>
  </w:p>
  <w:p w:rsidR="00000000" w:rsidDel="00000000" w:rsidP="00000000" w:rsidRDefault="00000000" w:rsidRPr="00000000" w14:paraId="000000DB">
    <w:pPr>
      <w:pageBreakBefore w:val="0"/>
      <w:jc w:val="right"/>
      <w:rPr>
        <w:sz w:val="16"/>
        <w:szCs w:val="16"/>
      </w:rPr>
    </w:pPr>
    <w:r w:rsidDel="00000000" w:rsidR="00000000" w:rsidRPr="00000000">
      <w:rPr>
        <w:b w:val="1"/>
        <w:bCs w:val="1"/>
        <w:sz w:val="16"/>
        <w:szCs w:val="16"/>
        <w:rtl w:val="0"/>
      </w:rPr>
      <w:t xml:space="preserve">Permalink</w:t>
    </w:r>
    <w:r w:rsidDel="00000000" w:rsidR="00000000" w:rsidRPr="00000000">
      <w:rPr>
        <w:sz w:val="16"/>
        <w:szCs w:val="16"/>
        <w:rtl w:val="0"/>
      </w:rPr>
      <w:t xml:space="preserve">: https://tinyurl.com/sjsuAEPGFAQ</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jsu.edu/ha-in-action/apply/application-materials.php" TargetMode="External"/><Relationship Id="rId20" Type="http://schemas.openxmlformats.org/officeDocument/2006/relationships/hyperlink" Target="https://www.sjsu.edu/campus-life/" TargetMode="External"/><Relationship Id="rId42" Type="http://schemas.openxmlformats.org/officeDocument/2006/relationships/header" Target="header1.xml"/><Relationship Id="rId41" Type="http://schemas.openxmlformats.org/officeDocument/2006/relationships/hyperlink" Target="https://docs.google.com/document/u/0/d/1vAieUjLGLIcEfmjkjnjvfzKRBEx28dXY_9TI9iMRY8o/edit" TargetMode="External"/><Relationship Id="rId22" Type="http://schemas.openxmlformats.org/officeDocument/2006/relationships/hyperlink" Target="https://docs.google.com/document/d/1PRuDzMixgMZW_ySMw3PO71bHYKVPKgPtb2pA23ObMYg/edit?usp=sharing" TargetMode="External"/><Relationship Id="rId44" Type="http://schemas.openxmlformats.org/officeDocument/2006/relationships/footer" Target="footer2.xml"/><Relationship Id="rId21" Type="http://schemas.openxmlformats.org/officeDocument/2006/relationships/hyperlink" Target="https://www.sjsu.edu/ha-in-action/apply/teaching-resources.php" TargetMode="External"/><Relationship Id="rId43" Type="http://schemas.openxmlformats.org/officeDocument/2006/relationships/footer" Target="footer1.xml"/><Relationship Id="rId24" Type="http://schemas.openxmlformats.org/officeDocument/2006/relationships/hyperlink" Target="https://docs.google.com/document/d/1OTVd2FBBrpVUG7lnrXjfMbVqDPTnK1pNOtRjUxUQ0oI/edit?usp=sharing" TargetMode="External"/><Relationship Id="rId23" Type="http://schemas.openxmlformats.org/officeDocument/2006/relationships/hyperlink" Target="https://docs.google.com/document/d/1O_4ICCpXBqLWYQtu0FFM-ynMUEDfI9dMR8Gy7cC2eh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appointments/schedules/AcZssZ3Bqud3e51eWfLpbVeywAp3JKVADn00BJuf1chMzXUpDlybiI-Iv2xRI9U7QFjKNFJnXjwWVtAV" TargetMode="External"/><Relationship Id="rId26" Type="http://schemas.openxmlformats.org/officeDocument/2006/relationships/hyperlink" Target="https://docs.google.com/document/d/1JzAxyYtT9WvebUKc3StNOZYAAKW-XdE7Vd-7XqPUKpw/edit#bookmark=id.x7dhw5rqh87d" TargetMode="External"/><Relationship Id="rId25" Type="http://schemas.openxmlformats.org/officeDocument/2006/relationships/hyperlink" Target="https://www.sjsu.edu/ha-in-action/apply/application-materials.php" TargetMode="External"/><Relationship Id="rId28" Type="http://schemas.openxmlformats.org/officeDocument/2006/relationships/hyperlink" Target="https://docs.google.com/document/d/1JzAxyYtT9WvebUKc3StNOZYAAKW-XdE7Vd-7XqPUKpw/edit#heading=h.1bvej1f02jrt" TargetMode="External"/><Relationship Id="rId27" Type="http://schemas.openxmlformats.org/officeDocument/2006/relationships/hyperlink" Target="https://docs.google.com/document/d/1JzAxyYtT9WvebUKc3StNOZYAAKW-XdE7Vd-7XqPUKpw/edit#heading=h.iunkwwyp2p2q"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cs.google.com/document/d/1JzAxyYtT9WvebUKc3StNOZYAAKW-XdE7Vd-7XqPUKpw/edit#heading=h.3pq9mwhsl0b3" TargetMode="External"/><Relationship Id="rId7" Type="http://schemas.openxmlformats.org/officeDocument/2006/relationships/hyperlink" Target="mailto:cheyla.samuelson@sjsu.edu" TargetMode="External"/><Relationship Id="rId8" Type="http://schemas.openxmlformats.org/officeDocument/2006/relationships/hyperlink" Target="https://calendar.google.com/calendar/appointments/schedules/AcZssZ3oW9fkhGb7rUYIp5gcZ7tNkTvJUt6qvRFxyx9lE-SEeBEsq_GwUXWP0AHl15QCbgldWTWzPwt5" TargetMode="External"/><Relationship Id="rId31" Type="http://schemas.openxmlformats.org/officeDocument/2006/relationships/hyperlink" Target="https://docs.google.com/document/d/1JzAxyYtT9WvebUKc3StNOZYAAKW-XdE7Vd-7XqPUKpw/edit#heading=h.f3zwmq2la15k" TargetMode="External"/><Relationship Id="rId30" Type="http://schemas.openxmlformats.org/officeDocument/2006/relationships/hyperlink" Target="https://docs.google.com/document/d/1JzAxyYtT9WvebUKc3StNOZYAAKW-XdE7Vd-7XqPUKpw/edit#heading=h.srdh3nlafvik" TargetMode="External"/><Relationship Id="rId11" Type="http://schemas.openxmlformats.org/officeDocument/2006/relationships/hyperlink" Target="https://sjsu.zoom.us/j/87169541314?pwd=7hQbbmXEd9KsZzUvcdbeB2todCY4g7.1" TargetMode="External"/><Relationship Id="rId33" Type="http://schemas.openxmlformats.org/officeDocument/2006/relationships/hyperlink" Target="https://hammertheatre.com/rentals/" TargetMode="External"/><Relationship Id="rId10" Type="http://schemas.openxmlformats.org/officeDocument/2006/relationships/hyperlink" Target="https://sjsu.zoom.us/j/83406382715?pwd=U6yDLRuz0bDRZ13W97GqcxR41Rbx6h.1" TargetMode="External"/><Relationship Id="rId32" Type="http://schemas.openxmlformats.org/officeDocument/2006/relationships/hyperlink" Target="https://docs.google.com/document/d/1OeF46kMskOpwBA4KrSRstixWxH22DS6J5-BDzN_nNjE/edit?usp=sharing" TargetMode="External"/><Relationship Id="rId13" Type="http://schemas.openxmlformats.org/officeDocument/2006/relationships/hyperlink" Target="https://www.sjsu.edu/ha-in-action/apply/application-materials.php" TargetMode="External"/><Relationship Id="rId35" Type="http://schemas.openxmlformats.org/officeDocument/2006/relationships/hyperlink" Target="https://docs.google.com/document/d/1OTVd2FBBrpVUG7lnrXjfMbVqDPTnK1pNOtRjUxUQ0oI/edit?usp=sharing" TargetMode="External"/><Relationship Id="rId12" Type="http://schemas.openxmlformats.org/officeDocument/2006/relationships/hyperlink" Target="mailto:elizabeth.quintanta@sjsu.edu" TargetMode="External"/><Relationship Id="rId34" Type="http://schemas.openxmlformats.org/officeDocument/2006/relationships/hyperlink" Target="https://drive.google.com/file/d/1qUgCY8CDWjnICLLSnTkT6l3w50koE-ad/view?usp=sharing" TargetMode="External"/><Relationship Id="rId15" Type="http://schemas.openxmlformats.org/officeDocument/2006/relationships/hyperlink" Target="https://www.sjsu.edu/ha-in-action/apply/application-materials.php" TargetMode="External"/><Relationship Id="rId37" Type="http://schemas.openxmlformats.org/officeDocument/2006/relationships/hyperlink" Target="https://docs.google.com/document/d/1JzAxyYtT9WvebUKc3StNOZYAAKW-XdE7Vd-7XqPUKpw/edit?usp=sharing" TargetMode="External"/><Relationship Id="rId14" Type="http://schemas.openxmlformats.org/officeDocument/2006/relationships/hyperlink" Target="https://www.sjsu.edu/ha-in-action/apply/application-materials.php" TargetMode="External"/><Relationship Id="rId36" Type="http://schemas.openxmlformats.org/officeDocument/2006/relationships/hyperlink" Target="https://docs.google.com/document/d/1JzAxyYtT9WvebUKc3StNOZYAAKW-XdE7Vd-7XqPUKpw/edit#bookmark=id.dd81ak8loouk" TargetMode="External"/><Relationship Id="rId17" Type="http://schemas.openxmlformats.org/officeDocument/2006/relationships/hyperlink" Target="https://www.sjsu.edu/ha-in-action/apply/application-materials.php#info" TargetMode="External"/><Relationship Id="rId39" Type="http://schemas.openxmlformats.org/officeDocument/2006/relationships/hyperlink" Target="https://www.sjsu.edu/ha-in-action/apply/application-materials.php" TargetMode="External"/><Relationship Id="rId16" Type="http://schemas.openxmlformats.org/officeDocument/2006/relationships/hyperlink" Target="https://www.sjsu.edu/ha-in-action/apply/application-materials.php" TargetMode="External"/><Relationship Id="rId38" Type="http://schemas.openxmlformats.org/officeDocument/2006/relationships/hyperlink" Target="https://docs.google.com/document/d/1OTVd2FBBrpVUG7lnrXjfMbVqDPTnK1pNOtRjUxUQ0oI/edit?usp=sharing" TargetMode="External"/><Relationship Id="rId19" Type="http://schemas.openxmlformats.org/officeDocument/2006/relationships/hyperlink" Target="https://sjsu.my.campusapp.com/#/stores" TargetMode="External"/><Relationship Id="rId18" Type="http://schemas.openxmlformats.org/officeDocument/2006/relationships/hyperlink" Target="https://www.sjsu.edu/ha-in-action/apply/grant-theme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