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781AE28C" w:rsidR="006D6A52" w:rsidRPr="006D6A52" w:rsidRDefault="006D6A52" w:rsidP="00D61CFE">
      <w:pPr>
        <w:pStyle w:val="Heading1"/>
        <w:spacing w:before="3960"/>
        <w:jc w:val="left"/>
      </w:pPr>
      <w:r w:rsidRPr="006D6A52">
        <w:t xml:space="preserve">MODULE </w:t>
      </w:r>
      <w:r w:rsidR="005955F6">
        <w:t>3</w:t>
      </w:r>
      <w:r w:rsidRPr="006D6A52">
        <w:t xml:space="preserve"> UNIT </w:t>
      </w:r>
      <w:r w:rsidR="005955F6">
        <w:t>2</w:t>
      </w:r>
    </w:p>
    <w:p w14:paraId="59E7CDD9" w14:textId="31F36C24" w:rsidR="006D6A52" w:rsidRPr="006D6A52" w:rsidRDefault="005955F6" w:rsidP="00D61CFE">
      <w:pPr>
        <w:pStyle w:val="Heading2"/>
        <w:jc w:val="left"/>
      </w:pPr>
      <w:r>
        <w:t>Activity submission</w:t>
      </w:r>
    </w:p>
    <w:p w14:paraId="480A1DCC" w14:textId="401DA511" w:rsidR="008C6A64" w:rsidRDefault="008C6A64">
      <w:r>
        <w:br w:type="page"/>
      </w:r>
    </w:p>
    <w:p w14:paraId="01A5E23B" w14:textId="77777777" w:rsidR="00EA1EF1" w:rsidRDefault="00EA1EF1" w:rsidP="00EA1EF1">
      <w:pPr>
        <w:pStyle w:val="Textbox"/>
      </w:pPr>
      <w:bookmarkStart w:id="0" w:name="_Toc492976544"/>
      <w:r w:rsidRPr="00354E31">
        <w:lastRenderedPageBreak/>
        <w:t>Learning outcome</w:t>
      </w:r>
      <w:r>
        <w:t>s</w:t>
      </w:r>
      <w:r w:rsidRPr="00354E31">
        <w:t>:</w:t>
      </w:r>
    </w:p>
    <w:p w14:paraId="53E49F5D" w14:textId="4791C708" w:rsidR="00EA1EF1" w:rsidRDefault="00EA1EF1" w:rsidP="00EA1EF1">
      <w:pPr>
        <w:pStyle w:val="Textbox"/>
        <w:rPr>
          <w:b w:val="0"/>
        </w:rPr>
      </w:pPr>
      <w:r>
        <w:t>LO1:</w:t>
      </w:r>
      <w:r w:rsidR="005955F6">
        <w:t xml:space="preserve"> </w:t>
      </w:r>
      <w:r w:rsidR="005955F6" w:rsidRPr="005955F6">
        <w:rPr>
          <w:b w:val="0"/>
        </w:rPr>
        <w:t>Analyse solution approaches that will support the business strategy.</w:t>
      </w:r>
    </w:p>
    <w:p w14:paraId="3E8D5AAB" w14:textId="5C466B51" w:rsidR="00522920" w:rsidRPr="002E0AE9" w:rsidRDefault="00522920" w:rsidP="00EA1EF1">
      <w:pPr>
        <w:pStyle w:val="Textbox"/>
        <w:rPr>
          <w:b w:val="0"/>
        </w:rPr>
      </w:pPr>
      <w:r>
        <w:t xml:space="preserve">LO2: </w:t>
      </w:r>
      <w:r w:rsidRPr="002E0AE9">
        <w:rPr>
          <w:b w:val="0"/>
        </w:rPr>
        <w:t>Assess the value of analysing potential value through feasibility analyses.</w:t>
      </w:r>
    </w:p>
    <w:p w14:paraId="6CD2E37A" w14:textId="6FC36C87" w:rsidR="00EA1EF1" w:rsidRPr="005955F6" w:rsidRDefault="00EA1EF1" w:rsidP="00EA1EF1">
      <w:pPr>
        <w:pStyle w:val="Textbox"/>
        <w:rPr>
          <w:b w:val="0"/>
        </w:rPr>
      </w:pPr>
      <w:r>
        <w:t>LO</w:t>
      </w:r>
      <w:r w:rsidR="00522920">
        <w:t>3</w:t>
      </w:r>
      <w:r>
        <w:t>:</w:t>
      </w:r>
      <w:r w:rsidR="005955F6">
        <w:t xml:space="preserve"> </w:t>
      </w:r>
      <w:r w:rsidR="005955F6" w:rsidRPr="005955F6">
        <w:rPr>
          <w:b w:val="0"/>
        </w:rPr>
        <w:t>Compile a feasibility study for a possible business solution.</w:t>
      </w:r>
    </w:p>
    <w:p w14:paraId="67800A1D" w14:textId="3727596D" w:rsidR="005955F6" w:rsidRPr="00EA1EF1" w:rsidRDefault="005955F6" w:rsidP="00EA1EF1">
      <w:pPr>
        <w:pStyle w:val="Textbox"/>
      </w:pPr>
      <w:r>
        <w:t>LO</w:t>
      </w:r>
      <w:r w:rsidR="00522920">
        <w:t>4</w:t>
      </w:r>
      <w:r>
        <w:t xml:space="preserve">: </w:t>
      </w:r>
      <w:r w:rsidRPr="005955F6">
        <w:rPr>
          <w:b w:val="0"/>
        </w:rPr>
        <w:t>Formulate a business case to recommend a solution that is aligned to a business strategy.</w:t>
      </w:r>
    </w:p>
    <w:p w14:paraId="5966F1B2" w14:textId="77777777" w:rsidR="005955F6" w:rsidRPr="005955F6" w:rsidRDefault="005955F6" w:rsidP="005955F6">
      <w:pPr>
        <w:pStyle w:val="Heading4"/>
      </w:pPr>
      <w:bookmarkStart w:id="1" w:name="_Toc492976546"/>
      <w:bookmarkStart w:id="2" w:name="_Toc507403249"/>
      <w:bookmarkStart w:id="3" w:name="_Toc509501581"/>
      <w:bookmarkEnd w:id="0"/>
      <w:r w:rsidRPr="005955F6">
        <w:t>1. Instructions and guidelines (Read carefully)</w:t>
      </w:r>
    </w:p>
    <w:bookmarkEnd w:id="1"/>
    <w:bookmarkEnd w:id="2"/>
    <w:bookmarkEnd w:id="3"/>
    <w:p w14:paraId="34259C7A" w14:textId="14A0D03C" w:rsidR="005955F6" w:rsidRDefault="005955F6" w:rsidP="005955F6">
      <w:pPr>
        <w:pStyle w:val="Heading5"/>
      </w:pPr>
      <w:r w:rsidRPr="005955F6">
        <w:t>Instructions</w:t>
      </w:r>
    </w:p>
    <w:p w14:paraId="481D1490" w14:textId="39211923" w:rsidR="005955F6" w:rsidRDefault="005955F6" w:rsidP="005955F6">
      <w:pPr>
        <w:tabs>
          <w:tab w:val="left" w:pos="2835"/>
        </w:tabs>
        <w:ind w:left="426" w:hanging="426"/>
      </w:pPr>
      <w:r w:rsidRPr="00B86200">
        <w:t>1.</w:t>
      </w:r>
      <w:r w:rsidRPr="00B86200">
        <w:tab/>
      </w:r>
      <w:r>
        <w:t>Rename your file name and save</w:t>
      </w:r>
      <w:r w:rsidRPr="00B86200">
        <w:t xml:space="preserve"> the file as: </w:t>
      </w:r>
      <w:r w:rsidRPr="00B86200">
        <w:rPr>
          <w:b/>
        </w:rPr>
        <w:t xml:space="preserve">First name Surname </w:t>
      </w:r>
      <w:r>
        <w:rPr>
          <w:b/>
        </w:rPr>
        <w:t>A</w:t>
      </w:r>
      <w:r w:rsidR="007250B7">
        <w:rPr>
          <w:b/>
        </w:rPr>
        <w:t>ctivity Submission</w:t>
      </w:r>
      <w:r>
        <w:rPr>
          <w:b/>
        </w:rPr>
        <w:t xml:space="preserve"> 3</w:t>
      </w:r>
      <w:r w:rsidRPr="00B86200">
        <w:t xml:space="preserve"> – </w:t>
      </w:r>
      <w:r w:rsidRPr="00B86200">
        <w:rPr>
          <w:b/>
          <w:color w:val="002060"/>
        </w:rPr>
        <w:t xml:space="preserve">e.g. Lilly Smith </w:t>
      </w:r>
      <w:r>
        <w:rPr>
          <w:b/>
          <w:color w:val="002060"/>
        </w:rPr>
        <w:t>A</w:t>
      </w:r>
      <w:r w:rsidR="007250B7">
        <w:rPr>
          <w:b/>
          <w:color w:val="002060"/>
        </w:rPr>
        <w:t>ctivity Submission</w:t>
      </w:r>
      <w:r>
        <w:rPr>
          <w:b/>
          <w:color w:val="002060"/>
        </w:rPr>
        <w:t xml:space="preserve"> 3</w:t>
      </w:r>
      <w:r w:rsidRPr="00B86200">
        <w:rPr>
          <w:b/>
          <w:color w:val="002060"/>
        </w:rPr>
        <w:t>.</w:t>
      </w:r>
      <w:r w:rsidRPr="00B86200">
        <w:t xml:space="preserve"> </w:t>
      </w:r>
      <w:r w:rsidRPr="00B86200">
        <w:rPr>
          <w:b/>
        </w:rPr>
        <w:t>NB</w:t>
      </w:r>
      <w:r>
        <w:rPr>
          <w:b/>
        </w:rPr>
        <w:t>:</w:t>
      </w:r>
      <w:r w:rsidRPr="00B86200">
        <w:t xml:space="preserve"> </w:t>
      </w:r>
      <w:r w:rsidRPr="00B86200">
        <w:rPr>
          <w:i/>
        </w:rPr>
        <w:t xml:space="preserve">Please ensure that you use the name that appears in your student profile on the </w:t>
      </w:r>
      <w:r>
        <w:rPr>
          <w:i/>
        </w:rPr>
        <w:t>Online Campus</w:t>
      </w:r>
      <w:r w:rsidRPr="00B86200">
        <w:rPr>
          <w:i/>
        </w:rPr>
        <w:t>.</w:t>
      </w:r>
      <w:r>
        <w:rPr>
          <w:i/>
        </w:rPr>
        <w:t xml:space="preserve"> </w:t>
      </w:r>
    </w:p>
    <w:p w14:paraId="1EAAC2F0" w14:textId="77777777" w:rsidR="005955F6" w:rsidRDefault="005955F6" w:rsidP="005955F6">
      <w:pPr>
        <w:ind w:left="426" w:hanging="426"/>
      </w:pPr>
      <w:r>
        <w:t>2</w:t>
      </w:r>
      <w:r>
        <w:tab/>
        <w:t>Write all your answers in this document in the table cells in each question. Do not adjust answer tables’ dimensions or font formats. (If your answer does not fit into the table, then your answer is too long. Anything typed outside of the answer cells in tables will not be assessed.)</w:t>
      </w:r>
    </w:p>
    <w:p w14:paraId="180536E0" w14:textId="77777777" w:rsidR="005955F6" w:rsidRDefault="005955F6" w:rsidP="005955F6">
      <w:pPr>
        <w:ind w:left="426" w:hanging="426"/>
      </w:pPr>
      <w:r>
        <w:t>3</w:t>
      </w:r>
      <w:r>
        <w:tab/>
        <w:t xml:space="preserve">Submit your assignment in </w:t>
      </w:r>
      <w:r>
        <w:rPr>
          <w:b/>
        </w:rPr>
        <w:t xml:space="preserve">Microsoft Word. </w:t>
      </w:r>
    </w:p>
    <w:p w14:paraId="1B16E002" w14:textId="77777777" w:rsidR="005955F6" w:rsidRDefault="005955F6" w:rsidP="005955F6">
      <w:pPr>
        <w:ind w:left="426" w:hanging="426"/>
      </w:pPr>
      <w:r>
        <w:t>4</w:t>
      </w:r>
      <w:r>
        <w:tab/>
        <w:t xml:space="preserve">Do </w:t>
      </w:r>
      <w:r w:rsidRPr="003E7923">
        <w:rPr>
          <w:b/>
        </w:rPr>
        <w:t>not delete the plagiarism declaration</w:t>
      </w:r>
      <w:r>
        <w:t xml:space="preserve"> or the </w:t>
      </w:r>
      <w:r w:rsidRPr="003E7923">
        <w:rPr>
          <w:b/>
        </w:rPr>
        <w:t>assignment instructions</w:t>
      </w:r>
      <w:r>
        <w:rPr>
          <w:b/>
        </w:rPr>
        <w:t xml:space="preserve"> and guidelines</w:t>
      </w:r>
      <w:r>
        <w:t xml:space="preserve">. They must remain on your assignment when you submit. </w:t>
      </w:r>
    </w:p>
    <w:p w14:paraId="579C5BC8" w14:textId="77777777" w:rsidR="005955F6" w:rsidRDefault="005955F6" w:rsidP="005955F6">
      <w:pPr>
        <w:rPr>
          <w:b/>
        </w:rPr>
      </w:pPr>
      <w:r w:rsidRPr="00B86200">
        <w:rPr>
          <w:b/>
          <w:color w:val="002060"/>
        </w:rPr>
        <w:t>PLEASE NOTE:</w:t>
      </w:r>
      <w:r w:rsidRPr="00B86200">
        <w:t xml:space="preserve"> </w:t>
      </w:r>
      <w:r w:rsidRPr="006967BD">
        <w:rPr>
          <w:b/>
        </w:rPr>
        <w:t>Non-compliance with these instructions and p</w:t>
      </w:r>
      <w:r w:rsidRPr="00BA27A3">
        <w:rPr>
          <w:b/>
        </w:rPr>
        <w:t>lagiarism</w:t>
      </w:r>
      <w:r w:rsidRPr="00B86200">
        <w:rPr>
          <w:b/>
        </w:rPr>
        <w:t xml:space="preserve"> cases will be penalised according to the </w:t>
      </w:r>
      <w:r>
        <w:rPr>
          <w:b/>
        </w:rPr>
        <w:t>Head Tutor</w:t>
      </w:r>
      <w:r w:rsidRPr="00B86200">
        <w:rPr>
          <w:b/>
        </w:rPr>
        <w:t>’s and GetSmarter's discretion.</w:t>
      </w:r>
    </w:p>
    <w:p w14:paraId="2479E432" w14:textId="45CE1D85" w:rsidR="005955F6" w:rsidRPr="00692F54" w:rsidRDefault="005955F6" w:rsidP="005955F6">
      <w:pPr>
        <w:pStyle w:val="Textbox0"/>
        <w:framePr w:wrap="auto" w:vAnchor="margin" w:yAlign="inline"/>
      </w:pPr>
      <w:r>
        <w:rPr>
          <w:b/>
        </w:rPr>
        <w:t xml:space="preserve">IMPORTANT NOTICE: </w:t>
      </w:r>
      <w:r>
        <w:t xml:space="preserve">Please ensure that you have checked your course calendar for the due date for this assignment. This calendar is available on the Online Campus. </w:t>
      </w:r>
    </w:p>
    <w:p w14:paraId="2FA940A7" w14:textId="77777777" w:rsidR="005955F6" w:rsidRPr="005955F6" w:rsidRDefault="005955F6" w:rsidP="005955F6">
      <w:pPr>
        <w:pStyle w:val="Heading5"/>
      </w:pPr>
      <w:r w:rsidRPr="005955F6">
        <w:t>Guidelines</w:t>
      </w:r>
    </w:p>
    <w:p w14:paraId="41DC8D34" w14:textId="77777777" w:rsidR="005955F6" w:rsidRDefault="005955F6" w:rsidP="005955F6">
      <w:pPr>
        <w:ind w:left="426" w:hanging="426"/>
      </w:pPr>
      <w:r>
        <w:t>1</w:t>
      </w:r>
      <w:r>
        <w:tab/>
        <w:t>There are initially eight</w:t>
      </w:r>
      <w:r w:rsidRPr="006B0B7D">
        <w:t xml:space="preserve"> pages and </w:t>
      </w:r>
      <w:r>
        <w:t xml:space="preserve">two </w:t>
      </w:r>
      <w:r w:rsidRPr="006B0B7D">
        <w:t>questions</w:t>
      </w:r>
      <w:r>
        <w:t xml:space="preserve"> in this assignment. </w:t>
      </w:r>
    </w:p>
    <w:p w14:paraId="4521DFD4" w14:textId="77777777" w:rsidR="005955F6" w:rsidRDefault="005955F6" w:rsidP="005955F6">
      <w:pPr>
        <w:ind w:left="426" w:hanging="426"/>
      </w:pPr>
      <w:r>
        <w:t>2</w:t>
      </w:r>
      <w:r>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3F949CFC" w14:textId="0C99EDB7" w:rsidR="005955F6" w:rsidRDefault="005955F6" w:rsidP="005955F6">
      <w:pPr>
        <w:ind w:left="426" w:hanging="426"/>
        <w:rPr>
          <w:b/>
        </w:rPr>
      </w:pPr>
      <w:r>
        <w:t>3</w:t>
      </w:r>
      <w:r>
        <w:tab/>
        <w:t xml:space="preserve"> Answer all questions in your own words. Do not copy any text from the notes, readings or other sources. </w:t>
      </w:r>
      <w:r w:rsidRPr="001D4B9D">
        <w:rPr>
          <w:b/>
        </w:rPr>
        <w:t>The assignment must be your own work only.</w:t>
      </w:r>
    </w:p>
    <w:p w14:paraId="08413C68" w14:textId="77777777" w:rsidR="00996E86" w:rsidRDefault="00996E86" w:rsidP="00417A6F">
      <w:pPr>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5955F6" w:rsidRPr="00B965EF" w14:paraId="7AA85993" w14:textId="77777777" w:rsidTr="005955F6">
        <w:trPr>
          <w:jc w:val="center"/>
        </w:trPr>
        <w:tc>
          <w:tcPr>
            <w:tcW w:w="8222" w:type="dxa"/>
            <w:shd w:val="clear" w:color="auto" w:fill="A6A6A6"/>
          </w:tcPr>
          <w:p w14:paraId="6DA1FE5E" w14:textId="77777777" w:rsidR="005955F6" w:rsidRPr="00B965EF" w:rsidRDefault="005955F6" w:rsidP="00CA4DAF">
            <w:pPr>
              <w:tabs>
                <w:tab w:val="left" w:pos="1312"/>
                <w:tab w:val="center" w:pos="4003"/>
              </w:tabs>
              <w:spacing w:before="120" w:after="120"/>
              <w:jc w:val="left"/>
              <w:rPr>
                <w:b/>
              </w:rPr>
            </w:pPr>
            <w:r>
              <w:rPr>
                <w:b/>
              </w:rPr>
              <w:lastRenderedPageBreak/>
              <w:tab/>
            </w:r>
            <w:r>
              <w:rPr>
                <w:b/>
              </w:rPr>
              <w:tab/>
            </w:r>
            <w:r w:rsidRPr="00B965EF">
              <w:rPr>
                <w:b/>
              </w:rPr>
              <w:t xml:space="preserve">Plagiarism </w:t>
            </w:r>
            <w:r>
              <w:rPr>
                <w:b/>
              </w:rPr>
              <w:t>d</w:t>
            </w:r>
            <w:r w:rsidRPr="00B965EF">
              <w:rPr>
                <w:b/>
              </w:rPr>
              <w:t>eclaration:</w:t>
            </w:r>
          </w:p>
        </w:tc>
      </w:tr>
      <w:tr w:rsidR="005955F6" w:rsidRPr="00B965EF" w14:paraId="47FDDFCD" w14:textId="77777777" w:rsidTr="005955F6">
        <w:trPr>
          <w:jc w:val="center"/>
        </w:trPr>
        <w:tc>
          <w:tcPr>
            <w:tcW w:w="8222" w:type="dxa"/>
          </w:tcPr>
          <w:p w14:paraId="27815F4E" w14:textId="77777777" w:rsidR="005955F6" w:rsidRPr="00B965EF" w:rsidRDefault="005955F6" w:rsidP="00CA4DAF">
            <w:pPr>
              <w:spacing w:before="120" w:after="120"/>
              <w:rPr>
                <w:b/>
              </w:rPr>
            </w:pPr>
            <w:r w:rsidRPr="00B965EF">
              <w:rPr>
                <w:b/>
              </w:rPr>
              <w:t>1. I know that plagiarism is wrong. Plagiarism is to use another’s work and pretend that it is one’s own.</w:t>
            </w:r>
          </w:p>
          <w:p w14:paraId="2931F367" w14:textId="77777777" w:rsidR="005955F6" w:rsidRPr="00B965EF" w:rsidRDefault="005955F6" w:rsidP="00CA4DAF">
            <w:pPr>
              <w:spacing w:after="120"/>
              <w:rPr>
                <w:b/>
              </w:rPr>
            </w:pPr>
            <w:r w:rsidRPr="00B965EF">
              <w:rPr>
                <w:b/>
              </w:rPr>
              <w:t xml:space="preserve">2. </w:t>
            </w:r>
            <w:r>
              <w:rPr>
                <w:b/>
              </w:rPr>
              <w:t>This</w:t>
            </w:r>
            <w:r w:rsidRPr="00B965EF">
              <w:rPr>
                <w:b/>
              </w:rPr>
              <w:t xml:space="preserve"> assignment</w:t>
            </w:r>
            <w:r>
              <w:rPr>
                <w:b/>
              </w:rPr>
              <w:t xml:space="preserve"> is</w:t>
            </w:r>
            <w:r w:rsidRPr="00B965EF">
              <w:rPr>
                <w:b/>
              </w:rPr>
              <w:t xml:space="preserve"> my own work.</w:t>
            </w:r>
          </w:p>
          <w:p w14:paraId="7C537581" w14:textId="77777777" w:rsidR="005955F6" w:rsidRPr="00B965EF" w:rsidRDefault="005955F6" w:rsidP="00CA4DAF">
            <w:pPr>
              <w:spacing w:after="120"/>
              <w:rPr>
                <w:b/>
              </w:rPr>
            </w:pPr>
            <w:r w:rsidRPr="00B965EF">
              <w:rPr>
                <w:b/>
              </w:rPr>
              <w:t>3. I have not allowed, and will not allow, anyone to copy my work with the intention of passing it off as his or her own work.</w:t>
            </w:r>
          </w:p>
          <w:p w14:paraId="28CFD3D2" w14:textId="77777777" w:rsidR="005955F6" w:rsidRPr="00B965EF" w:rsidRDefault="005955F6" w:rsidP="00CA4DAF">
            <w:pPr>
              <w:spacing w:after="120"/>
              <w:rPr>
                <w:b/>
              </w:rPr>
            </w:pPr>
            <w:r w:rsidRPr="00B965EF">
              <w:rPr>
                <w:b/>
              </w:rPr>
              <w:t xml:space="preserve">4. I acknowledge that copying someone else’s assignment </w:t>
            </w:r>
            <w:r>
              <w:rPr>
                <w:b/>
              </w:rPr>
              <w:t>(</w:t>
            </w:r>
            <w:r w:rsidRPr="00B965EF">
              <w:rPr>
                <w:b/>
              </w:rPr>
              <w:t>or part of it</w:t>
            </w:r>
            <w:r>
              <w:rPr>
                <w:b/>
              </w:rPr>
              <w:t>)</w:t>
            </w:r>
            <w:r w:rsidRPr="00B965EF">
              <w:rPr>
                <w:b/>
              </w:rPr>
              <w:t xml:space="preserve"> is wrong, and declare that my assignments are my own work.</w:t>
            </w:r>
          </w:p>
        </w:tc>
      </w:tr>
    </w:tbl>
    <w:p w14:paraId="131FE812" w14:textId="3BE040AF" w:rsidR="005955F6" w:rsidRDefault="005955F6" w:rsidP="005955F6">
      <w:pPr>
        <w:pStyle w:val="Heading4"/>
      </w:pPr>
      <w:r w:rsidRPr="005955F6">
        <w:t>2. Mark allocation</w:t>
      </w:r>
    </w:p>
    <w:p w14:paraId="141D3898" w14:textId="77777777" w:rsidR="005955F6" w:rsidRPr="00463C42" w:rsidRDefault="005955F6" w:rsidP="005955F6">
      <w:r w:rsidRPr="004C7CEC">
        <w:t xml:space="preserve">Each question receives a mark allocation. However, you will only receive a final percentage mark and will not be given individual marks for each question. The mark allocation is there </w:t>
      </w:r>
      <w:r w:rsidRPr="00463C42">
        <w:t>to show you the weighting and length of each question.</w:t>
      </w:r>
    </w:p>
    <w:p w14:paraId="4010EBDF" w14:textId="0F4F4DF0" w:rsidR="005955F6" w:rsidRPr="00463C42" w:rsidRDefault="005955F6" w:rsidP="005955F6">
      <w:pPr>
        <w:tabs>
          <w:tab w:val="decimal" w:pos="6804"/>
        </w:tabs>
      </w:pPr>
      <w:r>
        <w:t>Question 1: Feasibility analysis</w:t>
      </w:r>
      <w:r>
        <w:tab/>
        <w:t>1</w:t>
      </w:r>
      <w:r w:rsidR="007250B7">
        <w:t>0</w:t>
      </w:r>
      <w:r>
        <w:t>0</w:t>
      </w:r>
    </w:p>
    <w:p w14:paraId="64359CE1" w14:textId="77777777" w:rsidR="005955F6" w:rsidRPr="00463C42" w:rsidRDefault="005955F6" w:rsidP="005955F6">
      <w:pPr>
        <w:tabs>
          <w:tab w:val="decimal" w:pos="6804"/>
        </w:tabs>
      </w:pPr>
      <w:r w:rsidRPr="00463C42">
        <w:t>Question 2:</w:t>
      </w:r>
      <w:r>
        <w:t xml:space="preserve"> The solution scope and recommendation</w:t>
      </w:r>
      <w:r>
        <w:tab/>
        <w:t>50</w:t>
      </w:r>
    </w:p>
    <w:p w14:paraId="77D05FE4" w14:textId="706DA2C3" w:rsidR="005955F6" w:rsidRDefault="005955F6" w:rsidP="005955F6">
      <w:pPr>
        <w:tabs>
          <w:tab w:val="decimal" w:pos="6804"/>
        </w:tabs>
        <w:rPr>
          <w:b/>
        </w:rPr>
      </w:pPr>
      <w:r w:rsidRPr="00463C42">
        <w:rPr>
          <w:b/>
        </w:rPr>
        <w:t>TOTAL</w:t>
      </w:r>
      <w:r>
        <w:rPr>
          <w:b/>
        </w:rPr>
        <w:t>:</w:t>
      </w:r>
      <w:r w:rsidRPr="00463C42">
        <w:rPr>
          <w:b/>
        </w:rPr>
        <w:tab/>
      </w:r>
      <w:r w:rsidR="007250B7">
        <w:rPr>
          <w:b/>
        </w:rPr>
        <w:t>15</w:t>
      </w:r>
      <w:r>
        <w:rPr>
          <w:b/>
        </w:rPr>
        <w:t>0 marks</w:t>
      </w:r>
    </w:p>
    <w:p w14:paraId="45309C00" w14:textId="77777777" w:rsidR="005955F6" w:rsidRPr="005955F6" w:rsidRDefault="005955F6" w:rsidP="005955F6">
      <w:pPr>
        <w:pStyle w:val="Heading4"/>
      </w:pPr>
      <w:r w:rsidRPr="005955F6">
        <w:t xml:space="preserve">3. Questions </w:t>
      </w:r>
    </w:p>
    <w:p w14:paraId="3C144118" w14:textId="390A03FB" w:rsidR="005955F6" w:rsidRDefault="005955F6" w:rsidP="005955F6">
      <w:pPr>
        <w:rPr>
          <w:rFonts w:eastAsia="Times New Roman"/>
          <w:bCs/>
          <w:lang w:val="en-ZA"/>
        </w:rPr>
      </w:pPr>
      <w:r>
        <w:rPr>
          <w:rFonts w:eastAsia="Times New Roman"/>
          <w:bCs/>
          <w:lang w:val="en-ZA"/>
        </w:rPr>
        <w:t xml:space="preserve">In Module 2 you completed </w:t>
      </w:r>
      <w:r w:rsidR="007250B7">
        <w:rPr>
          <w:rFonts w:eastAsia="Times New Roman"/>
          <w:bCs/>
          <w:lang w:val="en-ZA"/>
        </w:rPr>
        <w:t xml:space="preserve">the first part </w:t>
      </w:r>
      <w:r>
        <w:rPr>
          <w:rFonts w:eastAsia="Times New Roman"/>
          <w:bCs/>
          <w:lang w:val="en-ZA"/>
        </w:rPr>
        <w:t>of the strategy analysis for Kabeljou. You identified the business need, you conducted stakeholder analysis, and you assessed the capability gap.</w:t>
      </w:r>
    </w:p>
    <w:p w14:paraId="0116A52D" w14:textId="494AD0C9" w:rsidR="005955F6" w:rsidRDefault="005955F6" w:rsidP="005955F6">
      <w:pPr>
        <w:rPr>
          <w:rFonts w:eastAsia="Times New Roman"/>
          <w:bCs/>
          <w:lang w:val="en-ZA"/>
        </w:rPr>
      </w:pPr>
      <w:r>
        <w:rPr>
          <w:rFonts w:eastAsia="Times New Roman"/>
          <w:bCs/>
          <w:lang w:val="en-ZA"/>
        </w:rPr>
        <w:t>In this module you learnt how to analyse the potential value of a solution in order to define and recommend a solution that will maximise the value to be gained from a change. This is important information that you will use to complete the business case for Kabeljou’s new systems development project.</w:t>
      </w:r>
    </w:p>
    <w:p w14:paraId="0092963A" w14:textId="20FB7BCA" w:rsidR="005955F6" w:rsidRDefault="005955F6" w:rsidP="005955F6">
      <w:pPr>
        <w:rPr>
          <w:rFonts w:eastAsia="Times New Roman"/>
          <w:bCs/>
          <w:lang w:val="en-ZA"/>
        </w:rPr>
      </w:pPr>
      <w:r>
        <w:rPr>
          <w:rFonts w:eastAsia="Times New Roman"/>
          <w:bCs/>
          <w:lang w:val="en-ZA"/>
        </w:rPr>
        <w:t xml:space="preserve">Complete the following elements of the remaining enterprise analysis activities based on the information provided in the </w:t>
      </w:r>
      <w:r w:rsidR="007250B7">
        <w:rPr>
          <w:rFonts w:eastAsia="Times New Roman"/>
          <w:bCs/>
          <w:lang w:val="en-ZA"/>
        </w:rPr>
        <w:t xml:space="preserve">activity submission </w:t>
      </w:r>
      <w:r>
        <w:rPr>
          <w:rFonts w:eastAsia="Times New Roman"/>
          <w:bCs/>
          <w:lang w:val="en-ZA"/>
        </w:rPr>
        <w:t xml:space="preserve">scenario document for Module 3. (You may also want to refer to some of the contextual information provided in the Module 1 </w:t>
      </w:r>
      <w:r w:rsidR="007250B7">
        <w:rPr>
          <w:rFonts w:eastAsia="Times New Roman"/>
          <w:bCs/>
          <w:lang w:val="en-ZA"/>
        </w:rPr>
        <w:t xml:space="preserve">activity submission </w:t>
      </w:r>
      <w:r>
        <w:rPr>
          <w:rFonts w:eastAsia="Times New Roman"/>
          <w:bCs/>
          <w:lang w:val="en-ZA"/>
        </w:rPr>
        <w:t xml:space="preserve">scenario document). </w:t>
      </w:r>
    </w:p>
    <w:p w14:paraId="1299E911" w14:textId="77777777" w:rsidR="005955F6" w:rsidRDefault="005955F6" w:rsidP="005955F6">
      <w:pPr>
        <w:pStyle w:val="Textbox0"/>
        <w:framePr w:wrap="auto" w:vAnchor="margin" w:yAlign="inline"/>
        <w:spacing w:after="240"/>
        <w:rPr>
          <w:lang w:val="en-ZA"/>
        </w:rPr>
      </w:pPr>
      <w:r w:rsidRPr="00593F84">
        <w:rPr>
          <w:b/>
          <w:lang w:val="en-ZA"/>
        </w:rPr>
        <w:t>Note:</w:t>
      </w:r>
      <w:r>
        <w:rPr>
          <w:lang w:val="en-ZA"/>
        </w:rPr>
        <w:t xml:space="preserve"> Answer these sections in this document based on </w:t>
      </w:r>
      <w:r>
        <w:rPr>
          <w:b/>
          <w:lang w:val="en-ZA"/>
        </w:rPr>
        <w:t>s</w:t>
      </w:r>
      <w:r w:rsidRPr="006967BD">
        <w:rPr>
          <w:b/>
          <w:lang w:val="en-ZA"/>
        </w:rPr>
        <w:t xml:space="preserve">olution </w:t>
      </w:r>
      <w:r>
        <w:rPr>
          <w:b/>
          <w:lang w:val="en-ZA"/>
        </w:rPr>
        <w:t>option</w:t>
      </w:r>
      <w:r w:rsidRPr="006967BD">
        <w:rPr>
          <w:b/>
          <w:lang w:val="en-ZA"/>
        </w:rPr>
        <w:t xml:space="preserve"> 2</w:t>
      </w:r>
      <w:r>
        <w:rPr>
          <w:lang w:val="en-ZA"/>
        </w:rPr>
        <w:t xml:space="preserve"> (Sell It Online) for developing the e-commerce site with the CRM feature, using Kabeljou’s resources. Refer to the scenario document and other relevant supporting documents to help you complete this activity.</w:t>
      </w:r>
    </w:p>
    <w:p w14:paraId="28DAED17" w14:textId="77777777" w:rsidR="007250B7" w:rsidRDefault="007250B7">
      <w:pPr>
        <w:spacing w:after="160" w:line="259" w:lineRule="auto"/>
        <w:jc w:val="left"/>
        <w:rPr>
          <w:rFonts w:ascii="Calibri" w:eastAsia="Times New Roman" w:hAnsi="Calibri" w:cs="Times New Roman"/>
          <w:b/>
          <w:bCs/>
          <w:sz w:val="28"/>
          <w:szCs w:val="24"/>
          <w:lang w:val="en-ZA" w:eastAsia="x-none"/>
        </w:rPr>
      </w:pPr>
      <w:r>
        <w:br w:type="page"/>
      </w:r>
    </w:p>
    <w:p w14:paraId="7C67AA27" w14:textId="30222464" w:rsidR="005955F6" w:rsidRPr="005955F6" w:rsidRDefault="005955F6" w:rsidP="005955F6">
      <w:pPr>
        <w:pStyle w:val="Heading5"/>
      </w:pPr>
      <w:r w:rsidRPr="005955F6">
        <w:lastRenderedPageBreak/>
        <w:t>Question 1: Feasibility analysis for solution option 2 (Sell It Online)</w:t>
      </w:r>
    </w:p>
    <w:p w14:paraId="746F46D7" w14:textId="77777777" w:rsidR="005955F6" w:rsidRPr="005955F6" w:rsidRDefault="005955F6" w:rsidP="005955F6">
      <w:pPr>
        <w:rPr>
          <w:b/>
        </w:rPr>
      </w:pPr>
      <w:r w:rsidRPr="005955F6">
        <w:rPr>
          <w:b/>
        </w:rPr>
        <w:t>1.1 Narrative analysis:</w:t>
      </w:r>
    </w:p>
    <w:p w14:paraId="6BFD8D6E" w14:textId="77777777" w:rsidR="005955F6" w:rsidRPr="005A4987" w:rsidRDefault="005955F6" w:rsidP="005955F6">
      <w:r>
        <w:t>Note your qualitative (not quantitative) analysis of option 2’s feasibility: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6"/>
      </w:tblGrid>
      <w:tr w:rsidR="005955F6" w:rsidRPr="00933BD0" w14:paraId="4BC1422F" w14:textId="77777777" w:rsidTr="005955F6">
        <w:trPr>
          <w:cantSplit/>
          <w:trHeight w:hRule="exact" w:val="1191"/>
          <w:jc w:val="center"/>
        </w:trPr>
        <w:tc>
          <w:tcPr>
            <w:tcW w:w="8516" w:type="dxa"/>
            <w:shd w:val="clear" w:color="auto" w:fill="C0C0C0"/>
            <w:vAlign w:val="center"/>
          </w:tcPr>
          <w:p w14:paraId="438E78E8" w14:textId="504798D0" w:rsidR="005955F6" w:rsidRPr="00933BD0" w:rsidRDefault="005955F6" w:rsidP="00CA4DAF">
            <w:pPr>
              <w:spacing w:after="0"/>
              <w:jc w:val="left"/>
              <w:rPr>
                <w:rFonts w:eastAsia="Times New Roman"/>
                <w:bCs/>
                <w:lang w:val="en-ZA"/>
              </w:rPr>
            </w:pPr>
            <w:r>
              <w:rPr>
                <w:rFonts w:eastAsia="Times New Roman"/>
                <w:b/>
                <w:bCs/>
                <w:lang w:val="en-ZA"/>
              </w:rPr>
              <w:t xml:space="preserve">1.1.1 Organisational </w:t>
            </w:r>
            <w:r w:rsidRPr="005A4987">
              <w:rPr>
                <w:rFonts w:eastAsia="Times New Roman"/>
                <w:b/>
                <w:bCs/>
                <w:lang w:val="en-ZA"/>
              </w:rPr>
              <w:t>feasibility</w:t>
            </w:r>
            <w:r>
              <w:rPr>
                <w:rFonts w:eastAsia="Times New Roman"/>
                <w:b/>
                <w:bCs/>
                <w:lang w:val="en-ZA"/>
              </w:rPr>
              <w:t xml:space="preserve"> (culture and e</w:t>
            </w:r>
            <w:r w:rsidRPr="005A4987">
              <w:rPr>
                <w:rFonts w:eastAsia="Times New Roman"/>
                <w:b/>
                <w:bCs/>
                <w:lang w:val="en-ZA"/>
              </w:rPr>
              <w:t>nd</w:t>
            </w:r>
            <w:r w:rsidDel="003E7917">
              <w:rPr>
                <w:rFonts w:eastAsia="Times New Roman"/>
                <w:b/>
                <w:bCs/>
                <w:lang w:val="en-ZA"/>
              </w:rPr>
              <w:t xml:space="preserve"> </w:t>
            </w:r>
            <w:r w:rsidRPr="005A4987">
              <w:rPr>
                <w:rFonts w:eastAsia="Times New Roman"/>
                <w:b/>
                <w:bCs/>
                <w:lang w:val="en-ZA"/>
              </w:rPr>
              <w:t>user affection</w:t>
            </w:r>
            <w:r>
              <w:rPr>
                <w:rFonts w:eastAsia="Times New Roman"/>
                <w:b/>
                <w:bCs/>
                <w:lang w:val="en-ZA"/>
              </w:rPr>
              <w:t>)</w:t>
            </w:r>
            <w:r w:rsidRPr="005A4987">
              <w:rPr>
                <w:rFonts w:eastAsia="Times New Roman"/>
                <w:b/>
                <w:bCs/>
                <w:lang w:val="en-ZA"/>
              </w:rPr>
              <w:t>:</w:t>
            </w:r>
            <w:r w:rsidRPr="00593F84">
              <w:rPr>
                <w:rFonts w:eastAsia="Times New Roman"/>
                <w:bCs/>
                <w:lang w:val="en-ZA"/>
              </w:rPr>
              <w:t xml:space="preserve"> </w:t>
            </w:r>
            <w:r>
              <w:rPr>
                <w:rFonts w:eastAsia="Times New Roman"/>
                <w:bCs/>
                <w:lang w:val="en-ZA"/>
              </w:rPr>
              <w:t>analyse how Kabeljou’s culture and end user attitudes affect the feasibility of option 2.</w:t>
            </w:r>
            <w:r w:rsidRPr="00593F84">
              <w:rPr>
                <w:rFonts w:eastAsia="Times New Roman"/>
                <w:bCs/>
                <w:lang w:val="en-ZA"/>
              </w:rPr>
              <w:t xml:space="preserve"> (</w:t>
            </w:r>
            <w:r w:rsidRPr="003E7917">
              <w:rPr>
                <w:rFonts w:eastAsia="Times New Roman"/>
                <w:bCs/>
                <w:lang w:val="en-ZA"/>
              </w:rPr>
              <w:t xml:space="preserve">Type your answer in the cell below. </w:t>
            </w:r>
            <w:r w:rsidRPr="00593F84">
              <w:rPr>
                <w:rFonts w:eastAsia="Times New Roman"/>
                <w:bCs/>
                <w:lang w:val="en-ZA"/>
              </w:rPr>
              <w:t>Max. 5 lines)</w:t>
            </w:r>
          </w:p>
        </w:tc>
      </w:tr>
      <w:tr w:rsidR="005955F6" w:rsidRPr="00593F84" w14:paraId="4BE6869C" w14:textId="77777777" w:rsidTr="005955F6">
        <w:trPr>
          <w:cantSplit/>
          <w:trHeight w:hRule="exact" w:val="1361"/>
          <w:jc w:val="center"/>
        </w:trPr>
        <w:tc>
          <w:tcPr>
            <w:tcW w:w="8516" w:type="dxa"/>
            <w:tcBorders>
              <w:bottom w:val="single" w:sz="4" w:space="0" w:color="000000"/>
            </w:tcBorders>
            <w:shd w:val="clear" w:color="auto" w:fill="auto"/>
          </w:tcPr>
          <w:p w14:paraId="5014E01D" w14:textId="552CEE52" w:rsidR="005955F6" w:rsidRPr="00593F84" w:rsidRDefault="003777C7" w:rsidP="00CA4DAF">
            <w:pPr>
              <w:spacing w:after="0"/>
              <w:jc w:val="left"/>
              <w:rPr>
                <w:rFonts w:eastAsia="Times New Roman"/>
                <w:bCs/>
                <w:color w:val="000000"/>
                <w:lang w:val="en-ZA"/>
              </w:rPr>
            </w:pPr>
            <w:r w:rsidRPr="003777C7">
              <w:rPr>
                <w:rFonts w:eastAsia="Times New Roman"/>
                <w:bCs/>
                <w:color w:val="000000"/>
                <w:lang w:val="en-ZA"/>
              </w:rPr>
              <w:t>As Kabeljou is completely focused</w:t>
            </w:r>
            <w:r w:rsidRPr="003777C7">
              <w:rPr>
                <w:rFonts w:eastAsia="Times New Roman"/>
                <w:bCs/>
                <w:color w:val="000000"/>
                <w:lang w:val="en-ZA"/>
              </w:rPr>
              <w:t> </w:t>
            </w:r>
            <w:r w:rsidRPr="003777C7">
              <w:rPr>
                <w:rFonts w:eastAsia="Times New Roman"/>
                <w:bCs/>
                <w:color w:val="000000"/>
                <w:lang w:val="en-ZA"/>
              </w:rPr>
              <w:t xml:space="preserve">on their customers, the end user will be extremely receptive to an online sales platform that is easy to use. And while the transition that comes with technology on the sales front will </w:t>
            </w:r>
            <w:r w:rsidRPr="003777C7">
              <w:rPr>
                <w:rFonts w:eastAsia="Times New Roman"/>
                <w:bCs/>
                <w:color w:val="000000"/>
                <w:lang w:val="en-ZA"/>
              </w:rPr>
              <w:t>take</w:t>
            </w:r>
            <w:r w:rsidRPr="003777C7">
              <w:rPr>
                <w:rFonts w:eastAsia="Times New Roman"/>
                <w:bCs/>
                <w:color w:val="000000"/>
                <w:lang w:val="en-ZA"/>
              </w:rPr>
              <w:t xml:space="preserve"> some adjustment, it is in keeping with their</w:t>
            </w:r>
            <w:r w:rsidRPr="003777C7">
              <w:rPr>
                <w:rFonts w:eastAsia="Times New Roman"/>
                <w:bCs/>
                <w:color w:val="000000"/>
                <w:lang w:val="en-ZA"/>
              </w:rPr>
              <w:t> </w:t>
            </w:r>
            <w:r w:rsidRPr="003777C7">
              <w:rPr>
                <w:rFonts w:eastAsia="Times New Roman"/>
                <w:bCs/>
                <w:color w:val="000000"/>
                <w:lang w:val="en-ZA"/>
              </w:rPr>
              <w:t>customer-focused approach. The staff</w:t>
            </w:r>
            <w:r w:rsidRPr="003777C7">
              <w:rPr>
                <w:rFonts w:eastAsia="Times New Roman"/>
                <w:bCs/>
                <w:color w:val="000000"/>
                <w:lang w:val="en-ZA"/>
              </w:rPr>
              <w:t> </w:t>
            </w:r>
            <w:r w:rsidRPr="003777C7">
              <w:rPr>
                <w:rFonts w:eastAsia="Times New Roman"/>
                <w:bCs/>
                <w:color w:val="000000"/>
                <w:lang w:val="en-ZA"/>
              </w:rPr>
              <w:t>is also expected to embrace this change.</w:t>
            </w:r>
          </w:p>
        </w:tc>
      </w:tr>
      <w:tr w:rsidR="005955F6" w:rsidRPr="00933BD0" w14:paraId="1C5F696B" w14:textId="77777777" w:rsidTr="005955F6">
        <w:trPr>
          <w:cantSplit/>
          <w:trHeight w:hRule="exact" w:val="1191"/>
          <w:jc w:val="center"/>
        </w:trPr>
        <w:tc>
          <w:tcPr>
            <w:tcW w:w="8516" w:type="dxa"/>
            <w:shd w:val="clear" w:color="auto" w:fill="CCCCCC"/>
            <w:vAlign w:val="center"/>
          </w:tcPr>
          <w:p w14:paraId="65C6F2D9" w14:textId="65BE3B3A" w:rsidR="005955F6" w:rsidRPr="00933BD0" w:rsidRDefault="005955F6" w:rsidP="00CA4DAF">
            <w:pPr>
              <w:spacing w:after="0"/>
              <w:jc w:val="left"/>
              <w:rPr>
                <w:rFonts w:eastAsia="Times New Roman"/>
                <w:bCs/>
                <w:lang w:val="en-ZA"/>
              </w:rPr>
            </w:pPr>
            <w:r>
              <w:rPr>
                <w:rFonts w:eastAsia="Times New Roman"/>
                <w:b/>
                <w:bCs/>
                <w:lang w:val="en-ZA"/>
              </w:rPr>
              <w:t xml:space="preserve">1.1.2 Operational feasibility: </w:t>
            </w:r>
            <w:r w:rsidRPr="00593F84">
              <w:rPr>
                <w:rFonts w:eastAsia="Times New Roman"/>
                <w:bCs/>
                <w:lang w:val="en-ZA"/>
              </w:rPr>
              <w:t>aside from end</w:t>
            </w:r>
            <w:r w:rsidR="007250B7">
              <w:rPr>
                <w:rFonts w:eastAsia="Times New Roman"/>
                <w:bCs/>
                <w:lang w:val="en-ZA"/>
              </w:rPr>
              <w:t xml:space="preserve"> </w:t>
            </w:r>
            <w:r w:rsidRPr="00593F84">
              <w:rPr>
                <w:rFonts w:eastAsia="Times New Roman"/>
                <w:bCs/>
                <w:lang w:val="en-ZA"/>
              </w:rPr>
              <w:t xml:space="preserve">users, </w:t>
            </w:r>
            <w:r w:rsidRPr="003B4530">
              <w:rPr>
                <w:rFonts w:eastAsia="Times New Roman"/>
                <w:bCs/>
                <w:lang w:val="en-ZA"/>
              </w:rPr>
              <w:t xml:space="preserve">what operational </w:t>
            </w:r>
            <w:r>
              <w:rPr>
                <w:rFonts w:eastAsia="Times New Roman"/>
                <w:bCs/>
                <w:lang w:val="en-ZA"/>
              </w:rPr>
              <w:t xml:space="preserve">aspects </w:t>
            </w:r>
            <w:r w:rsidRPr="003B4530">
              <w:rPr>
                <w:rFonts w:eastAsia="Times New Roman"/>
                <w:bCs/>
                <w:lang w:val="en-ZA"/>
              </w:rPr>
              <w:t xml:space="preserve">of </w:t>
            </w:r>
            <w:r>
              <w:rPr>
                <w:rFonts w:eastAsia="Times New Roman"/>
                <w:bCs/>
                <w:lang w:val="en-ZA"/>
              </w:rPr>
              <w:t>o</w:t>
            </w:r>
            <w:r w:rsidRPr="003B4530">
              <w:rPr>
                <w:rFonts w:eastAsia="Times New Roman"/>
                <w:bCs/>
                <w:lang w:val="en-ZA"/>
              </w:rPr>
              <w:t xml:space="preserve">ption </w:t>
            </w:r>
            <w:r>
              <w:rPr>
                <w:rFonts w:eastAsia="Times New Roman"/>
                <w:bCs/>
                <w:lang w:val="en-ZA"/>
              </w:rPr>
              <w:t xml:space="preserve">2 </w:t>
            </w:r>
            <w:r w:rsidRPr="003B4530">
              <w:rPr>
                <w:rFonts w:eastAsia="Times New Roman"/>
                <w:bCs/>
                <w:lang w:val="en-ZA"/>
              </w:rPr>
              <w:t xml:space="preserve">will make it a good or bad fit in Kabeljou? </w:t>
            </w:r>
            <w:r>
              <w:rPr>
                <w:rFonts w:eastAsia="Times New Roman"/>
                <w:bCs/>
                <w:lang w:val="en-ZA"/>
              </w:rPr>
              <w:t xml:space="preserve">Discuss </w:t>
            </w:r>
            <w:r w:rsidRPr="003B4530">
              <w:rPr>
                <w:rFonts w:eastAsia="Times New Roman"/>
                <w:bCs/>
                <w:lang w:val="en-ZA"/>
              </w:rPr>
              <w:t>improvements and fit with Kabeljou</w:t>
            </w:r>
            <w:r>
              <w:rPr>
                <w:rFonts w:eastAsia="Times New Roman"/>
                <w:bCs/>
                <w:lang w:val="en-ZA"/>
              </w:rPr>
              <w:t>’s operational activities</w:t>
            </w:r>
            <w:r w:rsidRPr="003B4530">
              <w:rPr>
                <w:rFonts w:eastAsia="Times New Roman"/>
                <w:bCs/>
                <w:lang w:val="en-ZA"/>
              </w:rPr>
              <w:t>.</w:t>
            </w:r>
            <w:r w:rsidRPr="00593F84">
              <w:rPr>
                <w:rFonts w:eastAsia="Times New Roman"/>
                <w:bCs/>
                <w:lang w:val="en-ZA"/>
              </w:rPr>
              <w:t xml:space="preserve"> </w:t>
            </w:r>
            <w:r w:rsidR="007250B7">
              <w:rPr>
                <w:rFonts w:eastAsia="Times New Roman"/>
                <w:bCs/>
                <w:lang w:val="en-ZA"/>
              </w:rPr>
              <w:t>Tip: Focus on the changes needed to adopt the system.</w:t>
            </w:r>
            <w:r w:rsidR="007250B7" w:rsidRPr="00593F84">
              <w:rPr>
                <w:rFonts w:eastAsia="Times New Roman"/>
                <w:bCs/>
                <w:lang w:val="en-ZA"/>
              </w:rPr>
              <w:t xml:space="preserve"> </w:t>
            </w:r>
            <w:r w:rsidRPr="00593F84">
              <w:rPr>
                <w:rFonts w:eastAsia="Times New Roman"/>
                <w:bCs/>
                <w:lang w:val="en-ZA"/>
              </w:rPr>
              <w:t>(Max. 5 lines)</w:t>
            </w:r>
            <w:r w:rsidR="007250B7">
              <w:rPr>
                <w:rFonts w:eastAsia="Times New Roman"/>
                <w:bCs/>
                <w:lang w:val="en-ZA"/>
              </w:rPr>
              <w:t xml:space="preserve"> </w:t>
            </w:r>
          </w:p>
        </w:tc>
      </w:tr>
      <w:tr w:rsidR="005955F6" w:rsidRPr="00933BD0" w14:paraId="47D25A24" w14:textId="77777777" w:rsidTr="005955F6">
        <w:trPr>
          <w:cantSplit/>
          <w:trHeight w:hRule="exact" w:val="1361"/>
          <w:jc w:val="center"/>
        </w:trPr>
        <w:tc>
          <w:tcPr>
            <w:tcW w:w="8516" w:type="dxa"/>
            <w:shd w:val="clear" w:color="auto" w:fill="auto"/>
          </w:tcPr>
          <w:p w14:paraId="135BE7A5" w14:textId="0B80FDF4" w:rsidR="005955F6" w:rsidRPr="00933BD0" w:rsidRDefault="0077556B" w:rsidP="00CA4DAF">
            <w:pPr>
              <w:spacing w:after="0"/>
              <w:jc w:val="left"/>
              <w:rPr>
                <w:rFonts w:eastAsia="Times New Roman"/>
                <w:bCs/>
                <w:lang w:val="en-ZA"/>
              </w:rPr>
            </w:pPr>
            <w:r w:rsidRPr="0077556B">
              <w:rPr>
                <w:rFonts w:eastAsia="Times New Roman"/>
                <w:bCs/>
                <w:lang w:val="en-ZA"/>
              </w:rPr>
              <w:t>Due to the addition of an e-commerce platform and CRM system</w:t>
            </w:r>
            <w:r w:rsidR="00803711">
              <w:rPr>
                <w:rFonts w:eastAsia="Times New Roman"/>
                <w:bCs/>
                <w:lang w:val="en-ZA"/>
              </w:rPr>
              <w:t xml:space="preserve">, Kabeljou will have to revise the </w:t>
            </w:r>
            <w:r w:rsidRPr="0077556B">
              <w:rPr>
                <w:rFonts w:eastAsia="Times New Roman"/>
                <w:bCs/>
                <w:lang w:val="en-ZA"/>
              </w:rPr>
              <w:t>current order management procedures</w:t>
            </w:r>
            <w:r w:rsidR="00721587">
              <w:rPr>
                <w:rFonts w:eastAsia="Times New Roman"/>
                <w:bCs/>
                <w:lang w:val="en-ZA"/>
              </w:rPr>
              <w:t xml:space="preserve"> for </w:t>
            </w:r>
            <w:r w:rsidR="00721587" w:rsidRPr="0077556B">
              <w:rPr>
                <w:rFonts w:eastAsia="Times New Roman"/>
                <w:bCs/>
                <w:lang w:val="en-ZA"/>
              </w:rPr>
              <w:t>option 2's operational features</w:t>
            </w:r>
            <w:r w:rsidRPr="0077556B">
              <w:rPr>
                <w:rFonts w:eastAsia="Times New Roman"/>
                <w:bCs/>
                <w:lang w:val="en-ZA"/>
              </w:rPr>
              <w:t>. Although operationally, the integration of these systems is a good fit, an adjustment will need to be made to internal processes to accommodate the new system and Kabeljou’s staff will need to be trained.</w:t>
            </w:r>
          </w:p>
        </w:tc>
      </w:tr>
      <w:tr w:rsidR="005955F6" w:rsidRPr="00933BD0" w14:paraId="7C6B7B5E" w14:textId="77777777" w:rsidTr="005955F6">
        <w:trPr>
          <w:cantSplit/>
          <w:trHeight w:hRule="exact" w:val="1191"/>
          <w:jc w:val="center"/>
        </w:trPr>
        <w:tc>
          <w:tcPr>
            <w:tcW w:w="8516" w:type="dxa"/>
            <w:shd w:val="clear" w:color="auto" w:fill="CCCCCC"/>
            <w:vAlign w:val="center"/>
          </w:tcPr>
          <w:p w14:paraId="6BD8EF91" w14:textId="77777777" w:rsidR="005955F6" w:rsidRPr="00645A3E" w:rsidRDefault="005955F6" w:rsidP="00CA4DAF">
            <w:pPr>
              <w:spacing w:after="0"/>
              <w:jc w:val="left"/>
              <w:rPr>
                <w:rFonts w:eastAsia="Times New Roman"/>
                <w:b/>
                <w:bCs/>
                <w:lang w:val="en-ZA"/>
              </w:rPr>
            </w:pPr>
            <w:r>
              <w:rPr>
                <w:rFonts w:eastAsia="Times New Roman"/>
                <w:b/>
                <w:bCs/>
                <w:lang w:val="en-ZA"/>
              </w:rPr>
              <w:t xml:space="preserve">1.1.3 </w:t>
            </w:r>
            <w:r w:rsidRPr="00645A3E">
              <w:rPr>
                <w:rFonts w:eastAsia="Times New Roman"/>
                <w:b/>
                <w:bCs/>
                <w:lang w:val="en-ZA"/>
              </w:rPr>
              <w:t>Technical feas</w:t>
            </w:r>
            <w:r>
              <w:rPr>
                <w:rFonts w:eastAsia="Times New Roman"/>
                <w:b/>
                <w:bCs/>
                <w:lang w:val="en-ZA"/>
              </w:rPr>
              <w:t>i</w:t>
            </w:r>
            <w:r w:rsidRPr="00645A3E">
              <w:rPr>
                <w:rFonts w:eastAsia="Times New Roman"/>
                <w:b/>
                <w:bCs/>
                <w:lang w:val="en-ZA"/>
              </w:rPr>
              <w:t>bility:</w:t>
            </w:r>
            <w:r w:rsidRPr="00593F84">
              <w:rPr>
                <w:rFonts w:eastAsia="Times New Roman"/>
                <w:bCs/>
                <w:lang w:val="en-ZA"/>
              </w:rPr>
              <w:t xml:space="preserve"> does the organisation possess the necessary technology and expertise and is the solution aligned with Kabeljou’s technical strategy? (Max. 5 lines)</w:t>
            </w:r>
          </w:p>
        </w:tc>
      </w:tr>
      <w:tr w:rsidR="005955F6" w:rsidRPr="00933BD0" w14:paraId="47F4E49D" w14:textId="77777777" w:rsidTr="005955F6">
        <w:trPr>
          <w:cantSplit/>
          <w:trHeight w:hRule="exact" w:val="1361"/>
          <w:jc w:val="center"/>
        </w:trPr>
        <w:tc>
          <w:tcPr>
            <w:tcW w:w="8516" w:type="dxa"/>
            <w:tcBorders>
              <w:bottom w:val="single" w:sz="4" w:space="0" w:color="000000"/>
            </w:tcBorders>
            <w:shd w:val="clear" w:color="auto" w:fill="auto"/>
          </w:tcPr>
          <w:p w14:paraId="4268C25B" w14:textId="00ACAF16" w:rsidR="005955F6" w:rsidRPr="00933BD0" w:rsidRDefault="00902ED0" w:rsidP="00CA4DAF">
            <w:pPr>
              <w:spacing w:after="0"/>
              <w:jc w:val="left"/>
              <w:rPr>
                <w:rFonts w:eastAsia="Times New Roman"/>
                <w:bCs/>
                <w:lang w:val="en-ZA"/>
              </w:rPr>
            </w:pPr>
            <w:r w:rsidRPr="00902ED0">
              <w:rPr>
                <w:rFonts w:eastAsia="Times New Roman"/>
                <w:bCs/>
                <w:lang w:val="en-ZA"/>
              </w:rPr>
              <w:t>To administer and maintain the new platform, Kabeljou will need to hire or upskill technical workers, even though they already have the infrastructure needed for an e-commerce site. While the solution is in line with Kabeljou's current technical approach, CRM integration skills will need to be acquired.</w:t>
            </w:r>
          </w:p>
        </w:tc>
      </w:tr>
      <w:tr w:rsidR="005955F6" w:rsidRPr="00933BD0" w14:paraId="47EF4823" w14:textId="77777777" w:rsidTr="005955F6">
        <w:trPr>
          <w:cantSplit/>
          <w:trHeight w:hRule="exact" w:val="1191"/>
          <w:jc w:val="center"/>
        </w:trPr>
        <w:tc>
          <w:tcPr>
            <w:tcW w:w="8516" w:type="dxa"/>
            <w:shd w:val="clear" w:color="auto" w:fill="CCCCCC"/>
            <w:vAlign w:val="center"/>
          </w:tcPr>
          <w:p w14:paraId="18F346C9" w14:textId="77777777" w:rsidR="005955F6" w:rsidRPr="00933BD0" w:rsidRDefault="005955F6" w:rsidP="00CA4DAF">
            <w:pPr>
              <w:spacing w:after="0"/>
              <w:jc w:val="left"/>
              <w:rPr>
                <w:rFonts w:eastAsia="Times New Roman"/>
                <w:bCs/>
                <w:lang w:val="en-ZA"/>
              </w:rPr>
            </w:pPr>
            <w:r w:rsidRPr="00645A3E">
              <w:rPr>
                <w:rFonts w:eastAsia="Times New Roman"/>
                <w:b/>
                <w:bCs/>
                <w:lang w:val="en-ZA"/>
              </w:rPr>
              <w:t>1.</w:t>
            </w:r>
            <w:r>
              <w:rPr>
                <w:rFonts w:eastAsia="Times New Roman"/>
                <w:b/>
                <w:bCs/>
                <w:lang w:val="en-ZA"/>
              </w:rPr>
              <w:t>1.</w:t>
            </w:r>
            <w:r w:rsidRPr="00645A3E">
              <w:rPr>
                <w:rFonts w:eastAsia="Times New Roman"/>
                <w:b/>
                <w:bCs/>
                <w:lang w:val="en-ZA"/>
              </w:rPr>
              <w:t xml:space="preserve">4 </w:t>
            </w:r>
            <w:r>
              <w:rPr>
                <w:rFonts w:eastAsia="Times New Roman"/>
                <w:b/>
                <w:bCs/>
                <w:lang w:val="en-ZA"/>
              </w:rPr>
              <w:t>Schedule feasibility:</w:t>
            </w:r>
            <w:r w:rsidRPr="00593F84">
              <w:rPr>
                <w:rFonts w:eastAsia="Times New Roman"/>
                <w:bCs/>
                <w:lang w:val="en-ZA"/>
              </w:rPr>
              <w:t xml:space="preserve"> given the magnitude of the change, project effort, end-user affection</w:t>
            </w:r>
            <w:r>
              <w:rPr>
                <w:rFonts w:eastAsia="Times New Roman"/>
                <w:bCs/>
                <w:lang w:val="en-ZA"/>
              </w:rPr>
              <w:t>, resource capacity</w:t>
            </w:r>
            <w:r w:rsidRPr="00593F84">
              <w:rPr>
                <w:rFonts w:eastAsia="Times New Roman"/>
                <w:bCs/>
                <w:lang w:val="en-ZA"/>
              </w:rPr>
              <w:t xml:space="preserve"> and business cycles; are the project deadlines reasonable? Explain why or why not. (Max. 3 lines)</w:t>
            </w:r>
          </w:p>
        </w:tc>
      </w:tr>
      <w:tr w:rsidR="005955F6" w:rsidRPr="00933BD0" w14:paraId="7D1B246F" w14:textId="77777777" w:rsidTr="005955F6">
        <w:trPr>
          <w:cantSplit/>
          <w:trHeight w:hRule="exact" w:val="851"/>
          <w:jc w:val="center"/>
        </w:trPr>
        <w:tc>
          <w:tcPr>
            <w:tcW w:w="8516" w:type="dxa"/>
            <w:shd w:val="clear" w:color="auto" w:fill="auto"/>
          </w:tcPr>
          <w:p w14:paraId="41AF4C9E" w14:textId="2465DCA9" w:rsidR="005955F6" w:rsidRPr="00933BD0" w:rsidRDefault="00E515EC" w:rsidP="00CA4DAF">
            <w:pPr>
              <w:spacing w:after="0"/>
              <w:jc w:val="left"/>
              <w:rPr>
                <w:rFonts w:eastAsia="Times New Roman"/>
                <w:bCs/>
                <w:lang w:val="en-ZA"/>
              </w:rPr>
            </w:pPr>
            <w:r w:rsidRPr="00E515EC">
              <w:rPr>
                <w:rFonts w:eastAsia="Times New Roman"/>
                <w:bCs/>
                <w:lang w:val="en-ZA"/>
              </w:rPr>
              <w:t>Considering the resources and schedules, the project deadlines seem fair. The time</w:t>
            </w:r>
            <w:r w:rsidR="00F85287">
              <w:rPr>
                <w:rFonts w:eastAsia="Times New Roman"/>
                <w:bCs/>
                <w:lang w:val="en-ZA"/>
              </w:rPr>
              <w:t xml:space="preserve">lines </w:t>
            </w:r>
            <w:r w:rsidRPr="00E515EC">
              <w:rPr>
                <w:rFonts w:eastAsia="Times New Roman"/>
                <w:bCs/>
                <w:lang w:val="en-ZA"/>
              </w:rPr>
              <w:t>for complete implementation, however, may be short due to the requirement for internal adaptation and training, but they are feasible with careful planning.</w:t>
            </w:r>
          </w:p>
        </w:tc>
      </w:tr>
    </w:tbl>
    <w:p w14:paraId="251E3D2A" w14:textId="77777777" w:rsidR="005955F6" w:rsidRPr="005955F6" w:rsidRDefault="005955F6" w:rsidP="002E0AE9">
      <w:pPr>
        <w:pStyle w:val="Assessment"/>
      </w:pPr>
    </w:p>
    <w:p w14:paraId="3363E856" w14:textId="77777777" w:rsidR="005955F6" w:rsidRDefault="005955F6" w:rsidP="002E0AE9">
      <w:pPr>
        <w:pStyle w:val="Assessment"/>
        <w:sectPr w:rsidR="005955F6" w:rsidSect="00250921">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pPr>
    </w:p>
    <w:p w14:paraId="45F473BA" w14:textId="77777777" w:rsidR="005955F6" w:rsidRPr="005955F6" w:rsidRDefault="005955F6" w:rsidP="005955F6">
      <w:pPr>
        <w:rPr>
          <w:b/>
          <w:lang w:val="en-ZA"/>
        </w:rPr>
      </w:pPr>
      <w:r w:rsidRPr="005955F6">
        <w:rPr>
          <w:b/>
          <w:lang w:val="en-ZA"/>
        </w:rPr>
        <w:lastRenderedPageBreak/>
        <w:t>1.2 Economic feasibility: cost-benefit analysis</w:t>
      </w:r>
    </w:p>
    <w:p w14:paraId="4E0884C1" w14:textId="77777777" w:rsidR="005955F6" w:rsidRPr="005955F6" w:rsidRDefault="005955F6" w:rsidP="005955F6">
      <w:pPr>
        <w:rPr>
          <w:b/>
          <w:lang w:val="en-ZA"/>
        </w:rPr>
      </w:pPr>
      <w:r w:rsidRPr="005955F6">
        <w:rPr>
          <w:b/>
          <w:lang w:val="en-ZA"/>
        </w:rPr>
        <w:t>Instructions for completing the CBA table:</w:t>
      </w:r>
    </w:p>
    <w:p w14:paraId="37D9C651" w14:textId="77777777" w:rsidR="005955F6" w:rsidRDefault="005955F6" w:rsidP="005955F6">
      <w:pPr>
        <w:numPr>
          <w:ilvl w:val="0"/>
          <w:numId w:val="3"/>
        </w:numPr>
        <w:spacing w:after="120"/>
        <w:ind w:left="714" w:hanging="357"/>
        <w:rPr>
          <w:color w:val="000000"/>
        </w:rPr>
      </w:pPr>
      <w:r w:rsidRPr="00861806">
        <w:rPr>
          <w:color w:val="000000"/>
        </w:rPr>
        <w:t xml:space="preserve">Complete the elements of a cost-benefit analysis for </w:t>
      </w:r>
      <w:r>
        <w:rPr>
          <w:color w:val="000000"/>
        </w:rPr>
        <w:t>o</w:t>
      </w:r>
      <w:r w:rsidRPr="00861806">
        <w:rPr>
          <w:color w:val="000000"/>
        </w:rPr>
        <w:t xml:space="preserve">ption </w:t>
      </w:r>
      <w:r>
        <w:rPr>
          <w:color w:val="000000"/>
        </w:rPr>
        <w:t>2 of Kabeljou</w:t>
      </w:r>
      <w:r w:rsidRPr="00861806">
        <w:rPr>
          <w:color w:val="000000"/>
        </w:rPr>
        <w:t xml:space="preserve">’s CRM-e-commerce website in the </w:t>
      </w:r>
      <w:r>
        <w:rPr>
          <w:color w:val="000000"/>
        </w:rPr>
        <w:t>tables below.</w:t>
      </w:r>
    </w:p>
    <w:p w14:paraId="3899E1F9" w14:textId="77777777" w:rsidR="005955F6" w:rsidRDefault="005955F6" w:rsidP="005955F6">
      <w:pPr>
        <w:numPr>
          <w:ilvl w:val="0"/>
          <w:numId w:val="3"/>
        </w:numPr>
        <w:spacing w:after="120"/>
        <w:ind w:left="714" w:hanging="357"/>
        <w:rPr>
          <w:color w:val="000000"/>
        </w:rPr>
      </w:pPr>
      <w:r>
        <w:rPr>
          <w:color w:val="000000"/>
        </w:rPr>
        <w:t xml:space="preserve">Type your answer data in </w:t>
      </w:r>
      <w:r w:rsidRPr="007243F9">
        <w:rPr>
          <w:color w:val="000000"/>
        </w:rPr>
        <w:t>only</w:t>
      </w:r>
      <w:r>
        <w:rPr>
          <w:color w:val="000000"/>
        </w:rPr>
        <w:t xml:space="preserve"> the unshaded cells.</w:t>
      </w:r>
      <w:r w:rsidRPr="00727C8D">
        <w:rPr>
          <w:color w:val="000000"/>
        </w:rPr>
        <w:t xml:space="preserve"> </w:t>
      </w:r>
      <w:r>
        <w:rPr>
          <w:color w:val="000000"/>
        </w:rPr>
        <w:t>Do not add or delete rows or change the formatting. Correct answers will show some blank cells.</w:t>
      </w:r>
    </w:p>
    <w:p w14:paraId="027EF16A" w14:textId="24933DB9" w:rsidR="005955F6" w:rsidRDefault="005955F6" w:rsidP="005955F6">
      <w:pPr>
        <w:numPr>
          <w:ilvl w:val="0"/>
          <w:numId w:val="3"/>
        </w:numPr>
        <w:spacing w:after="120"/>
        <w:ind w:left="714" w:hanging="357"/>
        <w:rPr>
          <w:color w:val="000000"/>
        </w:rPr>
      </w:pPr>
      <w:r>
        <w:rPr>
          <w:color w:val="000000"/>
        </w:rPr>
        <w:t>Use a single row for each cost or benefit. Do not use multiple rows per cost / benefit or use one row for more than one cost / benefit.</w:t>
      </w:r>
    </w:p>
    <w:p w14:paraId="5B002ED2" w14:textId="77777777" w:rsidR="005955F6" w:rsidRDefault="005955F6" w:rsidP="005955F6">
      <w:pPr>
        <w:numPr>
          <w:ilvl w:val="0"/>
          <w:numId w:val="3"/>
        </w:numPr>
        <w:spacing w:after="120"/>
        <w:ind w:left="714" w:hanging="357"/>
        <w:rPr>
          <w:color w:val="000000"/>
        </w:rPr>
      </w:pPr>
      <w:r>
        <w:rPr>
          <w:color w:val="000000"/>
        </w:rPr>
        <w:t>For each cost or benefit item in column 1, reference the scenario’s numbering to ensure your answers are traceable to the scenario.</w:t>
      </w:r>
    </w:p>
    <w:p w14:paraId="31111ACA" w14:textId="77777777" w:rsidR="005955F6" w:rsidRPr="00E80790" w:rsidRDefault="005955F6" w:rsidP="005955F6">
      <w:pPr>
        <w:numPr>
          <w:ilvl w:val="0"/>
          <w:numId w:val="3"/>
        </w:numPr>
        <w:spacing w:after="120"/>
        <w:ind w:left="714" w:hanging="357"/>
        <w:rPr>
          <w:color w:val="000000"/>
        </w:rPr>
      </w:pPr>
      <w:r w:rsidRPr="00E80790">
        <w:rPr>
          <w:color w:val="000000"/>
        </w:rPr>
        <w:t xml:space="preserve">Round all values to their nearest R1,000, e.g. enter "10,000" for R9,750.00. Use a comma as a </w:t>
      </w:r>
      <w:proofErr w:type="spellStart"/>
      <w:r w:rsidRPr="00E80790">
        <w:rPr>
          <w:color w:val="000000"/>
        </w:rPr>
        <w:t>thousands</w:t>
      </w:r>
      <w:proofErr w:type="spellEnd"/>
      <w:r w:rsidRPr="00E80790">
        <w:rPr>
          <w:color w:val="000000"/>
        </w:rPr>
        <w:t xml:space="preserve"> separator</w:t>
      </w:r>
      <w:r>
        <w:rPr>
          <w:color w:val="000000"/>
        </w:rPr>
        <w:t>. D</w:t>
      </w:r>
      <w:r w:rsidRPr="00E80790">
        <w:rPr>
          <w:color w:val="000000"/>
        </w:rPr>
        <w:t>on’t show currency signs.</w:t>
      </w:r>
    </w:p>
    <w:p w14:paraId="783D8275" w14:textId="3FB398E8" w:rsidR="005955F6" w:rsidRPr="00E60D5C" w:rsidRDefault="005955F6" w:rsidP="005955F6">
      <w:pPr>
        <w:numPr>
          <w:ilvl w:val="0"/>
          <w:numId w:val="3"/>
        </w:numPr>
        <w:spacing w:after="120"/>
        <w:ind w:left="714" w:hanging="357"/>
        <w:rPr>
          <w:color w:val="000000"/>
        </w:rPr>
      </w:pPr>
      <w:r w:rsidRPr="00E80790">
        <w:rPr>
          <w:color w:val="000000"/>
        </w:rPr>
        <w:t xml:space="preserve">The first benefit has been entered for you as an example. Use this benefit in your calculations. The value of this benefit was calculated as follows: </w:t>
      </w:r>
      <w:r w:rsidRPr="00131030">
        <w:rPr>
          <w:color w:val="000000"/>
        </w:rPr>
        <w:t xml:space="preserve">135 </w:t>
      </w:r>
      <w:r w:rsidR="007250B7">
        <w:rPr>
          <w:color w:val="000000"/>
        </w:rPr>
        <w:t xml:space="preserve">daily </w:t>
      </w:r>
      <w:r w:rsidRPr="00131030">
        <w:rPr>
          <w:color w:val="000000"/>
        </w:rPr>
        <w:t xml:space="preserve">recons x 365 days per year x 2 mins per recon, at </w:t>
      </w:r>
      <w:r>
        <w:rPr>
          <w:color w:val="000000"/>
        </w:rPr>
        <w:t xml:space="preserve">a </w:t>
      </w:r>
      <w:r w:rsidRPr="00131030">
        <w:rPr>
          <w:color w:val="000000"/>
        </w:rPr>
        <w:t xml:space="preserve">cost of R9,000 salary PM </w:t>
      </w:r>
      <w:r>
        <w:rPr>
          <w:color w:val="000000"/>
        </w:rPr>
        <w:t>÷</w:t>
      </w:r>
      <w:r w:rsidRPr="00131030">
        <w:rPr>
          <w:color w:val="000000"/>
        </w:rPr>
        <w:t xml:space="preserve"> 22 days PM </w:t>
      </w:r>
      <w:r>
        <w:rPr>
          <w:color w:val="000000"/>
        </w:rPr>
        <w:t>÷</w:t>
      </w:r>
      <w:r w:rsidRPr="00131030">
        <w:rPr>
          <w:color w:val="000000"/>
        </w:rPr>
        <w:t xml:space="preserve"> 8 hours PD </w:t>
      </w:r>
      <w:r>
        <w:rPr>
          <w:color w:val="000000"/>
        </w:rPr>
        <w:t>÷</w:t>
      </w:r>
      <w:r w:rsidRPr="00131030">
        <w:rPr>
          <w:color w:val="000000"/>
        </w:rPr>
        <w:t xml:space="preserve"> 60 mins PH. You need not explain the calculation or formula; mere</w:t>
      </w:r>
      <w:r w:rsidRPr="00E60D5C">
        <w:rPr>
          <w:color w:val="000000"/>
        </w:rPr>
        <w:t>ly state the cost item or benefit in column 1 and show its value in the corresponding year column(s).</w:t>
      </w:r>
    </w:p>
    <w:p w14:paraId="6AC2C2DB" w14:textId="77777777" w:rsidR="005955F6" w:rsidRDefault="005955F6" w:rsidP="005955F6">
      <w:pPr>
        <w:numPr>
          <w:ilvl w:val="0"/>
          <w:numId w:val="3"/>
        </w:numPr>
        <w:spacing w:after="120"/>
        <w:ind w:left="714" w:hanging="357"/>
        <w:rPr>
          <w:color w:val="000000"/>
        </w:rPr>
      </w:pPr>
      <w:r>
        <w:rPr>
          <w:color w:val="000000"/>
        </w:rPr>
        <w:t xml:space="preserve">Tip: follow the method and formatting used for the CBA for the </w:t>
      </w:r>
      <w:proofErr w:type="spellStart"/>
      <w:r>
        <w:rPr>
          <w:color w:val="000000"/>
        </w:rPr>
        <w:t>WebSiteShopify</w:t>
      </w:r>
      <w:proofErr w:type="spellEnd"/>
      <w:r>
        <w:rPr>
          <w:color w:val="000000"/>
        </w:rPr>
        <w:t xml:space="preserve"> solution [option 1] in the scenario document.</w:t>
      </w:r>
    </w:p>
    <w:p w14:paraId="4CBA2B3E" w14:textId="77777777" w:rsidR="005955F6" w:rsidRDefault="005955F6" w:rsidP="005955F6">
      <w:pPr>
        <w:numPr>
          <w:ilvl w:val="0"/>
          <w:numId w:val="3"/>
        </w:numPr>
        <w:spacing w:after="120"/>
        <w:ind w:left="714" w:hanging="357"/>
        <w:rPr>
          <w:color w:val="000000"/>
        </w:rPr>
      </w:pPr>
      <w:r>
        <w:rPr>
          <w:color w:val="000000"/>
        </w:rPr>
        <w:t>If you use a spreadsheet tool to draft your answers and calculate totals, do not overwrite the formatting here when pasting your answers.</w:t>
      </w:r>
    </w:p>
    <w:p w14:paraId="503054BD" w14:textId="77777777" w:rsidR="00982A00" w:rsidRPr="002E0AE9" w:rsidRDefault="00982A00" w:rsidP="002E0AE9">
      <w:pPr>
        <w:pStyle w:val="Bulletpoint"/>
        <w:rPr>
          <w:lang w:val="en-ZA"/>
        </w:rPr>
      </w:pPr>
    </w:p>
    <w:tbl>
      <w:tblPr>
        <w:tblW w:w="14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8"/>
        <w:gridCol w:w="1479"/>
        <w:gridCol w:w="1480"/>
        <w:gridCol w:w="1480"/>
        <w:gridCol w:w="1480"/>
        <w:gridCol w:w="1480"/>
      </w:tblGrid>
      <w:tr w:rsidR="005955F6" w:rsidRPr="00B47605" w14:paraId="67B101E8" w14:textId="77777777" w:rsidTr="005955F6">
        <w:trPr>
          <w:cantSplit/>
          <w:trHeight w:hRule="exact" w:val="340"/>
          <w:jc w:val="center"/>
        </w:trPr>
        <w:tc>
          <w:tcPr>
            <w:tcW w:w="6678" w:type="dxa"/>
            <w:tcBorders>
              <w:top w:val="single" w:sz="12" w:space="0" w:color="auto"/>
              <w:left w:val="single" w:sz="12" w:space="0" w:color="auto"/>
            </w:tcBorders>
            <w:shd w:val="clear" w:color="000000" w:fill="D9D9D9"/>
            <w:noWrap/>
            <w:vAlign w:val="center"/>
            <w:hideMark/>
          </w:tcPr>
          <w:p w14:paraId="3CFDFD36" w14:textId="77777777" w:rsidR="005955F6" w:rsidRPr="00B47605" w:rsidRDefault="005955F6" w:rsidP="00CA4DAF">
            <w:pPr>
              <w:spacing w:after="0"/>
              <w:jc w:val="left"/>
              <w:rPr>
                <w:b/>
                <w:color w:val="000000"/>
                <w:lang w:val="en-ZA" w:eastAsia="en-ZA"/>
              </w:rPr>
            </w:pPr>
            <w:r>
              <w:rPr>
                <w:b/>
                <w:color w:val="000000"/>
                <w:lang w:val="en-ZA" w:eastAsia="en-ZA"/>
              </w:rPr>
              <w:t>Estimated c</w:t>
            </w:r>
            <w:r w:rsidRPr="00B47605">
              <w:rPr>
                <w:b/>
                <w:color w:val="000000"/>
                <w:lang w:val="en-ZA" w:eastAsia="en-ZA"/>
              </w:rPr>
              <w:t>osts</w:t>
            </w:r>
            <w:r>
              <w:rPr>
                <w:b/>
                <w:color w:val="000000"/>
                <w:lang w:val="en-ZA" w:eastAsia="en-ZA"/>
              </w:rPr>
              <w:t xml:space="preserve"> for option 2 (Sell It Online)</w:t>
            </w:r>
          </w:p>
        </w:tc>
        <w:tc>
          <w:tcPr>
            <w:tcW w:w="1479" w:type="dxa"/>
            <w:tcBorders>
              <w:top w:val="single" w:sz="12" w:space="0" w:color="auto"/>
            </w:tcBorders>
            <w:shd w:val="clear" w:color="000000" w:fill="D9D9D9"/>
            <w:noWrap/>
            <w:vAlign w:val="center"/>
            <w:hideMark/>
          </w:tcPr>
          <w:p w14:paraId="76E7E398" w14:textId="77777777" w:rsidR="005955F6" w:rsidRPr="00B47605" w:rsidRDefault="005955F6" w:rsidP="00CA4DAF">
            <w:pPr>
              <w:spacing w:after="0"/>
              <w:jc w:val="right"/>
              <w:rPr>
                <w:b/>
                <w:color w:val="000000"/>
                <w:lang w:val="en-ZA" w:eastAsia="en-ZA"/>
              </w:rPr>
            </w:pPr>
            <w:r w:rsidRPr="00B47605">
              <w:rPr>
                <w:b/>
                <w:color w:val="000000"/>
                <w:lang w:val="en-ZA" w:eastAsia="en-ZA"/>
              </w:rPr>
              <w:t>Year 0</w:t>
            </w:r>
          </w:p>
        </w:tc>
        <w:tc>
          <w:tcPr>
            <w:tcW w:w="1480" w:type="dxa"/>
            <w:tcBorders>
              <w:top w:val="single" w:sz="12" w:space="0" w:color="auto"/>
            </w:tcBorders>
            <w:shd w:val="clear" w:color="000000" w:fill="D9D9D9"/>
            <w:noWrap/>
            <w:vAlign w:val="center"/>
            <w:hideMark/>
          </w:tcPr>
          <w:p w14:paraId="39133C66" w14:textId="77777777" w:rsidR="005955F6" w:rsidRPr="00B47605" w:rsidRDefault="005955F6" w:rsidP="00CA4DAF">
            <w:pPr>
              <w:spacing w:after="0"/>
              <w:jc w:val="right"/>
              <w:rPr>
                <w:b/>
                <w:color w:val="000000"/>
                <w:lang w:val="en-ZA" w:eastAsia="en-ZA"/>
              </w:rPr>
            </w:pPr>
            <w:r w:rsidRPr="00B47605">
              <w:rPr>
                <w:b/>
                <w:color w:val="000000"/>
                <w:lang w:val="en-ZA" w:eastAsia="en-ZA"/>
              </w:rPr>
              <w:t>Year 1</w:t>
            </w:r>
          </w:p>
        </w:tc>
        <w:tc>
          <w:tcPr>
            <w:tcW w:w="1480" w:type="dxa"/>
            <w:tcBorders>
              <w:top w:val="single" w:sz="12" w:space="0" w:color="auto"/>
            </w:tcBorders>
            <w:shd w:val="clear" w:color="000000" w:fill="D9D9D9"/>
            <w:noWrap/>
            <w:vAlign w:val="center"/>
            <w:hideMark/>
          </w:tcPr>
          <w:p w14:paraId="3200EA66" w14:textId="77777777" w:rsidR="005955F6" w:rsidRPr="00B47605" w:rsidRDefault="005955F6" w:rsidP="00CA4DAF">
            <w:pPr>
              <w:spacing w:after="0"/>
              <w:jc w:val="right"/>
              <w:rPr>
                <w:b/>
                <w:color w:val="000000"/>
                <w:lang w:val="en-ZA" w:eastAsia="en-ZA"/>
              </w:rPr>
            </w:pPr>
            <w:r w:rsidRPr="00B47605">
              <w:rPr>
                <w:b/>
                <w:color w:val="000000"/>
                <w:lang w:val="en-ZA" w:eastAsia="en-ZA"/>
              </w:rPr>
              <w:t>Year 2</w:t>
            </w:r>
          </w:p>
        </w:tc>
        <w:tc>
          <w:tcPr>
            <w:tcW w:w="1480" w:type="dxa"/>
            <w:tcBorders>
              <w:top w:val="single" w:sz="12" w:space="0" w:color="auto"/>
            </w:tcBorders>
            <w:shd w:val="clear" w:color="000000" w:fill="D9D9D9"/>
            <w:noWrap/>
            <w:vAlign w:val="center"/>
            <w:hideMark/>
          </w:tcPr>
          <w:p w14:paraId="682D209F" w14:textId="77777777" w:rsidR="005955F6" w:rsidRPr="00B47605" w:rsidRDefault="005955F6" w:rsidP="00CA4DAF">
            <w:pPr>
              <w:spacing w:after="0"/>
              <w:jc w:val="right"/>
              <w:rPr>
                <w:b/>
                <w:color w:val="000000"/>
                <w:lang w:val="en-ZA" w:eastAsia="en-ZA"/>
              </w:rPr>
            </w:pPr>
            <w:r w:rsidRPr="00B47605">
              <w:rPr>
                <w:b/>
                <w:color w:val="000000"/>
                <w:lang w:val="en-ZA" w:eastAsia="en-ZA"/>
              </w:rPr>
              <w:t>Year 3</w:t>
            </w:r>
          </w:p>
        </w:tc>
        <w:tc>
          <w:tcPr>
            <w:tcW w:w="1480" w:type="dxa"/>
            <w:tcBorders>
              <w:top w:val="single" w:sz="12" w:space="0" w:color="auto"/>
              <w:right w:val="single" w:sz="12" w:space="0" w:color="auto"/>
            </w:tcBorders>
            <w:shd w:val="clear" w:color="000000" w:fill="D9D9D9"/>
            <w:noWrap/>
            <w:vAlign w:val="center"/>
            <w:hideMark/>
          </w:tcPr>
          <w:p w14:paraId="26495E3D" w14:textId="77777777" w:rsidR="005955F6" w:rsidRPr="00B47605" w:rsidRDefault="005955F6" w:rsidP="00CA4DAF">
            <w:pPr>
              <w:spacing w:after="0"/>
              <w:jc w:val="right"/>
              <w:rPr>
                <w:b/>
                <w:color w:val="000000"/>
                <w:lang w:val="en-ZA" w:eastAsia="en-ZA"/>
              </w:rPr>
            </w:pPr>
            <w:r w:rsidRPr="00B47605">
              <w:rPr>
                <w:b/>
                <w:color w:val="000000"/>
                <w:lang w:val="en-ZA" w:eastAsia="en-ZA"/>
              </w:rPr>
              <w:t>Year 4</w:t>
            </w:r>
          </w:p>
        </w:tc>
      </w:tr>
      <w:tr w:rsidR="005955F6" w:rsidRPr="00B47605" w14:paraId="1CB7C965" w14:textId="77777777" w:rsidTr="005955F6">
        <w:trPr>
          <w:cantSplit/>
          <w:trHeight w:hRule="exact" w:val="340"/>
          <w:jc w:val="center"/>
        </w:trPr>
        <w:tc>
          <w:tcPr>
            <w:tcW w:w="6678" w:type="dxa"/>
            <w:tcBorders>
              <w:left w:val="single" w:sz="12" w:space="0" w:color="auto"/>
            </w:tcBorders>
            <w:shd w:val="clear" w:color="auto" w:fill="auto"/>
            <w:noWrap/>
            <w:vAlign w:val="center"/>
          </w:tcPr>
          <w:p w14:paraId="0CA30085" w14:textId="159AA2E0" w:rsidR="005955F6" w:rsidRPr="00B47605" w:rsidRDefault="009D1646" w:rsidP="00CA4DAF">
            <w:pPr>
              <w:spacing w:after="0"/>
              <w:jc w:val="left"/>
              <w:rPr>
                <w:color w:val="000000"/>
                <w:lang w:val="en-ZA" w:eastAsia="en-ZA"/>
              </w:rPr>
            </w:pPr>
            <w:r>
              <w:rPr>
                <w:color w:val="000000"/>
                <w:lang w:val="en-ZA" w:eastAsia="en-ZA"/>
              </w:rPr>
              <w:t>#24</w:t>
            </w:r>
            <w:r w:rsidR="00317CE3">
              <w:rPr>
                <w:color w:val="000000"/>
                <w:lang w:val="en-ZA" w:eastAsia="en-ZA"/>
              </w:rPr>
              <w:t xml:space="preserve"> </w:t>
            </w:r>
            <w:r w:rsidR="008B613A">
              <w:rPr>
                <w:color w:val="000000"/>
                <w:lang w:val="en-ZA" w:eastAsia="en-ZA"/>
              </w:rPr>
              <w:t>L</w:t>
            </w:r>
            <w:r w:rsidR="00317CE3">
              <w:rPr>
                <w:color w:val="000000"/>
                <w:lang w:val="en-ZA" w:eastAsia="en-ZA"/>
              </w:rPr>
              <w:t xml:space="preserve">ost sales </w:t>
            </w:r>
          </w:p>
        </w:tc>
        <w:tc>
          <w:tcPr>
            <w:tcW w:w="1479" w:type="dxa"/>
            <w:shd w:val="clear" w:color="auto" w:fill="auto"/>
            <w:noWrap/>
            <w:vAlign w:val="center"/>
          </w:tcPr>
          <w:p w14:paraId="64579C9F" w14:textId="29B8D17B"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tcPr>
          <w:p w14:paraId="10206358" w14:textId="12F02E44" w:rsidR="005955F6" w:rsidRPr="00B47605" w:rsidRDefault="00D9621B" w:rsidP="00CA4DAF">
            <w:pPr>
              <w:spacing w:after="0"/>
              <w:jc w:val="right"/>
              <w:rPr>
                <w:color w:val="000000"/>
                <w:lang w:val="en-ZA" w:eastAsia="en-ZA"/>
              </w:rPr>
            </w:pPr>
            <w:r>
              <w:rPr>
                <w:color w:val="000000"/>
                <w:lang w:val="en-ZA" w:eastAsia="en-ZA"/>
              </w:rPr>
              <w:t>15</w:t>
            </w:r>
            <w:r w:rsidR="00AD2888">
              <w:rPr>
                <w:color w:val="000000"/>
                <w:lang w:val="en-ZA" w:eastAsia="en-ZA"/>
              </w:rPr>
              <w:t>0,000</w:t>
            </w:r>
          </w:p>
        </w:tc>
        <w:tc>
          <w:tcPr>
            <w:tcW w:w="1480" w:type="dxa"/>
            <w:shd w:val="clear" w:color="auto" w:fill="auto"/>
            <w:noWrap/>
            <w:vAlign w:val="center"/>
            <w:hideMark/>
          </w:tcPr>
          <w:p w14:paraId="458FE9CE" w14:textId="6C71B599" w:rsidR="005955F6" w:rsidRPr="00B47605" w:rsidRDefault="00AD2829"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3D095E93" w14:textId="6150AA10" w:rsidR="005955F6" w:rsidRPr="00B47605" w:rsidRDefault="00AD2829" w:rsidP="00CA4DAF">
            <w:pPr>
              <w:spacing w:after="0"/>
              <w:jc w:val="right"/>
              <w:rPr>
                <w:color w:val="000000"/>
                <w:lang w:val="en-ZA" w:eastAsia="en-ZA"/>
              </w:rPr>
            </w:pPr>
            <w:r>
              <w:rPr>
                <w:color w:val="000000"/>
                <w:lang w:val="en-ZA" w:eastAsia="en-ZA"/>
              </w:rPr>
              <w:t>-</w:t>
            </w:r>
          </w:p>
        </w:tc>
        <w:tc>
          <w:tcPr>
            <w:tcW w:w="1480" w:type="dxa"/>
            <w:tcBorders>
              <w:right w:val="single" w:sz="12" w:space="0" w:color="auto"/>
            </w:tcBorders>
            <w:shd w:val="clear" w:color="auto" w:fill="auto"/>
            <w:noWrap/>
            <w:vAlign w:val="center"/>
            <w:hideMark/>
          </w:tcPr>
          <w:p w14:paraId="2B7E05F8" w14:textId="6E990ED6" w:rsidR="005955F6" w:rsidRPr="00B47605" w:rsidRDefault="00AD2829" w:rsidP="00CA4DAF">
            <w:pPr>
              <w:spacing w:after="0"/>
              <w:jc w:val="right"/>
              <w:rPr>
                <w:color w:val="000000"/>
                <w:lang w:val="en-ZA" w:eastAsia="en-ZA"/>
              </w:rPr>
            </w:pPr>
            <w:r>
              <w:rPr>
                <w:color w:val="000000"/>
                <w:lang w:val="en-ZA" w:eastAsia="en-ZA"/>
              </w:rPr>
              <w:t>-</w:t>
            </w:r>
          </w:p>
        </w:tc>
      </w:tr>
      <w:tr w:rsidR="005955F6" w:rsidRPr="00B47605" w14:paraId="06CC5FDB" w14:textId="77777777" w:rsidTr="005955F6">
        <w:trPr>
          <w:cantSplit/>
          <w:trHeight w:hRule="exact" w:val="340"/>
          <w:jc w:val="center"/>
        </w:trPr>
        <w:tc>
          <w:tcPr>
            <w:tcW w:w="6678" w:type="dxa"/>
            <w:tcBorders>
              <w:left w:val="single" w:sz="12" w:space="0" w:color="auto"/>
            </w:tcBorders>
            <w:shd w:val="clear" w:color="auto" w:fill="auto"/>
            <w:noWrap/>
            <w:vAlign w:val="center"/>
          </w:tcPr>
          <w:p w14:paraId="51B5FA69" w14:textId="19DABFDD" w:rsidR="005955F6" w:rsidRPr="00B47605" w:rsidRDefault="005A7382" w:rsidP="00CA4DAF">
            <w:pPr>
              <w:spacing w:after="0"/>
              <w:jc w:val="left"/>
              <w:rPr>
                <w:color w:val="000000"/>
                <w:lang w:val="en-ZA" w:eastAsia="en-ZA"/>
              </w:rPr>
            </w:pPr>
            <w:r>
              <w:rPr>
                <w:color w:val="000000"/>
                <w:lang w:val="en-ZA" w:eastAsia="en-ZA"/>
              </w:rPr>
              <w:t xml:space="preserve">#25 </w:t>
            </w:r>
            <w:r w:rsidR="008B613A">
              <w:rPr>
                <w:color w:val="000000"/>
                <w:lang w:val="en-ZA" w:eastAsia="en-ZA"/>
              </w:rPr>
              <w:t>CRM l</w:t>
            </w:r>
            <w:r>
              <w:rPr>
                <w:color w:val="000000"/>
                <w:lang w:val="en-ZA" w:eastAsia="en-ZA"/>
              </w:rPr>
              <w:t>icence</w:t>
            </w:r>
            <w:r w:rsidR="00187925">
              <w:rPr>
                <w:color w:val="000000"/>
                <w:lang w:val="en-ZA" w:eastAsia="en-ZA"/>
              </w:rPr>
              <w:t xml:space="preserve"> </w:t>
            </w:r>
          </w:p>
        </w:tc>
        <w:tc>
          <w:tcPr>
            <w:tcW w:w="1479" w:type="dxa"/>
            <w:shd w:val="clear" w:color="auto" w:fill="auto"/>
            <w:noWrap/>
            <w:vAlign w:val="center"/>
          </w:tcPr>
          <w:p w14:paraId="4D547C5D" w14:textId="32492BEF"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tcPr>
          <w:p w14:paraId="3D33DD0B" w14:textId="6443AA7B" w:rsidR="005955F6" w:rsidRPr="00B47605" w:rsidRDefault="00187925" w:rsidP="00CA4DAF">
            <w:pPr>
              <w:spacing w:after="0"/>
              <w:jc w:val="right"/>
              <w:rPr>
                <w:color w:val="000000"/>
                <w:lang w:val="en-ZA" w:eastAsia="en-ZA"/>
              </w:rPr>
            </w:pPr>
            <w:r>
              <w:rPr>
                <w:color w:val="000000"/>
                <w:lang w:val="en-ZA" w:eastAsia="en-ZA"/>
              </w:rPr>
              <w:t>60,000</w:t>
            </w:r>
          </w:p>
        </w:tc>
        <w:tc>
          <w:tcPr>
            <w:tcW w:w="1480" w:type="dxa"/>
            <w:shd w:val="clear" w:color="auto" w:fill="auto"/>
            <w:noWrap/>
            <w:vAlign w:val="center"/>
            <w:hideMark/>
          </w:tcPr>
          <w:p w14:paraId="09B3BFFF" w14:textId="3B96C8CA" w:rsidR="005955F6" w:rsidRPr="00B47605" w:rsidRDefault="00187925" w:rsidP="00CA4DAF">
            <w:pPr>
              <w:spacing w:after="0"/>
              <w:jc w:val="right"/>
              <w:rPr>
                <w:color w:val="000000"/>
                <w:lang w:val="en-ZA" w:eastAsia="en-ZA"/>
              </w:rPr>
            </w:pPr>
            <w:r>
              <w:rPr>
                <w:color w:val="000000"/>
                <w:lang w:val="en-ZA" w:eastAsia="en-ZA"/>
              </w:rPr>
              <w:t>60,000</w:t>
            </w:r>
          </w:p>
        </w:tc>
        <w:tc>
          <w:tcPr>
            <w:tcW w:w="1480" w:type="dxa"/>
            <w:shd w:val="clear" w:color="auto" w:fill="auto"/>
            <w:noWrap/>
            <w:vAlign w:val="center"/>
            <w:hideMark/>
          </w:tcPr>
          <w:p w14:paraId="4FD95AAD" w14:textId="7E3D48F4" w:rsidR="005955F6" w:rsidRPr="00B47605" w:rsidRDefault="00187925" w:rsidP="00CA4DAF">
            <w:pPr>
              <w:spacing w:after="0"/>
              <w:jc w:val="right"/>
              <w:rPr>
                <w:color w:val="000000"/>
                <w:lang w:val="en-ZA" w:eastAsia="en-ZA"/>
              </w:rPr>
            </w:pPr>
            <w:r>
              <w:rPr>
                <w:color w:val="000000"/>
                <w:lang w:val="en-ZA" w:eastAsia="en-ZA"/>
              </w:rPr>
              <w:t>60,000</w:t>
            </w:r>
          </w:p>
        </w:tc>
        <w:tc>
          <w:tcPr>
            <w:tcW w:w="1480" w:type="dxa"/>
            <w:tcBorders>
              <w:right w:val="single" w:sz="12" w:space="0" w:color="auto"/>
            </w:tcBorders>
            <w:shd w:val="clear" w:color="auto" w:fill="auto"/>
            <w:noWrap/>
            <w:vAlign w:val="center"/>
            <w:hideMark/>
          </w:tcPr>
          <w:p w14:paraId="60786BCC" w14:textId="6D8334D0" w:rsidR="005955F6" w:rsidRPr="00B47605" w:rsidRDefault="00187925" w:rsidP="00CA4DAF">
            <w:pPr>
              <w:spacing w:after="0"/>
              <w:jc w:val="right"/>
              <w:rPr>
                <w:color w:val="000000"/>
                <w:lang w:val="en-ZA" w:eastAsia="en-ZA"/>
              </w:rPr>
            </w:pPr>
            <w:r>
              <w:rPr>
                <w:color w:val="000000"/>
                <w:lang w:val="en-ZA" w:eastAsia="en-ZA"/>
              </w:rPr>
              <w:t>60,000</w:t>
            </w:r>
          </w:p>
        </w:tc>
      </w:tr>
      <w:tr w:rsidR="005955F6" w:rsidRPr="00B47605" w14:paraId="2668C5E3" w14:textId="77777777" w:rsidTr="005955F6">
        <w:trPr>
          <w:cantSplit/>
          <w:trHeight w:hRule="exact" w:val="340"/>
          <w:jc w:val="center"/>
        </w:trPr>
        <w:tc>
          <w:tcPr>
            <w:tcW w:w="6678" w:type="dxa"/>
            <w:tcBorders>
              <w:left w:val="single" w:sz="12" w:space="0" w:color="auto"/>
            </w:tcBorders>
            <w:shd w:val="clear" w:color="auto" w:fill="auto"/>
            <w:noWrap/>
            <w:vAlign w:val="center"/>
          </w:tcPr>
          <w:p w14:paraId="698619DD" w14:textId="2F38E08F" w:rsidR="005955F6" w:rsidRPr="00B47605" w:rsidRDefault="00BC5C5C" w:rsidP="00CA4DAF">
            <w:pPr>
              <w:spacing w:after="0"/>
              <w:jc w:val="left"/>
              <w:rPr>
                <w:color w:val="000000"/>
                <w:lang w:val="en-ZA" w:eastAsia="en-ZA"/>
              </w:rPr>
            </w:pPr>
            <w:r>
              <w:rPr>
                <w:color w:val="000000"/>
                <w:lang w:val="en-ZA" w:eastAsia="en-ZA"/>
              </w:rPr>
              <w:t xml:space="preserve">#26 </w:t>
            </w:r>
            <w:r w:rsidR="008B613A">
              <w:rPr>
                <w:color w:val="000000"/>
                <w:lang w:val="en-ZA" w:eastAsia="en-ZA"/>
              </w:rPr>
              <w:t>S</w:t>
            </w:r>
            <w:r>
              <w:rPr>
                <w:color w:val="000000"/>
                <w:lang w:val="en-ZA" w:eastAsia="en-ZA"/>
              </w:rPr>
              <w:t>pecialist</w:t>
            </w:r>
            <w:r w:rsidR="008A6745">
              <w:rPr>
                <w:color w:val="000000"/>
                <w:lang w:val="en-ZA" w:eastAsia="en-ZA"/>
              </w:rPr>
              <w:t xml:space="preserve"> </w:t>
            </w:r>
            <w:r w:rsidR="008B613A">
              <w:rPr>
                <w:color w:val="000000"/>
                <w:lang w:val="en-ZA" w:eastAsia="en-ZA"/>
              </w:rPr>
              <w:t xml:space="preserve">(developer) </w:t>
            </w:r>
            <w:r w:rsidR="00290A58">
              <w:rPr>
                <w:color w:val="000000"/>
                <w:lang w:val="en-ZA" w:eastAsia="en-ZA"/>
              </w:rPr>
              <w:t>part-time salary</w:t>
            </w:r>
          </w:p>
        </w:tc>
        <w:tc>
          <w:tcPr>
            <w:tcW w:w="1479" w:type="dxa"/>
            <w:shd w:val="clear" w:color="auto" w:fill="auto"/>
            <w:noWrap/>
            <w:vAlign w:val="center"/>
            <w:hideMark/>
          </w:tcPr>
          <w:p w14:paraId="589B3429" w14:textId="3C2737E8"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552CF2EB" w14:textId="5C23CB86" w:rsidR="005955F6" w:rsidRPr="00B47605" w:rsidRDefault="00290A58" w:rsidP="00CA4DAF">
            <w:pPr>
              <w:spacing w:after="0"/>
              <w:jc w:val="right"/>
              <w:rPr>
                <w:color w:val="000000"/>
                <w:lang w:val="en-ZA" w:eastAsia="en-ZA"/>
              </w:rPr>
            </w:pPr>
            <w:r>
              <w:rPr>
                <w:color w:val="000000"/>
                <w:lang w:val="en-ZA" w:eastAsia="en-ZA"/>
              </w:rPr>
              <w:t>48,000</w:t>
            </w:r>
          </w:p>
        </w:tc>
        <w:tc>
          <w:tcPr>
            <w:tcW w:w="1480" w:type="dxa"/>
            <w:shd w:val="clear" w:color="auto" w:fill="auto"/>
            <w:noWrap/>
            <w:vAlign w:val="center"/>
            <w:hideMark/>
          </w:tcPr>
          <w:p w14:paraId="386FFC09" w14:textId="22A1CBCB" w:rsidR="005955F6" w:rsidRPr="00B47605" w:rsidRDefault="00024F67" w:rsidP="00CA4DAF">
            <w:pPr>
              <w:spacing w:after="0"/>
              <w:jc w:val="right"/>
              <w:rPr>
                <w:color w:val="000000"/>
                <w:lang w:val="en-ZA" w:eastAsia="en-ZA"/>
              </w:rPr>
            </w:pPr>
            <w:r>
              <w:rPr>
                <w:color w:val="000000"/>
                <w:lang w:val="en-ZA" w:eastAsia="en-ZA"/>
              </w:rPr>
              <w:t>48,000</w:t>
            </w:r>
          </w:p>
        </w:tc>
        <w:tc>
          <w:tcPr>
            <w:tcW w:w="1480" w:type="dxa"/>
            <w:shd w:val="clear" w:color="auto" w:fill="auto"/>
            <w:noWrap/>
            <w:vAlign w:val="center"/>
            <w:hideMark/>
          </w:tcPr>
          <w:p w14:paraId="3B24B6DE" w14:textId="3413FF7E" w:rsidR="005955F6" w:rsidRPr="00B47605" w:rsidRDefault="00024F67" w:rsidP="00CA4DAF">
            <w:pPr>
              <w:spacing w:after="0"/>
              <w:jc w:val="right"/>
              <w:rPr>
                <w:color w:val="000000"/>
                <w:lang w:val="en-ZA" w:eastAsia="en-ZA"/>
              </w:rPr>
            </w:pPr>
            <w:r>
              <w:rPr>
                <w:color w:val="000000"/>
                <w:lang w:val="en-ZA" w:eastAsia="en-ZA"/>
              </w:rPr>
              <w:t>48,000</w:t>
            </w:r>
          </w:p>
        </w:tc>
        <w:tc>
          <w:tcPr>
            <w:tcW w:w="1480" w:type="dxa"/>
            <w:tcBorders>
              <w:right w:val="single" w:sz="12" w:space="0" w:color="auto"/>
            </w:tcBorders>
            <w:shd w:val="clear" w:color="auto" w:fill="auto"/>
            <w:noWrap/>
            <w:vAlign w:val="center"/>
            <w:hideMark/>
          </w:tcPr>
          <w:p w14:paraId="0A883513" w14:textId="1024C416" w:rsidR="005955F6" w:rsidRPr="00B47605" w:rsidRDefault="00024F67" w:rsidP="00CA4DAF">
            <w:pPr>
              <w:spacing w:after="0"/>
              <w:jc w:val="right"/>
              <w:rPr>
                <w:color w:val="000000"/>
                <w:lang w:val="en-ZA" w:eastAsia="en-ZA"/>
              </w:rPr>
            </w:pPr>
            <w:r>
              <w:rPr>
                <w:color w:val="000000"/>
                <w:lang w:val="en-ZA" w:eastAsia="en-ZA"/>
              </w:rPr>
              <w:t>48,000</w:t>
            </w:r>
          </w:p>
        </w:tc>
      </w:tr>
      <w:tr w:rsidR="005955F6" w:rsidRPr="00B47605" w14:paraId="2D90D2F2" w14:textId="77777777" w:rsidTr="005955F6">
        <w:trPr>
          <w:cantSplit/>
          <w:trHeight w:hRule="exact" w:val="340"/>
          <w:jc w:val="center"/>
        </w:trPr>
        <w:tc>
          <w:tcPr>
            <w:tcW w:w="6678" w:type="dxa"/>
            <w:tcBorders>
              <w:left w:val="single" w:sz="12" w:space="0" w:color="auto"/>
            </w:tcBorders>
            <w:shd w:val="clear" w:color="auto" w:fill="auto"/>
            <w:noWrap/>
            <w:vAlign w:val="center"/>
          </w:tcPr>
          <w:p w14:paraId="1C7C60D8" w14:textId="594A92B3" w:rsidR="005955F6" w:rsidRPr="00B47605" w:rsidRDefault="009A4D2B" w:rsidP="00CA4DAF">
            <w:pPr>
              <w:spacing w:after="0"/>
              <w:jc w:val="left"/>
              <w:rPr>
                <w:color w:val="000000"/>
                <w:lang w:val="en-ZA" w:eastAsia="en-ZA"/>
              </w:rPr>
            </w:pPr>
            <w:r>
              <w:rPr>
                <w:color w:val="000000"/>
                <w:lang w:val="en-ZA" w:eastAsia="en-ZA"/>
              </w:rPr>
              <w:t>#28 BSA salary</w:t>
            </w:r>
          </w:p>
        </w:tc>
        <w:tc>
          <w:tcPr>
            <w:tcW w:w="1479" w:type="dxa"/>
            <w:shd w:val="clear" w:color="auto" w:fill="auto"/>
            <w:noWrap/>
            <w:vAlign w:val="center"/>
            <w:hideMark/>
          </w:tcPr>
          <w:p w14:paraId="6A9C0DF7" w14:textId="47988F14"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7FD0B237" w14:textId="0C59F7A7" w:rsidR="005955F6" w:rsidRPr="00B47605" w:rsidRDefault="00AA6721" w:rsidP="00CA4DAF">
            <w:pPr>
              <w:spacing w:after="0"/>
              <w:jc w:val="right"/>
              <w:rPr>
                <w:color w:val="000000"/>
                <w:lang w:val="en-ZA" w:eastAsia="en-ZA"/>
              </w:rPr>
            </w:pPr>
            <w:r>
              <w:rPr>
                <w:color w:val="000000"/>
                <w:lang w:val="en-ZA" w:eastAsia="en-ZA"/>
              </w:rPr>
              <w:t>210,000</w:t>
            </w:r>
          </w:p>
        </w:tc>
        <w:tc>
          <w:tcPr>
            <w:tcW w:w="1480" w:type="dxa"/>
            <w:shd w:val="clear" w:color="auto" w:fill="auto"/>
            <w:noWrap/>
            <w:vAlign w:val="center"/>
            <w:hideMark/>
          </w:tcPr>
          <w:p w14:paraId="0451E0FE" w14:textId="30FCF1EF" w:rsidR="005955F6" w:rsidRPr="00B47605" w:rsidRDefault="00082088"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5431313C" w14:textId="5057DF6E" w:rsidR="005955F6" w:rsidRPr="00B47605" w:rsidRDefault="00082088" w:rsidP="00CA4DAF">
            <w:pPr>
              <w:spacing w:after="0"/>
              <w:jc w:val="right"/>
              <w:rPr>
                <w:color w:val="000000"/>
                <w:lang w:val="en-ZA" w:eastAsia="en-ZA"/>
              </w:rPr>
            </w:pPr>
            <w:r>
              <w:rPr>
                <w:color w:val="000000"/>
                <w:lang w:val="en-ZA" w:eastAsia="en-ZA"/>
              </w:rPr>
              <w:t>-</w:t>
            </w:r>
          </w:p>
        </w:tc>
        <w:tc>
          <w:tcPr>
            <w:tcW w:w="1480" w:type="dxa"/>
            <w:tcBorders>
              <w:right w:val="single" w:sz="12" w:space="0" w:color="auto"/>
            </w:tcBorders>
            <w:shd w:val="clear" w:color="auto" w:fill="auto"/>
            <w:noWrap/>
            <w:vAlign w:val="center"/>
            <w:hideMark/>
          </w:tcPr>
          <w:p w14:paraId="7E3AB724" w14:textId="2408E739" w:rsidR="005955F6" w:rsidRPr="00B47605" w:rsidRDefault="00CD44B7" w:rsidP="00CA4DAF">
            <w:pPr>
              <w:spacing w:after="0"/>
              <w:jc w:val="right"/>
              <w:rPr>
                <w:color w:val="000000"/>
                <w:lang w:val="en-ZA" w:eastAsia="en-ZA"/>
              </w:rPr>
            </w:pPr>
            <w:r>
              <w:rPr>
                <w:color w:val="000000"/>
                <w:lang w:val="en-ZA" w:eastAsia="en-ZA"/>
              </w:rPr>
              <w:t>-</w:t>
            </w:r>
          </w:p>
        </w:tc>
      </w:tr>
      <w:tr w:rsidR="005955F6" w:rsidRPr="00B47605" w14:paraId="423A2F06" w14:textId="77777777" w:rsidTr="005955F6">
        <w:trPr>
          <w:cantSplit/>
          <w:trHeight w:hRule="exact" w:val="340"/>
          <w:jc w:val="center"/>
        </w:trPr>
        <w:tc>
          <w:tcPr>
            <w:tcW w:w="6678" w:type="dxa"/>
            <w:tcBorders>
              <w:left w:val="single" w:sz="12" w:space="0" w:color="auto"/>
            </w:tcBorders>
            <w:shd w:val="clear" w:color="auto" w:fill="auto"/>
            <w:noWrap/>
            <w:vAlign w:val="center"/>
          </w:tcPr>
          <w:p w14:paraId="27F952ED" w14:textId="72E91798" w:rsidR="005955F6" w:rsidRPr="00B47605" w:rsidRDefault="00EE051E" w:rsidP="00CA4DAF">
            <w:pPr>
              <w:spacing w:after="0"/>
              <w:jc w:val="left"/>
              <w:rPr>
                <w:color w:val="000000"/>
                <w:lang w:val="en-ZA" w:eastAsia="en-ZA"/>
              </w:rPr>
            </w:pPr>
            <w:r>
              <w:rPr>
                <w:color w:val="000000"/>
                <w:lang w:val="en-ZA" w:eastAsia="en-ZA"/>
              </w:rPr>
              <w:t>#</w:t>
            </w:r>
            <w:r w:rsidR="008B613A">
              <w:rPr>
                <w:color w:val="000000"/>
                <w:lang w:val="en-ZA" w:eastAsia="en-ZA"/>
              </w:rPr>
              <w:t xml:space="preserve">30 CRM specialist </w:t>
            </w:r>
          </w:p>
        </w:tc>
        <w:tc>
          <w:tcPr>
            <w:tcW w:w="1479" w:type="dxa"/>
            <w:shd w:val="clear" w:color="auto" w:fill="auto"/>
            <w:noWrap/>
            <w:vAlign w:val="center"/>
            <w:hideMark/>
          </w:tcPr>
          <w:p w14:paraId="22EF0CBD" w14:textId="623737AC" w:rsidR="005955F6" w:rsidRPr="00B47605" w:rsidRDefault="00A6278D" w:rsidP="00CA4DAF">
            <w:pPr>
              <w:spacing w:after="0"/>
              <w:jc w:val="right"/>
              <w:rPr>
                <w:color w:val="000000"/>
                <w:lang w:val="en-ZA" w:eastAsia="en-ZA"/>
              </w:rPr>
            </w:pPr>
            <w:r>
              <w:rPr>
                <w:color w:val="000000"/>
                <w:lang w:val="en-ZA" w:eastAsia="en-ZA"/>
              </w:rPr>
              <w:t>10,000</w:t>
            </w:r>
          </w:p>
        </w:tc>
        <w:tc>
          <w:tcPr>
            <w:tcW w:w="1480" w:type="dxa"/>
            <w:shd w:val="clear" w:color="auto" w:fill="auto"/>
            <w:noWrap/>
            <w:vAlign w:val="center"/>
            <w:hideMark/>
          </w:tcPr>
          <w:p w14:paraId="47C882CE" w14:textId="2065C687" w:rsidR="005955F6" w:rsidRPr="00B47605" w:rsidRDefault="00583548"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724EF1FF" w14:textId="18BFF762" w:rsidR="005955F6" w:rsidRPr="00B47605" w:rsidRDefault="009B182E"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59A6C9AF" w14:textId="178231DC" w:rsidR="005955F6" w:rsidRPr="00B47605" w:rsidRDefault="009B182E" w:rsidP="00CA4DAF">
            <w:pPr>
              <w:spacing w:after="0"/>
              <w:jc w:val="right"/>
              <w:rPr>
                <w:color w:val="000000"/>
                <w:lang w:val="en-ZA" w:eastAsia="en-ZA"/>
              </w:rPr>
            </w:pPr>
            <w:r>
              <w:rPr>
                <w:color w:val="000000"/>
                <w:lang w:val="en-ZA" w:eastAsia="en-ZA"/>
              </w:rPr>
              <w:t>-</w:t>
            </w:r>
          </w:p>
        </w:tc>
        <w:tc>
          <w:tcPr>
            <w:tcW w:w="1480" w:type="dxa"/>
            <w:tcBorders>
              <w:right w:val="single" w:sz="12" w:space="0" w:color="auto"/>
            </w:tcBorders>
            <w:shd w:val="clear" w:color="auto" w:fill="auto"/>
            <w:noWrap/>
            <w:vAlign w:val="center"/>
            <w:hideMark/>
          </w:tcPr>
          <w:p w14:paraId="6E9416C3" w14:textId="78BF94CB" w:rsidR="005955F6" w:rsidRPr="00B47605" w:rsidRDefault="009B182E" w:rsidP="00CA4DAF">
            <w:pPr>
              <w:spacing w:after="0"/>
              <w:jc w:val="right"/>
              <w:rPr>
                <w:color w:val="000000"/>
                <w:lang w:val="en-ZA" w:eastAsia="en-ZA"/>
              </w:rPr>
            </w:pPr>
            <w:r>
              <w:rPr>
                <w:color w:val="000000"/>
                <w:lang w:val="en-ZA" w:eastAsia="en-ZA"/>
              </w:rPr>
              <w:t>-</w:t>
            </w:r>
          </w:p>
        </w:tc>
      </w:tr>
      <w:tr w:rsidR="005955F6" w:rsidRPr="00B47605" w14:paraId="47DFBDB0" w14:textId="77777777" w:rsidTr="005955F6">
        <w:trPr>
          <w:cantSplit/>
          <w:trHeight w:hRule="exact" w:val="340"/>
          <w:jc w:val="center"/>
        </w:trPr>
        <w:tc>
          <w:tcPr>
            <w:tcW w:w="6678" w:type="dxa"/>
            <w:tcBorders>
              <w:left w:val="single" w:sz="12" w:space="0" w:color="auto"/>
            </w:tcBorders>
            <w:shd w:val="clear" w:color="auto" w:fill="auto"/>
            <w:noWrap/>
            <w:vAlign w:val="center"/>
          </w:tcPr>
          <w:p w14:paraId="4D2AE081" w14:textId="57B0BF48" w:rsidR="005955F6" w:rsidRPr="00B47605" w:rsidRDefault="009B182E" w:rsidP="00CA4DAF">
            <w:pPr>
              <w:spacing w:after="0"/>
              <w:jc w:val="left"/>
              <w:rPr>
                <w:color w:val="000000"/>
                <w:lang w:val="en-ZA" w:eastAsia="en-ZA"/>
              </w:rPr>
            </w:pPr>
            <w:r>
              <w:rPr>
                <w:color w:val="000000"/>
                <w:lang w:val="en-ZA" w:eastAsia="en-ZA"/>
              </w:rPr>
              <w:t>#32</w:t>
            </w:r>
            <w:r w:rsidR="00A665AC">
              <w:rPr>
                <w:color w:val="000000"/>
                <w:lang w:val="en-ZA" w:eastAsia="en-ZA"/>
              </w:rPr>
              <w:t xml:space="preserve"> Project cost (excluding CRM specialist fee above)</w:t>
            </w:r>
          </w:p>
        </w:tc>
        <w:tc>
          <w:tcPr>
            <w:tcW w:w="1479" w:type="dxa"/>
            <w:shd w:val="clear" w:color="auto" w:fill="auto"/>
            <w:noWrap/>
            <w:vAlign w:val="center"/>
            <w:hideMark/>
          </w:tcPr>
          <w:p w14:paraId="00F3A137" w14:textId="7D6E7BE0" w:rsidR="005955F6" w:rsidRPr="00B47605" w:rsidRDefault="004B50E4" w:rsidP="00CA4DAF">
            <w:pPr>
              <w:spacing w:after="0"/>
              <w:jc w:val="right"/>
              <w:rPr>
                <w:color w:val="000000"/>
                <w:lang w:val="en-ZA" w:eastAsia="en-ZA"/>
              </w:rPr>
            </w:pPr>
            <w:r>
              <w:rPr>
                <w:color w:val="000000"/>
                <w:lang w:val="en-ZA" w:eastAsia="en-ZA"/>
              </w:rPr>
              <w:t>394,000</w:t>
            </w:r>
          </w:p>
        </w:tc>
        <w:tc>
          <w:tcPr>
            <w:tcW w:w="1480" w:type="dxa"/>
            <w:shd w:val="clear" w:color="auto" w:fill="auto"/>
            <w:noWrap/>
            <w:vAlign w:val="center"/>
            <w:hideMark/>
          </w:tcPr>
          <w:p w14:paraId="1D7C611F" w14:textId="12932ED3"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47A6A732" w14:textId="3377FE3D"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5F6912B3" w14:textId="1D613CBC" w:rsidR="005955F6" w:rsidRPr="00B47605" w:rsidRDefault="004B50E4" w:rsidP="00CA4DAF">
            <w:pPr>
              <w:spacing w:after="0"/>
              <w:jc w:val="right"/>
              <w:rPr>
                <w:color w:val="000000"/>
                <w:lang w:val="en-ZA" w:eastAsia="en-ZA"/>
              </w:rPr>
            </w:pPr>
            <w:r>
              <w:rPr>
                <w:color w:val="000000"/>
                <w:lang w:val="en-ZA" w:eastAsia="en-ZA"/>
              </w:rPr>
              <w:t>-</w:t>
            </w:r>
          </w:p>
        </w:tc>
        <w:tc>
          <w:tcPr>
            <w:tcW w:w="1480" w:type="dxa"/>
            <w:tcBorders>
              <w:right w:val="single" w:sz="12" w:space="0" w:color="auto"/>
            </w:tcBorders>
            <w:shd w:val="clear" w:color="auto" w:fill="auto"/>
            <w:noWrap/>
            <w:vAlign w:val="center"/>
            <w:hideMark/>
          </w:tcPr>
          <w:p w14:paraId="5CFF43FA" w14:textId="3663B238" w:rsidR="005955F6" w:rsidRPr="00B47605" w:rsidRDefault="004B50E4" w:rsidP="00CA4DAF">
            <w:pPr>
              <w:spacing w:after="0"/>
              <w:jc w:val="right"/>
              <w:rPr>
                <w:color w:val="000000"/>
                <w:lang w:val="en-ZA" w:eastAsia="en-ZA"/>
              </w:rPr>
            </w:pPr>
            <w:r>
              <w:rPr>
                <w:color w:val="000000"/>
                <w:lang w:val="en-ZA" w:eastAsia="en-ZA"/>
              </w:rPr>
              <w:t>-</w:t>
            </w:r>
          </w:p>
        </w:tc>
      </w:tr>
      <w:tr w:rsidR="005955F6" w:rsidRPr="00B47605" w14:paraId="6773D43B" w14:textId="77777777" w:rsidTr="005955F6">
        <w:trPr>
          <w:cantSplit/>
          <w:trHeight w:hRule="exact" w:val="340"/>
          <w:jc w:val="center"/>
        </w:trPr>
        <w:tc>
          <w:tcPr>
            <w:tcW w:w="6678" w:type="dxa"/>
            <w:tcBorders>
              <w:left w:val="single" w:sz="12" w:space="0" w:color="auto"/>
              <w:bottom w:val="single" w:sz="12" w:space="0" w:color="auto"/>
            </w:tcBorders>
            <w:shd w:val="clear" w:color="000000" w:fill="D9D9D9"/>
            <w:noWrap/>
            <w:vAlign w:val="center"/>
            <w:hideMark/>
          </w:tcPr>
          <w:p w14:paraId="6D7CEA0B" w14:textId="77777777" w:rsidR="005955F6" w:rsidRPr="00B47605" w:rsidRDefault="005955F6" w:rsidP="00CA4DAF">
            <w:pPr>
              <w:spacing w:after="0"/>
              <w:jc w:val="left"/>
              <w:rPr>
                <w:b/>
                <w:color w:val="000000"/>
                <w:lang w:val="en-ZA" w:eastAsia="en-ZA"/>
              </w:rPr>
            </w:pPr>
            <w:r w:rsidRPr="00B47605">
              <w:rPr>
                <w:b/>
                <w:color w:val="000000"/>
                <w:lang w:val="en-ZA" w:eastAsia="en-ZA"/>
              </w:rPr>
              <w:t>Total costs</w:t>
            </w:r>
            <w:r>
              <w:rPr>
                <w:b/>
                <w:color w:val="000000"/>
                <w:lang w:val="en-ZA" w:eastAsia="en-ZA"/>
              </w:rPr>
              <w:t xml:space="preserve"> (per annum) (not cumulative)</w:t>
            </w:r>
          </w:p>
        </w:tc>
        <w:tc>
          <w:tcPr>
            <w:tcW w:w="1479" w:type="dxa"/>
            <w:tcBorders>
              <w:bottom w:val="single" w:sz="12" w:space="0" w:color="auto"/>
            </w:tcBorders>
            <w:shd w:val="clear" w:color="auto" w:fill="auto"/>
            <w:noWrap/>
            <w:vAlign w:val="center"/>
          </w:tcPr>
          <w:p w14:paraId="6C2B916B" w14:textId="1D020502" w:rsidR="005955F6" w:rsidRPr="00B47605" w:rsidRDefault="00F73947" w:rsidP="00CA4DAF">
            <w:pPr>
              <w:spacing w:after="0"/>
              <w:jc w:val="right"/>
              <w:rPr>
                <w:b/>
                <w:color w:val="000000"/>
                <w:lang w:val="en-ZA" w:eastAsia="en-ZA"/>
              </w:rPr>
            </w:pPr>
            <w:r>
              <w:rPr>
                <w:b/>
                <w:color w:val="000000"/>
                <w:lang w:val="en-ZA" w:eastAsia="en-ZA"/>
              </w:rPr>
              <w:t>394,000</w:t>
            </w:r>
          </w:p>
        </w:tc>
        <w:tc>
          <w:tcPr>
            <w:tcW w:w="1480" w:type="dxa"/>
            <w:tcBorders>
              <w:bottom w:val="single" w:sz="12" w:space="0" w:color="auto"/>
            </w:tcBorders>
            <w:shd w:val="clear" w:color="auto" w:fill="auto"/>
            <w:noWrap/>
            <w:vAlign w:val="center"/>
          </w:tcPr>
          <w:p w14:paraId="5E76A596" w14:textId="6C4BC9BF" w:rsidR="005955F6" w:rsidRPr="00B47605" w:rsidRDefault="00AA6721" w:rsidP="00CA4DAF">
            <w:pPr>
              <w:spacing w:after="0"/>
              <w:jc w:val="right"/>
              <w:rPr>
                <w:b/>
                <w:color w:val="000000"/>
                <w:lang w:val="en-ZA" w:eastAsia="en-ZA"/>
              </w:rPr>
            </w:pPr>
            <w:r>
              <w:rPr>
                <w:b/>
                <w:color w:val="000000"/>
                <w:lang w:val="en-ZA" w:eastAsia="en-ZA"/>
              </w:rPr>
              <w:t>46</w:t>
            </w:r>
            <w:r w:rsidR="00706CED">
              <w:rPr>
                <w:b/>
                <w:color w:val="000000"/>
                <w:lang w:val="en-ZA" w:eastAsia="en-ZA"/>
              </w:rPr>
              <w:t>8,000</w:t>
            </w:r>
          </w:p>
        </w:tc>
        <w:tc>
          <w:tcPr>
            <w:tcW w:w="1480" w:type="dxa"/>
            <w:tcBorders>
              <w:bottom w:val="single" w:sz="12" w:space="0" w:color="auto"/>
            </w:tcBorders>
            <w:shd w:val="clear" w:color="auto" w:fill="auto"/>
            <w:noWrap/>
            <w:vAlign w:val="center"/>
          </w:tcPr>
          <w:p w14:paraId="08BB651B" w14:textId="3AC17CD6" w:rsidR="005955F6" w:rsidRPr="00B47605" w:rsidRDefault="008F0711" w:rsidP="00CA4DAF">
            <w:pPr>
              <w:spacing w:after="0"/>
              <w:jc w:val="right"/>
              <w:rPr>
                <w:b/>
                <w:color w:val="000000"/>
                <w:lang w:val="en-ZA" w:eastAsia="en-ZA"/>
              </w:rPr>
            </w:pPr>
            <w:r>
              <w:rPr>
                <w:b/>
                <w:color w:val="000000"/>
                <w:lang w:val="en-ZA" w:eastAsia="en-ZA"/>
              </w:rPr>
              <w:t>108</w:t>
            </w:r>
            <w:r w:rsidR="002050C8">
              <w:rPr>
                <w:b/>
                <w:color w:val="000000"/>
                <w:lang w:val="en-ZA" w:eastAsia="en-ZA"/>
              </w:rPr>
              <w:t>,000</w:t>
            </w:r>
          </w:p>
        </w:tc>
        <w:tc>
          <w:tcPr>
            <w:tcW w:w="1480" w:type="dxa"/>
            <w:tcBorders>
              <w:bottom w:val="single" w:sz="12" w:space="0" w:color="auto"/>
            </w:tcBorders>
            <w:shd w:val="clear" w:color="auto" w:fill="auto"/>
            <w:noWrap/>
            <w:vAlign w:val="center"/>
          </w:tcPr>
          <w:p w14:paraId="182268B8" w14:textId="6DC8E5EB" w:rsidR="005955F6" w:rsidRPr="00B47605" w:rsidRDefault="008A7778" w:rsidP="00CA4DAF">
            <w:pPr>
              <w:spacing w:after="0"/>
              <w:jc w:val="right"/>
              <w:rPr>
                <w:b/>
                <w:color w:val="000000"/>
                <w:lang w:val="en-ZA" w:eastAsia="en-ZA"/>
              </w:rPr>
            </w:pPr>
            <w:r>
              <w:rPr>
                <w:b/>
                <w:color w:val="000000"/>
                <w:lang w:val="en-ZA" w:eastAsia="en-ZA"/>
              </w:rPr>
              <w:t>108</w:t>
            </w:r>
            <w:r w:rsidR="002050C8">
              <w:rPr>
                <w:b/>
                <w:color w:val="000000"/>
                <w:lang w:val="en-ZA" w:eastAsia="en-ZA"/>
              </w:rPr>
              <w:t>,000</w:t>
            </w:r>
          </w:p>
        </w:tc>
        <w:tc>
          <w:tcPr>
            <w:tcW w:w="1480" w:type="dxa"/>
            <w:tcBorders>
              <w:bottom w:val="single" w:sz="12" w:space="0" w:color="auto"/>
              <w:right w:val="single" w:sz="12" w:space="0" w:color="auto"/>
            </w:tcBorders>
            <w:shd w:val="clear" w:color="auto" w:fill="auto"/>
            <w:noWrap/>
            <w:vAlign w:val="center"/>
          </w:tcPr>
          <w:p w14:paraId="7B181F40" w14:textId="1E0FEB95" w:rsidR="005955F6" w:rsidRPr="00B47605" w:rsidRDefault="008A7778" w:rsidP="00CA4DAF">
            <w:pPr>
              <w:spacing w:after="0"/>
              <w:jc w:val="right"/>
              <w:rPr>
                <w:b/>
                <w:color w:val="000000"/>
                <w:lang w:val="en-ZA" w:eastAsia="en-ZA"/>
              </w:rPr>
            </w:pPr>
            <w:r>
              <w:rPr>
                <w:b/>
                <w:color w:val="000000"/>
                <w:lang w:val="en-ZA" w:eastAsia="en-ZA"/>
              </w:rPr>
              <w:t>108</w:t>
            </w:r>
            <w:r w:rsidR="002050C8">
              <w:rPr>
                <w:b/>
                <w:color w:val="000000"/>
                <w:lang w:val="en-ZA" w:eastAsia="en-ZA"/>
              </w:rPr>
              <w:t>,000</w:t>
            </w:r>
          </w:p>
        </w:tc>
      </w:tr>
      <w:tr w:rsidR="005955F6" w:rsidRPr="00B47605" w14:paraId="0EC8B42E" w14:textId="77777777" w:rsidTr="005955F6">
        <w:trPr>
          <w:cantSplit/>
          <w:trHeight w:hRule="exact" w:val="340"/>
          <w:jc w:val="center"/>
        </w:trPr>
        <w:tc>
          <w:tcPr>
            <w:tcW w:w="6678" w:type="dxa"/>
            <w:tcBorders>
              <w:top w:val="single" w:sz="12" w:space="0" w:color="auto"/>
              <w:left w:val="single" w:sz="12" w:space="0" w:color="auto"/>
            </w:tcBorders>
            <w:shd w:val="clear" w:color="000000" w:fill="D9D9D9"/>
            <w:noWrap/>
            <w:vAlign w:val="center"/>
            <w:hideMark/>
          </w:tcPr>
          <w:p w14:paraId="61A1D08B" w14:textId="77777777" w:rsidR="005955F6" w:rsidRPr="00B47605" w:rsidRDefault="005955F6" w:rsidP="00CA4DAF">
            <w:pPr>
              <w:spacing w:after="0"/>
              <w:jc w:val="left"/>
              <w:rPr>
                <w:b/>
                <w:color w:val="000000"/>
                <w:lang w:val="en-ZA" w:eastAsia="en-ZA"/>
              </w:rPr>
            </w:pPr>
            <w:r>
              <w:rPr>
                <w:b/>
                <w:color w:val="000000"/>
                <w:lang w:val="en-ZA" w:eastAsia="en-ZA"/>
              </w:rPr>
              <w:lastRenderedPageBreak/>
              <w:t>Estimated b</w:t>
            </w:r>
            <w:r w:rsidRPr="00B47605">
              <w:rPr>
                <w:b/>
                <w:color w:val="000000"/>
                <w:lang w:val="en-ZA" w:eastAsia="en-ZA"/>
              </w:rPr>
              <w:t>enefits</w:t>
            </w:r>
            <w:r>
              <w:rPr>
                <w:b/>
                <w:color w:val="000000"/>
                <w:lang w:val="en-ZA" w:eastAsia="en-ZA"/>
              </w:rPr>
              <w:t xml:space="preserve"> for option 2 (Sell It Online)</w:t>
            </w:r>
          </w:p>
        </w:tc>
        <w:tc>
          <w:tcPr>
            <w:tcW w:w="1479" w:type="dxa"/>
            <w:tcBorders>
              <w:top w:val="single" w:sz="12" w:space="0" w:color="auto"/>
            </w:tcBorders>
            <w:shd w:val="clear" w:color="000000" w:fill="D9D9D9"/>
            <w:noWrap/>
            <w:vAlign w:val="center"/>
            <w:hideMark/>
          </w:tcPr>
          <w:p w14:paraId="17CA6108" w14:textId="77777777" w:rsidR="005955F6" w:rsidRPr="00B47605" w:rsidRDefault="005955F6" w:rsidP="00CA4DAF">
            <w:pPr>
              <w:spacing w:after="0"/>
              <w:jc w:val="right"/>
              <w:rPr>
                <w:b/>
                <w:color w:val="000000"/>
                <w:lang w:val="en-ZA" w:eastAsia="en-ZA"/>
              </w:rPr>
            </w:pPr>
            <w:r w:rsidRPr="007243F9">
              <w:rPr>
                <w:b/>
                <w:color w:val="000000"/>
                <w:lang w:val="en-ZA" w:eastAsia="en-ZA"/>
              </w:rPr>
              <w:t>Year 0</w:t>
            </w:r>
          </w:p>
        </w:tc>
        <w:tc>
          <w:tcPr>
            <w:tcW w:w="1480" w:type="dxa"/>
            <w:tcBorders>
              <w:top w:val="single" w:sz="12" w:space="0" w:color="auto"/>
            </w:tcBorders>
            <w:shd w:val="clear" w:color="000000" w:fill="D9D9D9"/>
            <w:noWrap/>
            <w:vAlign w:val="center"/>
            <w:hideMark/>
          </w:tcPr>
          <w:p w14:paraId="49F91F09" w14:textId="77777777" w:rsidR="005955F6" w:rsidRPr="00B47605" w:rsidRDefault="005955F6" w:rsidP="00CA4DAF">
            <w:pPr>
              <w:spacing w:after="0"/>
              <w:jc w:val="right"/>
              <w:rPr>
                <w:b/>
                <w:color w:val="000000"/>
                <w:lang w:val="en-ZA" w:eastAsia="en-ZA"/>
              </w:rPr>
            </w:pPr>
            <w:r w:rsidRPr="007243F9">
              <w:rPr>
                <w:b/>
                <w:color w:val="000000"/>
                <w:lang w:val="en-ZA" w:eastAsia="en-ZA"/>
              </w:rPr>
              <w:t>Year 1</w:t>
            </w:r>
          </w:p>
        </w:tc>
        <w:tc>
          <w:tcPr>
            <w:tcW w:w="1480" w:type="dxa"/>
            <w:tcBorders>
              <w:top w:val="single" w:sz="12" w:space="0" w:color="auto"/>
            </w:tcBorders>
            <w:shd w:val="clear" w:color="000000" w:fill="D9D9D9"/>
            <w:noWrap/>
            <w:vAlign w:val="center"/>
            <w:hideMark/>
          </w:tcPr>
          <w:p w14:paraId="75287FC5" w14:textId="77777777" w:rsidR="005955F6" w:rsidRPr="00B47605" w:rsidRDefault="005955F6" w:rsidP="00CA4DAF">
            <w:pPr>
              <w:spacing w:after="0"/>
              <w:jc w:val="right"/>
              <w:rPr>
                <w:b/>
                <w:color w:val="000000"/>
                <w:lang w:val="en-ZA" w:eastAsia="en-ZA"/>
              </w:rPr>
            </w:pPr>
            <w:r w:rsidRPr="007243F9">
              <w:rPr>
                <w:b/>
                <w:color w:val="000000"/>
                <w:lang w:val="en-ZA" w:eastAsia="en-ZA"/>
              </w:rPr>
              <w:t>Year 2</w:t>
            </w:r>
          </w:p>
        </w:tc>
        <w:tc>
          <w:tcPr>
            <w:tcW w:w="1480" w:type="dxa"/>
            <w:tcBorders>
              <w:top w:val="single" w:sz="12" w:space="0" w:color="auto"/>
            </w:tcBorders>
            <w:shd w:val="clear" w:color="000000" w:fill="D9D9D9"/>
            <w:noWrap/>
            <w:vAlign w:val="center"/>
            <w:hideMark/>
          </w:tcPr>
          <w:p w14:paraId="2DBAB12A" w14:textId="77777777" w:rsidR="005955F6" w:rsidRPr="00B47605" w:rsidRDefault="005955F6" w:rsidP="00CA4DAF">
            <w:pPr>
              <w:spacing w:after="0"/>
              <w:jc w:val="right"/>
              <w:rPr>
                <w:b/>
                <w:color w:val="000000"/>
                <w:lang w:val="en-ZA" w:eastAsia="en-ZA"/>
              </w:rPr>
            </w:pPr>
            <w:r w:rsidRPr="007243F9">
              <w:rPr>
                <w:b/>
                <w:color w:val="000000"/>
                <w:lang w:val="en-ZA" w:eastAsia="en-ZA"/>
              </w:rPr>
              <w:t>Year 3</w:t>
            </w:r>
          </w:p>
        </w:tc>
        <w:tc>
          <w:tcPr>
            <w:tcW w:w="1480" w:type="dxa"/>
            <w:tcBorders>
              <w:top w:val="single" w:sz="12" w:space="0" w:color="auto"/>
              <w:right w:val="single" w:sz="12" w:space="0" w:color="auto"/>
            </w:tcBorders>
            <w:shd w:val="clear" w:color="000000" w:fill="D9D9D9"/>
            <w:noWrap/>
            <w:vAlign w:val="center"/>
            <w:hideMark/>
          </w:tcPr>
          <w:p w14:paraId="6E2B50D4" w14:textId="77777777" w:rsidR="005955F6" w:rsidRPr="00B47605" w:rsidRDefault="005955F6" w:rsidP="00CA4DAF">
            <w:pPr>
              <w:spacing w:after="0"/>
              <w:jc w:val="right"/>
              <w:rPr>
                <w:b/>
                <w:color w:val="000000"/>
                <w:lang w:val="en-ZA" w:eastAsia="en-ZA"/>
              </w:rPr>
            </w:pPr>
            <w:r w:rsidRPr="007243F9">
              <w:rPr>
                <w:b/>
                <w:color w:val="000000"/>
                <w:lang w:val="en-ZA" w:eastAsia="en-ZA"/>
              </w:rPr>
              <w:t>Year 4</w:t>
            </w:r>
          </w:p>
        </w:tc>
      </w:tr>
      <w:tr w:rsidR="005955F6" w:rsidRPr="00B47605" w14:paraId="49AAE06D" w14:textId="77777777" w:rsidTr="005955F6">
        <w:trPr>
          <w:cantSplit/>
          <w:trHeight w:hRule="exact" w:val="340"/>
          <w:jc w:val="center"/>
        </w:trPr>
        <w:tc>
          <w:tcPr>
            <w:tcW w:w="6678" w:type="dxa"/>
            <w:tcBorders>
              <w:left w:val="single" w:sz="12" w:space="0" w:color="auto"/>
            </w:tcBorders>
            <w:shd w:val="clear" w:color="auto" w:fill="auto"/>
            <w:noWrap/>
            <w:vAlign w:val="center"/>
            <w:hideMark/>
          </w:tcPr>
          <w:p w14:paraId="44B4F033" w14:textId="67FDC6AF" w:rsidR="005955F6" w:rsidRPr="00B47605" w:rsidRDefault="005955F6" w:rsidP="00CA4DAF">
            <w:pPr>
              <w:spacing w:after="0"/>
              <w:jc w:val="left"/>
              <w:rPr>
                <w:color w:val="000000"/>
                <w:lang w:val="en-ZA" w:eastAsia="en-ZA"/>
              </w:rPr>
            </w:pPr>
            <w:r>
              <w:rPr>
                <w:color w:val="000000"/>
                <w:lang w:val="en-ZA" w:eastAsia="en-ZA"/>
              </w:rPr>
              <w:t>#</w:t>
            </w:r>
            <w:r w:rsidR="008A12D2">
              <w:rPr>
                <w:color w:val="000000"/>
                <w:lang w:val="en-ZA" w:eastAsia="en-ZA"/>
              </w:rPr>
              <w:t>9</w:t>
            </w:r>
            <w:r>
              <w:rPr>
                <w:color w:val="000000"/>
                <w:lang w:val="en-ZA" w:eastAsia="en-ZA"/>
              </w:rPr>
              <w:t xml:space="preserve"> Reconci</w:t>
            </w:r>
            <w:r w:rsidRPr="00727C8D">
              <w:rPr>
                <w:color w:val="000000"/>
                <w:lang w:val="en-ZA" w:eastAsia="en-ZA"/>
              </w:rPr>
              <w:t>liation saving</w:t>
            </w:r>
          </w:p>
        </w:tc>
        <w:tc>
          <w:tcPr>
            <w:tcW w:w="1479" w:type="dxa"/>
            <w:shd w:val="clear" w:color="auto" w:fill="auto"/>
            <w:noWrap/>
            <w:vAlign w:val="center"/>
            <w:hideMark/>
          </w:tcPr>
          <w:p w14:paraId="6C6FA3CD" w14:textId="55F63BDD"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11EBD00F" w14:textId="77777777" w:rsidR="005955F6" w:rsidRPr="00B47605" w:rsidRDefault="005955F6" w:rsidP="00CA4DAF">
            <w:pPr>
              <w:spacing w:after="0"/>
              <w:jc w:val="right"/>
              <w:rPr>
                <w:color w:val="000000"/>
                <w:lang w:val="en-ZA" w:eastAsia="en-ZA"/>
              </w:rPr>
            </w:pPr>
            <w:r>
              <w:rPr>
                <w:color w:val="000000"/>
                <w:lang w:val="en-ZA" w:eastAsia="en-ZA"/>
              </w:rPr>
              <w:t>84,000</w:t>
            </w:r>
          </w:p>
        </w:tc>
        <w:tc>
          <w:tcPr>
            <w:tcW w:w="1480" w:type="dxa"/>
            <w:shd w:val="clear" w:color="auto" w:fill="auto"/>
            <w:noWrap/>
            <w:vAlign w:val="center"/>
            <w:hideMark/>
          </w:tcPr>
          <w:p w14:paraId="1E99882C" w14:textId="77777777" w:rsidR="005955F6" w:rsidRPr="00B47605" w:rsidRDefault="005955F6" w:rsidP="00CA4DAF">
            <w:pPr>
              <w:spacing w:after="0"/>
              <w:jc w:val="right"/>
              <w:rPr>
                <w:color w:val="000000"/>
                <w:lang w:val="en-ZA" w:eastAsia="en-ZA"/>
              </w:rPr>
            </w:pPr>
            <w:r>
              <w:rPr>
                <w:color w:val="000000"/>
                <w:lang w:val="en-ZA" w:eastAsia="en-ZA"/>
              </w:rPr>
              <w:t>84,000</w:t>
            </w:r>
          </w:p>
        </w:tc>
        <w:tc>
          <w:tcPr>
            <w:tcW w:w="1480" w:type="dxa"/>
            <w:shd w:val="clear" w:color="auto" w:fill="auto"/>
            <w:noWrap/>
            <w:vAlign w:val="center"/>
            <w:hideMark/>
          </w:tcPr>
          <w:p w14:paraId="0309C6B9" w14:textId="77777777" w:rsidR="005955F6" w:rsidRPr="00B47605" w:rsidRDefault="005955F6" w:rsidP="00CA4DAF">
            <w:pPr>
              <w:spacing w:after="0"/>
              <w:jc w:val="right"/>
              <w:rPr>
                <w:color w:val="000000"/>
                <w:lang w:val="en-ZA" w:eastAsia="en-ZA"/>
              </w:rPr>
            </w:pPr>
            <w:r>
              <w:rPr>
                <w:color w:val="000000"/>
                <w:lang w:val="en-ZA" w:eastAsia="en-ZA"/>
              </w:rPr>
              <w:t>84,000</w:t>
            </w:r>
          </w:p>
        </w:tc>
        <w:tc>
          <w:tcPr>
            <w:tcW w:w="1480" w:type="dxa"/>
            <w:tcBorders>
              <w:right w:val="single" w:sz="12" w:space="0" w:color="auto"/>
            </w:tcBorders>
            <w:shd w:val="clear" w:color="auto" w:fill="auto"/>
            <w:noWrap/>
            <w:vAlign w:val="center"/>
            <w:hideMark/>
          </w:tcPr>
          <w:p w14:paraId="2919464E" w14:textId="105FE424" w:rsidR="005955F6" w:rsidRPr="00B47605" w:rsidRDefault="009F761B" w:rsidP="00CA4DAF">
            <w:pPr>
              <w:spacing w:after="0"/>
              <w:jc w:val="right"/>
              <w:rPr>
                <w:color w:val="000000"/>
                <w:lang w:val="en-ZA" w:eastAsia="en-ZA"/>
              </w:rPr>
            </w:pPr>
            <w:r>
              <w:rPr>
                <w:color w:val="000000"/>
                <w:lang w:val="en-ZA" w:eastAsia="en-ZA"/>
              </w:rPr>
              <w:t>84,000</w:t>
            </w:r>
          </w:p>
        </w:tc>
      </w:tr>
      <w:tr w:rsidR="005955F6" w:rsidRPr="00B47605" w14:paraId="1A85BAE5" w14:textId="77777777" w:rsidTr="005955F6">
        <w:trPr>
          <w:cantSplit/>
          <w:trHeight w:hRule="exact" w:val="340"/>
          <w:jc w:val="center"/>
        </w:trPr>
        <w:tc>
          <w:tcPr>
            <w:tcW w:w="6678" w:type="dxa"/>
            <w:tcBorders>
              <w:left w:val="single" w:sz="12" w:space="0" w:color="auto"/>
            </w:tcBorders>
            <w:shd w:val="clear" w:color="auto" w:fill="auto"/>
            <w:noWrap/>
            <w:vAlign w:val="center"/>
          </w:tcPr>
          <w:p w14:paraId="3B708805" w14:textId="267B5D37" w:rsidR="005955F6" w:rsidRPr="00B47605" w:rsidRDefault="00A711E8" w:rsidP="00CA4DAF">
            <w:pPr>
              <w:spacing w:after="0"/>
              <w:jc w:val="left"/>
              <w:rPr>
                <w:color w:val="000000"/>
                <w:lang w:val="en-ZA" w:eastAsia="en-ZA"/>
              </w:rPr>
            </w:pPr>
            <w:r>
              <w:rPr>
                <w:color w:val="000000"/>
                <w:lang w:val="en-ZA" w:eastAsia="en-ZA"/>
              </w:rPr>
              <w:t xml:space="preserve">#10 </w:t>
            </w:r>
            <w:r w:rsidR="008F4B20">
              <w:rPr>
                <w:color w:val="000000"/>
                <w:lang w:val="en-ZA" w:eastAsia="en-ZA"/>
              </w:rPr>
              <w:t xml:space="preserve">+1% </w:t>
            </w:r>
            <w:r w:rsidR="00F4772A">
              <w:rPr>
                <w:color w:val="000000"/>
                <w:lang w:val="en-ZA" w:eastAsia="en-ZA"/>
              </w:rPr>
              <w:t>R</w:t>
            </w:r>
            <w:r w:rsidR="008F4B20">
              <w:rPr>
                <w:color w:val="000000"/>
                <w:lang w:val="en-ZA" w:eastAsia="en-ZA"/>
              </w:rPr>
              <w:t>evenue, quicker shipping</w:t>
            </w:r>
          </w:p>
        </w:tc>
        <w:tc>
          <w:tcPr>
            <w:tcW w:w="1479" w:type="dxa"/>
            <w:shd w:val="clear" w:color="auto" w:fill="auto"/>
            <w:noWrap/>
            <w:vAlign w:val="center"/>
            <w:hideMark/>
          </w:tcPr>
          <w:p w14:paraId="671EFA29" w14:textId="62637608"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2A6FE8A3" w14:textId="660F0EE7" w:rsidR="005955F6" w:rsidRPr="00B47605" w:rsidRDefault="008F4B20" w:rsidP="00CA4DAF">
            <w:pPr>
              <w:spacing w:after="0"/>
              <w:jc w:val="right"/>
              <w:rPr>
                <w:color w:val="000000"/>
                <w:lang w:val="en-ZA" w:eastAsia="en-ZA"/>
              </w:rPr>
            </w:pPr>
            <w:r>
              <w:rPr>
                <w:color w:val="000000"/>
                <w:lang w:val="en-ZA" w:eastAsia="en-ZA"/>
              </w:rPr>
              <w:t>41,000</w:t>
            </w:r>
          </w:p>
        </w:tc>
        <w:tc>
          <w:tcPr>
            <w:tcW w:w="1480" w:type="dxa"/>
            <w:shd w:val="clear" w:color="auto" w:fill="auto"/>
            <w:noWrap/>
            <w:vAlign w:val="center"/>
            <w:hideMark/>
          </w:tcPr>
          <w:p w14:paraId="223C84B7" w14:textId="053C6BEF" w:rsidR="005955F6" w:rsidRPr="00B47605" w:rsidRDefault="008F4B20" w:rsidP="00CA4DAF">
            <w:pPr>
              <w:spacing w:after="0"/>
              <w:jc w:val="right"/>
              <w:rPr>
                <w:color w:val="000000"/>
                <w:lang w:val="en-ZA" w:eastAsia="en-ZA"/>
              </w:rPr>
            </w:pPr>
            <w:r>
              <w:rPr>
                <w:color w:val="000000"/>
                <w:lang w:val="en-ZA" w:eastAsia="en-ZA"/>
              </w:rPr>
              <w:t>41,000</w:t>
            </w:r>
          </w:p>
        </w:tc>
        <w:tc>
          <w:tcPr>
            <w:tcW w:w="1480" w:type="dxa"/>
            <w:shd w:val="clear" w:color="auto" w:fill="auto"/>
            <w:noWrap/>
            <w:vAlign w:val="center"/>
            <w:hideMark/>
          </w:tcPr>
          <w:p w14:paraId="06BC2F9C" w14:textId="2AB659B6" w:rsidR="005955F6" w:rsidRPr="00B47605" w:rsidRDefault="008F4B20" w:rsidP="00CA4DAF">
            <w:pPr>
              <w:spacing w:after="0"/>
              <w:jc w:val="right"/>
              <w:rPr>
                <w:color w:val="000000"/>
                <w:lang w:val="en-ZA" w:eastAsia="en-ZA"/>
              </w:rPr>
            </w:pPr>
            <w:r>
              <w:rPr>
                <w:color w:val="000000"/>
                <w:lang w:val="en-ZA" w:eastAsia="en-ZA"/>
              </w:rPr>
              <w:t>41,000</w:t>
            </w:r>
          </w:p>
        </w:tc>
        <w:tc>
          <w:tcPr>
            <w:tcW w:w="1480" w:type="dxa"/>
            <w:tcBorders>
              <w:right w:val="single" w:sz="12" w:space="0" w:color="auto"/>
            </w:tcBorders>
            <w:shd w:val="clear" w:color="auto" w:fill="auto"/>
            <w:noWrap/>
            <w:vAlign w:val="center"/>
            <w:hideMark/>
          </w:tcPr>
          <w:p w14:paraId="7C7B1FF3" w14:textId="5197CFE5" w:rsidR="005955F6" w:rsidRPr="00B47605" w:rsidRDefault="007B36C1" w:rsidP="00CA4DAF">
            <w:pPr>
              <w:spacing w:after="0"/>
              <w:jc w:val="right"/>
              <w:rPr>
                <w:color w:val="000000"/>
                <w:lang w:val="en-ZA" w:eastAsia="en-ZA"/>
              </w:rPr>
            </w:pPr>
            <w:r>
              <w:rPr>
                <w:color w:val="000000"/>
                <w:lang w:val="en-ZA" w:eastAsia="en-ZA"/>
              </w:rPr>
              <w:t>41,000</w:t>
            </w:r>
          </w:p>
        </w:tc>
      </w:tr>
      <w:tr w:rsidR="005955F6" w:rsidRPr="00B47605" w14:paraId="2A0FC70B" w14:textId="77777777" w:rsidTr="005955F6">
        <w:trPr>
          <w:cantSplit/>
          <w:trHeight w:hRule="exact" w:val="340"/>
          <w:jc w:val="center"/>
        </w:trPr>
        <w:tc>
          <w:tcPr>
            <w:tcW w:w="6678" w:type="dxa"/>
            <w:tcBorders>
              <w:left w:val="single" w:sz="12" w:space="0" w:color="auto"/>
            </w:tcBorders>
            <w:shd w:val="clear" w:color="auto" w:fill="auto"/>
            <w:noWrap/>
            <w:vAlign w:val="center"/>
          </w:tcPr>
          <w:p w14:paraId="175FA25C" w14:textId="3CCB17BE" w:rsidR="005955F6" w:rsidRPr="00B47605" w:rsidRDefault="001E108C" w:rsidP="00CA4DAF">
            <w:pPr>
              <w:spacing w:after="0"/>
              <w:jc w:val="left"/>
              <w:rPr>
                <w:color w:val="000000"/>
                <w:lang w:val="en-ZA" w:eastAsia="en-ZA"/>
              </w:rPr>
            </w:pPr>
            <w:r>
              <w:rPr>
                <w:color w:val="000000"/>
                <w:lang w:val="en-ZA" w:eastAsia="en-ZA"/>
              </w:rPr>
              <w:t xml:space="preserve">#11 </w:t>
            </w:r>
            <w:r w:rsidR="00F4772A">
              <w:rPr>
                <w:color w:val="000000"/>
                <w:lang w:val="en-ZA" w:eastAsia="en-ZA"/>
              </w:rPr>
              <w:t>D</w:t>
            </w:r>
            <w:r w:rsidR="00DA0D11">
              <w:rPr>
                <w:color w:val="000000"/>
                <w:lang w:val="en-ZA" w:eastAsia="en-ZA"/>
              </w:rPr>
              <w:t>ebt collection salary</w:t>
            </w:r>
          </w:p>
        </w:tc>
        <w:tc>
          <w:tcPr>
            <w:tcW w:w="1479" w:type="dxa"/>
            <w:shd w:val="clear" w:color="auto" w:fill="auto"/>
            <w:noWrap/>
            <w:vAlign w:val="center"/>
            <w:hideMark/>
          </w:tcPr>
          <w:p w14:paraId="4AE45B9E" w14:textId="1CB40E90"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359B9F14" w14:textId="4B77B936" w:rsidR="005955F6" w:rsidRPr="00B47605" w:rsidRDefault="00DA0D11" w:rsidP="00CA4DAF">
            <w:pPr>
              <w:spacing w:after="0"/>
              <w:jc w:val="right"/>
              <w:rPr>
                <w:color w:val="000000"/>
                <w:lang w:val="en-ZA" w:eastAsia="en-ZA"/>
              </w:rPr>
            </w:pPr>
            <w:r>
              <w:rPr>
                <w:color w:val="000000"/>
                <w:lang w:val="en-ZA" w:eastAsia="en-ZA"/>
              </w:rPr>
              <w:t>108,000</w:t>
            </w:r>
          </w:p>
        </w:tc>
        <w:tc>
          <w:tcPr>
            <w:tcW w:w="1480" w:type="dxa"/>
            <w:shd w:val="clear" w:color="auto" w:fill="auto"/>
            <w:noWrap/>
            <w:vAlign w:val="center"/>
            <w:hideMark/>
          </w:tcPr>
          <w:p w14:paraId="2E32A493" w14:textId="29EA7D68" w:rsidR="005955F6" w:rsidRPr="00B47605" w:rsidRDefault="00DA0D11" w:rsidP="00CA4DAF">
            <w:pPr>
              <w:spacing w:after="0"/>
              <w:jc w:val="right"/>
              <w:rPr>
                <w:color w:val="000000"/>
                <w:lang w:val="en-ZA" w:eastAsia="en-ZA"/>
              </w:rPr>
            </w:pPr>
            <w:r>
              <w:rPr>
                <w:color w:val="000000"/>
                <w:lang w:val="en-ZA" w:eastAsia="en-ZA"/>
              </w:rPr>
              <w:t>108,000</w:t>
            </w:r>
          </w:p>
        </w:tc>
        <w:tc>
          <w:tcPr>
            <w:tcW w:w="1480" w:type="dxa"/>
            <w:shd w:val="clear" w:color="auto" w:fill="auto"/>
            <w:noWrap/>
            <w:vAlign w:val="center"/>
            <w:hideMark/>
          </w:tcPr>
          <w:p w14:paraId="67E05ADD" w14:textId="5A02249F" w:rsidR="005955F6" w:rsidRPr="00B47605" w:rsidRDefault="00DA0D11" w:rsidP="00CA4DAF">
            <w:pPr>
              <w:spacing w:after="0"/>
              <w:jc w:val="right"/>
              <w:rPr>
                <w:color w:val="000000"/>
                <w:lang w:val="en-ZA" w:eastAsia="en-ZA"/>
              </w:rPr>
            </w:pPr>
            <w:r>
              <w:rPr>
                <w:color w:val="000000"/>
                <w:lang w:val="en-ZA" w:eastAsia="en-ZA"/>
              </w:rPr>
              <w:t>108,000</w:t>
            </w:r>
          </w:p>
        </w:tc>
        <w:tc>
          <w:tcPr>
            <w:tcW w:w="1480" w:type="dxa"/>
            <w:tcBorders>
              <w:right w:val="single" w:sz="12" w:space="0" w:color="auto"/>
            </w:tcBorders>
            <w:shd w:val="clear" w:color="auto" w:fill="auto"/>
            <w:noWrap/>
            <w:vAlign w:val="center"/>
            <w:hideMark/>
          </w:tcPr>
          <w:p w14:paraId="250ACAB8" w14:textId="48390E26" w:rsidR="005955F6" w:rsidRPr="00B47605" w:rsidRDefault="007B36C1" w:rsidP="00CA4DAF">
            <w:pPr>
              <w:spacing w:after="0"/>
              <w:jc w:val="right"/>
              <w:rPr>
                <w:color w:val="000000"/>
                <w:lang w:val="en-ZA" w:eastAsia="en-ZA"/>
              </w:rPr>
            </w:pPr>
            <w:r>
              <w:rPr>
                <w:color w:val="000000"/>
                <w:lang w:val="en-ZA" w:eastAsia="en-ZA"/>
              </w:rPr>
              <w:t>108,000</w:t>
            </w:r>
          </w:p>
        </w:tc>
      </w:tr>
      <w:tr w:rsidR="005955F6" w:rsidRPr="00B47605" w14:paraId="24453CAF" w14:textId="77777777" w:rsidTr="005955F6">
        <w:trPr>
          <w:cantSplit/>
          <w:trHeight w:hRule="exact" w:val="340"/>
          <w:jc w:val="center"/>
        </w:trPr>
        <w:tc>
          <w:tcPr>
            <w:tcW w:w="6678" w:type="dxa"/>
            <w:tcBorders>
              <w:left w:val="single" w:sz="12" w:space="0" w:color="auto"/>
            </w:tcBorders>
            <w:shd w:val="clear" w:color="auto" w:fill="auto"/>
            <w:noWrap/>
            <w:vAlign w:val="center"/>
          </w:tcPr>
          <w:p w14:paraId="3A53AE70" w14:textId="3B5BB636" w:rsidR="005955F6" w:rsidRPr="00B47605" w:rsidRDefault="00F4772A" w:rsidP="00CA4DAF">
            <w:pPr>
              <w:spacing w:after="0"/>
              <w:jc w:val="left"/>
              <w:rPr>
                <w:color w:val="000000"/>
                <w:lang w:val="en-ZA" w:eastAsia="en-ZA"/>
              </w:rPr>
            </w:pPr>
            <w:r>
              <w:rPr>
                <w:color w:val="000000"/>
                <w:lang w:val="en-ZA" w:eastAsia="en-ZA"/>
              </w:rPr>
              <w:t>#33.1 Improved revenue</w:t>
            </w:r>
          </w:p>
        </w:tc>
        <w:tc>
          <w:tcPr>
            <w:tcW w:w="1479" w:type="dxa"/>
            <w:shd w:val="clear" w:color="auto" w:fill="auto"/>
            <w:noWrap/>
            <w:vAlign w:val="center"/>
            <w:hideMark/>
          </w:tcPr>
          <w:p w14:paraId="3757D66E" w14:textId="429F753E"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3FCA0856" w14:textId="407CACBE" w:rsidR="005955F6" w:rsidRPr="00B47605" w:rsidRDefault="002228F8" w:rsidP="00CA4DAF">
            <w:pPr>
              <w:spacing w:after="0"/>
              <w:jc w:val="right"/>
              <w:rPr>
                <w:color w:val="000000"/>
                <w:lang w:val="en-ZA" w:eastAsia="en-ZA"/>
              </w:rPr>
            </w:pPr>
            <w:r>
              <w:rPr>
                <w:color w:val="000000"/>
                <w:lang w:val="en-ZA" w:eastAsia="en-ZA"/>
              </w:rPr>
              <w:t>60,000</w:t>
            </w:r>
          </w:p>
        </w:tc>
        <w:tc>
          <w:tcPr>
            <w:tcW w:w="1480" w:type="dxa"/>
            <w:shd w:val="clear" w:color="auto" w:fill="auto"/>
            <w:noWrap/>
            <w:vAlign w:val="center"/>
            <w:hideMark/>
          </w:tcPr>
          <w:p w14:paraId="44AEA4EE" w14:textId="69E043F3" w:rsidR="005955F6" w:rsidRPr="00B47605" w:rsidRDefault="002228F8" w:rsidP="00CA4DAF">
            <w:pPr>
              <w:spacing w:after="0"/>
              <w:jc w:val="right"/>
              <w:rPr>
                <w:color w:val="000000"/>
                <w:lang w:val="en-ZA" w:eastAsia="en-ZA"/>
              </w:rPr>
            </w:pPr>
            <w:r>
              <w:rPr>
                <w:color w:val="000000"/>
                <w:lang w:val="en-ZA" w:eastAsia="en-ZA"/>
              </w:rPr>
              <w:t>60,000</w:t>
            </w:r>
          </w:p>
        </w:tc>
        <w:tc>
          <w:tcPr>
            <w:tcW w:w="1480" w:type="dxa"/>
            <w:shd w:val="clear" w:color="auto" w:fill="auto"/>
            <w:noWrap/>
            <w:vAlign w:val="center"/>
            <w:hideMark/>
          </w:tcPr>
          <w:p w14:paraId="7AFA288E" w14:textId="53FDCC4D" w:rsidR="005955F6" w:rsidRPr="00B47605" w:rsidRDefault="002228F8" w:rsidP="00CA4DAF">
            <w:pPr>
              <w:spacing w:after="0"/>
              <w:jc w:val="right"/>
              <w:rPr>
                <w:color w:val="000000"/>
                <w:lang w:val="en-ZA" w:eastAsia="en-ZA"/>
              </w:rPr>
            </w:pPr>
            <w:r>
              <w:rPr>
                <w:color w:val="000000"/>
                <w:lang w:val="en-ZA" w:eastAsia="en-ZA"/>
              </w:rPr>
              <w:t>60,000</w:t>
            </w:r>
          </w:p>
        </w:tc>
        <w:tc>
          <w:tcPr>
            <w:tcW w:w="1480" w:type="dxa"/>
            <w:tcBorders>
              <w:right w:val="single" w:sz="12" w:space="0" w:color="auto"/>
            </w:tcBorders>
            <w:shd w:val="clear" w:color="auto" w:fill="auto"/>
            <w:noWrap/>
            <w:vAlign w:val="center"/>
            <w:hideMark/>
          </w:tcPr>
          <w:p w14:paraId="69F2D794" w14:textId="162B106A" w:rsidR="005955F6" w:rsidRPr="00B47605" w:rsidRDefault="002228F8" w:rsidP="00CA4DAF">
            <w:pPr>
              <w:spacing w:after="0"/>
              <w:jc w:val="right"/>
              <w:rPr>
                <w:color w:val="000000"/>
                <w:lang w:val="en-ZA" w:eastAsia="en-ZA"/>
              </w:rPr>
            </w:pPr>
            <w:r>
              <w:rPr>
                <w:color w:val="000000"/>
                <w:lang w:val="en-ZA" w:eastAsia="en-ZA"/>
              </w:rPr>
              <w:t>60,000</w:t>
            </w:r>
          </w:p>
        </w:tc>
      </w:tr>
      <w:tr w:rsidR="005955F6" w:rsidRPr="00B47605" w14:paraId="5318EA5D" w14:textId="77777777" w:rsidTr="005955F6">
        <w:trPr>
          <w:cantSplit/>
          <w:trHeight w:hRule="exact" w:val="340"/>
          <w:jc w:val="center"/>
        </w:trPr>
        <w:tc>
          <w:tcPr>
            <w:tcW w:w="6678" w:type="dxa"/>
            <w:tcBorders>
              <w:left w:val="single" w:sz="12" w:space="0" w:color="auto"/>
            </w:tcBorders>
            <w:shd w:val="clear" w:color="auto" w:fill="auto"/>
            <w:noWrap/>
            <w:vAlign w:val="center"/>
          </w:tcPr>
          <w:p w14:paraId="0F35B8FA" w14:textId="6FF65F64" w:rsidR="005955F6" w:rsidRPr="00B47605" w:rsidRDefault="002228F8" w:rsidP="00CA4DAF">
            <w:pPr>
              <w:spacing w:after="0"/>
              <w:jc w:val="left"/>
              <w:rPr>
                <w:color w:val="000000"/>
                <w:lang w:val="en-ZA" w:eastAsia="en-ZA"/>
              </w:rPr>
            </w:pPr>
            <w:r>
              <w:rPr>
                <w:color w:val="000000"/>
                <w:lang w:val="en-ZA" w:eastAsia="en-ZA"/>
              </w:rPr>
              <w:t>#33.2 Improved CLV</w:t>
            </w:r>
          </w:p>
        </w:tc>
        <w:tc>
          <w:tcPr>
            <w:tcW w:w="1479" w:type="dxa"/>
            <w:shd w:val="clear" w:color="auto" w:fill="auto"/>
            <w:noWrap/>
            <w:vAlign w:val="center"/>
            <w:hideMark/>
          </w:tcPr>
          <w:p w14:paraId="1B061987" w14:textId="7A619793"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540E0730" w14:textId="34234627" w:rsidR="005955F6" w:rsidRPr="00B47605" w:rsidRDefault="00267523" w:rsidP="00CA4DAF">
            <w:pPr>
              <w:spacing w:after="0"/>
              <w:jc w:val="right"/>
              <w:rPr>
                <w:color w:val="000000"/>
                <w:lang w:val="en-ZA" w:eastAsia="en-ZA"/>
              </w:rPr>
            </w:pPr>
            <w:r>
              <w:rPr>
                <w:color w:val="000000"/>
                <w:lang w:val="en-ZA" w:eastAsia="en-ZA"/>
              </w:rPr>
              <w:t>48,000</w:t>
            </w:r>
          </w:p>
        </w:tc>
        <w:tc>
          <w:tcPr>
            <w:tcW w:w="1480" w:type="dxa"/>
            <w:shd w:val="clear" w:color="auto" w:fill="auto"/>
            <w:noWrap/>
            <w:vAlign w:val="center"/>
            <w:hideMark/>
          </w:tcPr>
          <w:p w14:paraId="3936B0A7" w14:textId="313584BD" w:rsidR="005955F6" w:rsidRPr="00B47605" w:rsidRDefault="00B318A1" w:rsidP="00CA4DAF">
            <w:pPr>
              <w:spacing w:after="0"/>
              <w:jc w:val="right"/>
              <w:rPr>
                <w:color w:val="000000"/>
                <w:lang w:val="en-ZA" w:eastAsia="en-ZA"/>
              </w:rPr>
            </w:pPr>
            <w:r>
              <w:rPr>
                <w:color w:val="000000"/>
                <w:lang w:val="en-ZA" w:eastAsia="en-ZA"/>
              </w:rPr>
              <w:t>96,000</w:t>
            </w:r>
          </w:p>
        </w:tc>
        <w:tc>
          <w:tcPr>
            <w:tcW w:w="1480" w:type="dxa"/>
            <w:shd w:val="clear" w:color="auto" w:fill="auto"/>
            <w:noWrap/>
            <w:vAlign w:val="center"/>
            <w:hideMark/>
          </w:tcPr>
          <w:p w14:paraId="0223C5F2" w14:textId="18AA25E6" w:rsidR="005955F6" w:rsidRPr="00B47605" w:rsidRDefault="00B318A1" w:rsidP="00CA4DAF">
            <w:pPr>
              <w:spacing w:after="0"/>
              <w:jc w:val="right"/>
              <w:rPr>
                <w:color w:val="000000"/>
                <w:lang w:val="en-ZA" w:eastAsia="en-ZA"/>
              </w:rPr>
            </w:pPr>
            <w:r>
              <w:rPr>
                <w:color w:val="000000"/>
                <w:lang w:val="en-ZA" w:eastAsia="en-ZA"/>
              </w:rPr>
              <w:t>96,000</w:t>
            </w:r>
          </w:p>
        </w:tc>
        <w:tc>
          <w:tcPr>
            <w:tcW w:w="1480" w:type="dxa"/>
            <w:tcBorders>
              <w:right w:val="single" w:sz="12" w:space="0" w:color="auto"/>
            </w:tcBorders>
            <w:shd w:val="clear" w:color="auto" w:fill="auto"/>
            <w:noWrap/>
            <w:vAlign w:val="center"/>
            <w:hideMark/>
          </w:tcPr>
          <w:p w14:paraId="316D8F22" w14:textId="30F8DED9" w:rsidR="005955F6" w:rsidRPr="00B47605" w:rsidRDefault="00B318A1" w:rsidP="00CA4DAF">
            <w:pPr>
              <w:spacing w:after="0"/>
              <w:jc w:val="right"/>
              <w:rPr>
                <w:color w:val="000000"/>
                <w:lang w:val="en-ZA" w:eastAsia="en-ZA"/>
              </w:rPr>
            </w:pPr>
            <w:r>
              <w:rPr>
                <w:color w:val="000000"/>
                <w:lang w:val="en-ZA" w:eastAsia="en-ZA"/>
              </w:rPr>
              <w:t>96,000</w:t>
            </w:r>
          </w:p>
        </w:tc>
      </w:tr>
      <w:tr w:rsidR="005955F6" w:rsidRPr="00B47605" w14:paraId="26F1FBE9" w14:textId="77777777" w:rsidTr="005955F6">
        <w:trPr>
          <w:cantSplit/>
          <w:trHeight w:hRule="exact" w:val="340"/>
          <w:jc w:val="center"/>
        </w:trPr>
        <w:tc>
          <w:tcPr>
            <w:tcW w:w="6678" w:type="dxa"/>
            <w:tcBorders>
              <w:left w:val="single" w:sz="12" w:space="0" w:color="auto"/>
            </w:tcBorders>
            <w:shd w:val="clear" w:color="auto" w:fill="auto"/>
            <w:noWrap/>
            <w:vAlign w:val="center"/>
          </w:tcPr>
          <w:p w14:paraId="7DE3C88C" w14:textId="1CA58722" w:rsidR="005955F6" w:rsidRPr="00B47605" w:rsidRDefault="00B318A1" w:rsidP="00CA4DAF">
            <w:pPr>
              <w:spacing w:after="0"/>
              <w:jc w:val="left"/>
              <w:rPr>
                <w:color w:val="000000"/>
                <w:lang w:val="en-ZA" w:eastAsia="en-ZA"/>
              </w:rPr>
            </w:pPr>
            <w:r>
              <w:rPr>
                <w:color w:val="000000"/>
                <w:lang w:val="en-ZA" w:eastAsia="en-ZA"/>
              </w:rPr>
              <w:t>#33.3 Fewer wrong addresses</w:t>
            </w:r>
          </w:p>
        </w:tc>
        <w:tc>
          <w:tcPr>
            <w:tcW w:w="1479" w:type="dxa"/>
            <w:shd w:val="clear" w:color="auto" w:fill="auto"/>
            <w:noWrap/>
            <w:vAlign w:val="center"/>
            <w:hideMark/>
          </w:tcPr>
          <w:p w14:paraId="2691B01A" w14:textId="0D00CA42"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3E1D980F" w14:textId="25EC4FB2" w:rsidR="005955F6" w:rsidRPr="00B47605" w:rsidRDefault="00D213AF" w:rsidP="00CA4DAF">
            <w:pPr>
              <w:spacing w:after="0"/>
              <w:jc w:val="right"/>
              <w:rPr>
                <w:color w:val="000000"/>
                <w:lang w:val="en-ZA" w:eastAsia="en-ZA"/>
              </w:rPr>
            </w:pPr>
            <w:r>
              <w:rPr>
                <w:color w:val="000000"/>
                <w:lang w:val="en-ZA" w:eastAsia="en-ZA"/>
              </w:rPr>
              <w:t>72,000</w:t>
            </w:r>
          </w:p>
        </w:tc>
        <w:tc>
          <w:tcPr>
            <w:tcW w:w="1480" w:type="dxa"/>
            <w:shd w:val="clear" w:color="auto" w:fill="auto"/>
            <w:noWrap/>
            <w:vAlign w:val="center"/>
            <w:hideMark/>
          </w:tcPr>
          <w:p w14:paraId="105F3D49" w14:textId="6BB9535C" w:rsidR="005955F6" w:rsidRPr="00B47605" w:rsidRDefault="00D213AF" w:rsidP="00CA4DAF">
            <w:pPr>
              <w:spacing w:after="0"/>
              <w:jc w:val="right"/>
              <w:rPr>
                <w:color w:val="000000"/>
                <w:lang w:val="en-ZA" w:eastAsia="en-ZA"/>
              </w:rPr>
            </w:pPr>
            <w:r>
              <w:rPr>
                <w:color w:val="000000"/>
                <w:lang w:val="en-ZA" w:eastAsia="en-ZA"/>
              </w:rPr>
              <w:t>72,000</w:t>
            </w:r>
          </w:p>
        </w:tc>
        <w:tc>
          <w:tcPr>
            <w:tcW w:w="1480" w:type="dxa"/>
            <w:shd w:val="clear" w:color="auto" w:fill="auto"/>
            <w:noWrap/>
            <w:vAlign w:val="center"/>
            <w:hideMark/>
          </w:tcPr>
          <w:p w14:paraId="30BED816" w14:textId="57EADCFF" w:rsidR="005955F6" w:rsidRPr="00B47605" w:rsidRDefault="00D213AF" w:rsidP="00CA4DAF">
            <w:pPr>
              <w:spacing w:after="0"/>
              <w:jc w:val="right"/>
              <w:rPr>
                <w:color w:val="000000"/>
                <w:lang w:val="en-ZA" w:eastAsia="en-ZA"/>
              </w:rPr>
            </w:pPr>
            <w:r>
              <w:rPr>
                <w:color w:val="000000"/>
                <w:lang w:val="en-ZA" w:eastAsia="en-ZA"/>
              </w:rPr>
              <w:t>72,000</w:t>
            </w:r>
          </w:p>
        </w:tc>
        <w:tc>
          <w:tcPr>
            <w:tcW w:w="1480" w:type="dxa"/>
            <w:tcBorders>
              <w:right w:val="single" w:sz="12" w:space="0" w:color="auto"/>
            </w:tcBorders>
            <w:shd w:val="clear" w:color="auto" w:fill="auto"/>
            <w:noWrap/>
            <w:vAlign w:val="center"/>
            <w:hideMark/>
          </w:tcPr>
          <w:p w14:paraId="2474912C" w14:textId="6A56C60D" w:rsidR="005955F6" w:rsidRPr="00B47605" w:rsidRDefault="00D213AF" w:rsidP="00CA4DAF">
            <w:pPr>
              <w:spacing w:after="0"/>
              <w:jc w:val="right"/>
              <w:rPr>
                <w:color w:val="000000"/>
                <w:lang w:val="en-ZA" w:eastAsia="en-ZA"/>
              </w:rPr>
            </w:pPr>
            <w:r>
              <w:rPr>
                <w:color w:val="000000"/>
                <w:lang w:val="en-ZA" w:eastAsia="en-ZA"/>
              </w:rPr>
              <w:t>72,000</w:t>
            </w:r>
          </w:p>
        </w:tc>
      </w:tr>
      <w:tr w:rsidR="005955F6" w:rsidRPr="00B47605" w14:paraId="55470B9F" w14:textId="77777777" w:rsidTr="005955F6">
        <w:trPr>
          <w:cantSplit/>
          <w:trHeight w:hRule="exact" w:val="340"/>
          <w:jc w:val="center"/>
        </w:trPr>
        <w:tc>
          <w:tcPr>
            <w:tcW w:w="6678" w:type="dxa"/>
            <w:tcBorders>
              <w:left w:val="single" w:sz="12" w:space="0" w:color="auto"/>
            </w:tcBorders>
            <w:shd w:val="clear" w:color="auto" w:fill="auto"/>
            <w:noWrap/>
            <w:vAlign w:val="center"/>
          </w:tcPr>
          <w:p w14:paraId="2C59D297" w14:textId="19DFF52C" w:rsidR="005955F6" w:rsidRPr="00B47605" w:rsidRDefault="00A124EC" w:rsidP="00CA4DAF">
            <w:pPr>
              <w:spacing w:after="0"/>
              <w:jc w:val="left"/>
              <w:rPr>
                <w:color w:val="000000"/>
                <w:lang w:val="en-ZA" w:eastAsia="en-ZA"/>
              </w:rPr>
            </w:pPr>
            <w:r>
              <w:rPr>
                <w:color w:val="000000"/>
                <w:lang w:val="en-ZA" w:eastAsia="en-ZA"/>
              </w:rPr>
              <w:t>#</w:t>
            </w:r>
            <w:r w:rsidR="009B5B0E">
              <w:rPr>
                <w:color w:val="000000"/>
                <w:lang w:val="en-ZA" w:eastAsia="en-ZA"/>
              </w:rPr>
              <w:t>35 Revenue growth</w:t>
            </w:r>
          </w:p>
        </w:tc>
        <w:tc>
          <w:tcPr>
            <w:tcW w:w="1479" w:type="dxa"/>
            <w:shd w:val="clear" w:color="auto" w:fill="auto"/>
            <w:noWrap/>
            <w:vAlign w:val="center"/>
            <w:hideMark/>
          </w:tcPr>
          <w:p w14:paraId="0CF0C67F" w14:textId="725BF029" w:rsidR="005955F6" w:rsidRPr="00B47605" w:rsidRDefault="004B50E4" w:rsidP="00CA4DAF">
            <w:pPr>
              <w:spacing w:after="0"/>
              <w:jc w:val="right"/>
              <w:rPr>
                <w:color w:val="000000"/>
                <w:lang w:val="en-ZA" w:eastAsia="en-ZA"/>
              </w:rPr>
            </w:pPr>
            <w:r>
              <w:rPr>
                <w:color w:val="000000"/>
                <w:lang w:val="en-ZA" w:eastAsia="en-ZA"/>
              </w:rPr>
              <w:t>-</w:t>
            </w:r>
          </w:p>
        </w:tc>
        <w:tc>
          <w:tcPr>
            <w:tcW w:w="1480" w:type="dxa"/>
            <w:shd w:val="clear" w:color="auto" w:fill="auto"/>
            <w:noWrap/>
            <w:vAlign w:val="center"/>
            <w:hideMark/>
          </w:tcPr>
          <w:p w14:paraId="0BFBAF3C" w14:textId="53642338" w:rsidR="005955F6" w:rsidRPr="00B47605" w:rsidRDefault="009B5B0E" w:rsidP="00CA4DAF">
            <w:pPr>
              <w:spacing w:after="0"/>
              <w:jc w:val="right"/>
              <w:rPr>
                <w:color w:val="000000"/>
                <w:lang w:val="en-ZA" w:eastAsia="en-ZA"/>
              </w:rPr>
            </w:pPr>
            <w:r>
              <w:rPr>
                <w:color w:val="000000"/>
                <w:lang w:val="en-ZA" w:eastAsia="en-ZA"/>
              </w:rPr>
              <w:t>100,000</w:t>
            </w:r>
          </w:p>
        </w:tc>
        <w:tc>
          <w:tcPr>
            <w:tcW w:w="1480" w:type="dxa"/>
            <w:shd w:val="clear" w:color="auto" w:fill="auto"/>
            <w:noWrap/>
            <w:vAlign w:val="center"/>
            <w:hideMark/>
          </w:tcPr>
          <w:p w14:paraId="517E5402" w14:textId="76732EC6" w:rsidR="005955F6" w:rsidRPr="00B47605" w:rsidRDefault="009B5B0E" w:rsidP="00CA4DAF">
            <w:pPr>
              <w:spacing w:after="0"/>
              <w:jc w:val="right"/>
              <w:rPr>
                <w:color w:val="000000"/>
                <w:lang w:val="en-ZA" w:eastAsia="en-ZA"/>
              </w:rPr>
            </w:pPr>
            <w:r>
              <w:rPr>
                <w:color w:val="000000"/>
                <w:lang w:val="en-ZA" w:eastAsia="en-ZA"/>
              </w:rPr>
              <w:t>200,000</w:t>
            </w:r>
          </w:p>
        </w:tc>
        <w:tc>
          <w:tcPr>
            <w:tcW w:w="1480" w:type="dxa"/>
            <w:shd w:val="clear" w:color="auto" w:fill="auto"/>
            <w:noWrap/>
            <w:vAlign w:val="center"/>
            <w:hideMark/>
          </w:tcPr>
          <w:p w14:paraId="7669A7F1" w14:textId="54DA0E5F" w:rsidR="005955F6" w:rsidRPr="00B47605" w:rsidRDefault="009B5B0E" w:rsidP="00CA4DAF">
            <w:pPr>
              <w:spacing w:after="0"/>
              <w:jc w:val="right"/>
              <w:rPr>
                <w:color w:val="000000"/>
                <w:lang w:val="en-ZA" w:eastAsia="en-ZA"/>
              </w:rPr>
            </w:pPr>
            <w:r>
              <w:rPr>
                <w:color w:val="000000"/>
                <w:lang w:val="en-ZA" w:eastAsia="en-ZA"/>
              </w:rPr>
              <w:t>200,000</w:t>
            </w:r>
          </w:p>
        </w:tc>
        <w:tc>
          <w:tcPr>
            <w:tcW w:w="1480" w:type="dxa"/>
            <w:tcBorders>
              <w:right w:val="single" w:sz="12" w:space="0" w:color="auto"/>
            </w:tcBorders>
            <w:shd w:val="clear" w:color="auto" w:fill="auto"/>
            <w:noWrap/>
            <w:vAlign w:val="center"/>
            <w:hideMark/>
          </w:tcPr>
          <w:p w14:paraId="4E5CB2E0" w14:textId="5031E8E2" w:rsidR="005955F6" w:rsidRPr="00B47605" w:rsidRDefault="009B5B0E" w:rsidP="00CA4DAF">
            <w:pPr>
              <w:spacing w:after="0"/>
              <w:jc w:val="right"/>
              <w:rPr>
                <w:color w:val="000000"/>
                <w:lang w:val="en-ZA" w:eastAsia="en-ZA"/>
              </w:rPr>
            </w:pPr>
            <w:r>
              <w:rPr>
                <w:color w:val="000000"/>
                <w:lang w:val="en-ZA" w:eastAsia="en-ZA"/>
              </w:rPr>
              <w:t>200,000</w:t>
            </w:r>
          </w:p>
        </w:tc>
      </w:tr>
      <w:tr w:rsidR="005955F6" w:rsidRPr="00B47605" w14:paraId="1943B786" w14:textId="77777777" w:rsidTr="005955F6">
        <w:trPr>
          <w:cantSplit/>
          <w:trHeight w:hRule="exact" w:val="340"/>
          <w:jc w:val="center"/>
        </w:trPr>
        <w:tc>
          <w:tcPr>
            <w:tcW w:w="6678" w:type="dxa"/>
            <w:tcBorders>
              <w:left w:val="single" w:sz="12" w:space="0" w:color="auto"/>
            </w:tcBorders>
            <w:shd w:val="clear" w:color="auto" w:fill="auto"/>
            <w:noWrap/>
            <w:vAlign w:val="center"/>
          </w:tcPr>
          <w:p w14:paraId="2195C135" w14:textId="77777777" w:rsidR="005955F6" w:rsidRPr="00B47605" w:rsidRDefault="005955F6" w:rsidP="00CA4DAF">
            <w:pPr>
              <w:spacing w:after="0"/>
              <w:jc w:val="left"/>
              <w:rPr>
                <w:color w:val="000000"/>
                <w:lang w:val="en-ZA" w:eastAsia="en-ZA"/>
              </w:rPr>
            </w:pPr>
          </w:p>
        </w:tc>
        <w:tc>
          <w:tcPr>
            <w:tcW w:w="1479" w:type="dxa"/>
            <w:shd w:val="clear" w:color="auto" w:fill="auto"/>
            <w:noWrap/>
            <w:vAlign w:val="center"/>
            <w:hideMark/>
          </w:tcPr>
          <w:p w14:paraId="0921DE0E" w14:textId="77777777" w:rsidR="005955F6" w:rsidRPr="00B47605" w:rsidRDefault="005955F6" w:rsidP="00CA4DAF">
            <w:pPr>
              <w:spacing w:after="0"/>
              <w:jc w:val="right"/>
              <w:rPr>
                <w:color w:val="000000"/>
                <w:lang w:val="en-ZA" w:eastAsia="en-ZA"/>
              </w:rPr>
            </w:pPr>
          </w:p>
        </w:tc>
        <w:tc>
          <w:tcPr>
            <w:tcW w:w="1480" w:type="dxa"/>
            <w:shd w:val="clear" w:color="auto" w:fill="auto"/>
            <w:noWrap/>
            <w:vAlign w:val="center"/>
            <w:hideMark/>
          </w:tcPr>
          <w:p w14:paraId="735083B8" w14:textId="77777777" w:rsidR="005955F6" w:rsidRPr="00B47605" w:rsidRDefault="005955F6" w:rsidP="00CA4DAF">
            <w:pPr>
              <w:spacing w:after="0"/>
              <w:jc w:val="right"/>
              <w:rPr>
                <w:color w:val="000000"/>
                <w:lang w:val="en-ZA" w:eastAsia="en-ZA"/>
              </w:rPr>
            </w:pPr>
          </w:p>
        </w:tc>
        <w:tc>
          <w:tcPr>
            <w:tcW w:w="1480" w:type="dxa"/>
            <w:shd w:val="clear" w:color="auto" w:fill="auto"/>
            <w:noWrap/>
            <w:vAlign w:val="center"/>
            <w:hideMark/>
          </w:tcPr>
          <w:p w14:paraId="72DA125E" w14:textId="77777777" w:rsidR="005955F6" w:rsidRPr="00B47605" w:rsidRDefault="005955F6" w:rsidP="00CA4DAF">
            <w:pPr>
              <w:spacing w:after="0"/>
              <w:jc w:val="right"/>
              <w:rPr>
                <w:color w:val="000000"/>
                <w:lang w:val="en-ZA" w:eastAsia="en-ZA"/>
              </w:rPr>
            </w:pPr>
          </w:p>
        </w:tc>
        <w:tc>
          <w:tcPr>
            <w:tcW w:w="1480" w:type="dxa"/>
            <w:shd w:val="clear" w:color="auto" w:fill="auto"/>
            <w:noWrap/>
            <w:vAlign w:val="center"/>
            <w:hideMark/>
          </w:tcPr>
          <w:p w14:paraId="32FF88F9" w14:textId="77777777" w:rsidR="005955F6" w:rsidRPr="00B47605" w:rsidRDefault="005955F6" w:rsidP="00CA4DAF">
            <w:pPr>
              <w:spacing w:after="0"/>
              <w:jc w:val="right"/>
              <w:rPr>
                <w:color w:val="000000"/>
                <w:lang w:val="en-ZA" w:eastAsia="en-ZA"/>
              </w:rPr>
            </w:pPr>
          </w:p>
        </w:tc>
        <w:tc>
          <w:tcPr>
            <w:tcW w:w="1480" w:type="dxa"/>
            <w:tcBorders>
              <w:right w:val="single" w:sz="12" w:space="0" w:color="auto"/>
            </w:tcBorders>
            <w:shd w:val="clear" w:color="auto" w:fill="auto"/>
            <w:noWrap/>
            <w:vAlign w:val="center"/>
            <w:hideMark/>
          </w:tcPr>
          <w:p w14:paraId="103696CC" w14:textId="77777777" w:rsidR="005955F6" w:rsidRPr="00B47605" w:rsidRDefault="005955F6" w:rsidP="00CA4DAF">
            <w:pPr>
              <w:spacing w:after="0"/>
              <w:jc w:val="right"/>
              <w:rPr>
                <w:color w:val="000000"/>
                <w:lang w:val="en-ZA" w:eastAsia="en-ZA"/>
              </w:rPr>
            </w:pPr>
          </w:p>
        </w:tc>
      </w:tr>
      <w:tr w:rsidR="005955F6" w:rsidRPr="00B47605" w14:paraId="4E8B95E0" w14:textId="77777777" w:rsidTr="005955F6">
        <w:trPr>
          <w:cantSplit/>
          <w:trHeight w:hRule="exact" w:val="340"/>
          <w:jc w:val="center"/>
        </w:trPr>
        <w:tc>
          <w:tcPr>
            <w:tcW w:w="6678" w:type="dxa"/>
            <w:tcBorders>
              <w:left w:val="single" w:sz="12" w:space="0" w:color="auto"/>
            </w:tcBorders>
            <w:shd w:val="clear" w:color="auto" w:fill="auto"/>
            <w:noWrap/>
            <w:vAlign w:val="center"/>
          </w:tcPr>
          <w:p w14:paraId="55E457FC" w14:textId="77777777" w:rsidR="005955F6" w:rsidRPr="00B47605" w:rsidRDefault="005955F6" w:rsidP="00CA4DAF">
            <w:pPr>
              <w:spacing w:after="0"/>
              <w:jc w:val="left"/>
              <w:rPr>
                <w:color w:val="000000"/>
                <w:lang w:val="en-ZA" w:eastAsia="en-ZA"/>
              </w:rPr>
            </w:pPr>
          </w:p>
        </w:tc>
        <w:tc>
          <w:tcPr>
            <w:tcW w:w="1479" w:type="dxa"/>
            <w:shd w:val="clear" w:color="auto" w:fill="auto"/>
            <w:noWrap/>
            <w:vAlign w:val="center"/>
            <w:hideMark/>
          </w:tcPr>
          <w:p w14:paraId="34104340" w14:textId="77777777" w:rsidR="005955F6" w:rsidRPr="00B47605" w:rsidRDefault="005955F6" w:rsidP="00CA4DAF">
            <w:pPr>
              <w:spacing w:after="0"/>
              <w:jc w:val="right"/>
              <w:rPr>
                <w:color w:val="000000"/>
                <w:lang w:val="en-ZA" w:eastAsia="en-ZA"/>
              </w:rPr>
            </w:pPr>
          </w:p>
        </w:tc>
        <w:tc>
          <w:tcPr>
            <w:tcW w:w="1480" w:type="dxa"/>
            <w:shd w:val="clear" w:color="auto" w:fill="auto"/>
            <w:noWrap/>
            <w:vAlign w:val="center"/>
            <w:hideMark/>
          </w:tcPr>
          <w:p w14:paraId="6EF0CCE2" w14:textId="77777777" w:rsidR="005955F6" w:rsidRPr="00B47605" w:rsidRDefault="005955F6" w:rsidP="00CA4DAF">
            <w:pPr>
              <w:spacing w:after="0"/>
              <w:jc w:val="right"/>
              <w:rPr>
                <w:color w:val="000000"/>
                <w:lang w:val="en-ZA" w:eastAsia="en-ZA"/>
              </w:rPr>
            </w:pPr>
          </w:p>
        </w:tc>
        <w:tc>
          <w:tcPr>
            <w:tcW w:w="1480" w:type="dxa"/>
            <w:shd w:val="clear" w:color="auto" w:fill="auto"/>
            <w:noWrap/>
            <w:vAlign w:val="center"/>
            <w:hideMark/>
          </w:tcPr>
          <w:p w14:paraId="26F0E3C1" w14:textId="77777777" w:rsidR="005955F6" w:rsidRPr="00B47605" w:rsidRDefault="005955F6" w:rsidP="00CA4DAF">
            <w:pPr>
              <w:spacing w:after="0"/>
              <w:jc w:val="right"/>
              <w:rPr>
                <w:color w:val="000000"/>
                <w:lang w:val="en-ZA" w:eastAsia="en-ZA"/>
              </w:rPr>
            </w:pPr>
          </w:p>
        </w:tc>
        <w:tc>
          <w:tcPr>
            <w:tcW w:w="1480" w:type="dxa"/>
            <w:shd w:val="clear" w:color="auto" w:fill="auto"/>
            <w:noWrap/>
            <w:vAlign w:val="center"/>
            <w:hideMark/>
          </w:tcPr>
          <w:p w14:paraId="025E1B17" w14:textId="77777777" w:rsidR="005955F6" w:rsidRPr="00B47605" w:rsidRDefault="005955F6" w:rsidP="00CA4DAF">
            <w:pPr>
              <w:spacing w:after="0"/>
              <w:jc w:val="right"/>
              <w:rPr>
                <w:color w:val="000000"/>
                <w:lang w:val="en-ZA" w:eastAsia="en-ZA"/>
              </w:rPr>
            </w:pPr>
          </w:p>
        </w:tc>
        <w:tc>
          <w:tcPr>
            <w:tcW w:w="1480" w:type="dxa"/>
            <w:tcBorders>
              <w:right w:val="single" w:sz="12" w:space="0" w:color="auto"/>
            </w:tcBorders>
            <w:shd w:val="clear" w:color="auto" w:fill="auto"/>
            <w:noWrap/>
            <w:vAlign w:val="center"/>
            <w:hideMark/>
          </w:tcPr>
          <w:p w14:paraId="6F41E8C4" w14:textId="77777777" w:rsidR="005955F6" w:rsidRPr="00B47605" w:rsidRDefault="005955F6" w:rsidP="00CA4DAF">
            <w:pPr>
              <w:spacing w:after="0"/>
              <w:jc w:val="right"/>
              <w:rPr>
                <w:color w:val="000000"/>
                <w:lang w:val="en-ZA" w:eastAsia="en-ZA"/>
              </w:rPr>
            </w:pPr>
          </w:p>
        </w:tc>
      </w:tr>
      <w:tr w:rsidR="005955F6" w:rsidRPr="00B47605" w14:paraId="3D9C605A" w14:textId="77777777" w:rsidTr="005955F6">
        <w:trPr>
          <w:cantSplit/>
          <w:trHeight w:hRule="exact" w:val="340"/>
          <w:jc w:val="center"/>
        </w:trPr>
        <w:tc>
          <w:tcPr>
            <w:tcW w:w="6678" w:type="dxa"/>
            <w:tcBorders>
              <w:left w:val="single" w:sz="12" w:space="0" w:color="auto"/>
              <w:bottom w:val="single" w:sz="4" w:space="0" w:color="auto"/>
            </w:tcBorders>
            <w:shd w:val="clear" w:color="auto" w:fill="auto"/>
            <w:noWrap/>
            <w:vAlign w:val="center"/>
          </w:tcPr>
          <w:p w14:paraId="5C0187B8" w14:textId="77777777" w:rsidR="005955F6" w:rsidRPr="00B47605" w:rsidRDefault="005955F6" w:rsidP="00CA4DAF">
            <w:pPr>
              <w:spacing w:after="0"/>
              <w:jc w:val="left"/>
              <w:rPr>
                <w:color w:val="000000"/>
                <w:lang w:val="en-ZA" w:eastAsia="en-ZA"/>
              </w:rPr>
            </w:pPr>
          </w:p>
        </w:tc>
        <w:tc>
          <w:tcPr>
            <w:tcW w:w="1479" w:type="dxa"/>
            <w:tcBorders>
              <w:bottom w:val="single" w:sz="4" w:space="0" w:color="auto"/>
            </w:tcBorders>
            <w:shd w:val="clear" w:color="auto" w:fill="auto"/>
            <w:noWrap/>
            <w:vAlign w:val="center"/>
            <w:hideMark/>
          </w:tcPr>
          <w:p w14:paraId="41C07369" w14:textId="77777777" w:rsidR="005955F6" w:rsidRPr="00B47605" w:rsidRDefault="005955F6" w:rsidP="00CA4DAF">
            <w:pPr>
              <w:spacing w:after="0"/>
              <w:jc w:val="right"/>
              <w:rPr>
                <w:color w:val="000000"/>
                <w:lang w:val="en-ZA" w:eastAsia="en-ZA"/>
              </w:rPr>
            </w:pPr>
          </w:p>
        </w:tc>
        <w:tc>
          <w:tcPr>
            <w:tcW w:w="1480" w:type="dxa"/>
            <w:tcBorders>
              <w:bottom w:val="single" w:sz="4" w:space="0" w:color="auto"/>
            </w:tcBorders>
            <w:shd w:val="clear" w:color="auto" w:fill="auto"/>
            <w:noWrap/>
            <w:vAlign w:val="center"/>
            <w:hideMark/>
          </w:tcPr>
          <w:p w14:paraId="0F186D9F" w14:textId="77777777" w:rsidR="005955F6" w:rsidRPr="00B47605" w:rsidRDefault="005955F6" w:rsidP="00CA4DAF">
            <w:pPr>
              <w:spacing w:after="0"/>
              <w:jc w:val="right"/>
              <w:rPr>
                <w:color w:val="000000"/>
                <w:lang w:val="en-ZA" w:eastAsia="en-ZA"/>
              </w:rPr>
            </w:pPr>
          </w:p>
        </w:tc>
        <w:tc>
          <w:tcPr>
            <w:tcW w:w="1480" w:type="dxa"/>
            <w:tcBorders>
              <w:bottom w:val="single" w:sz="4" w:space="0" w:color="auto"/>
            </w:tcBorders>
            <w:shd w:val="clear" w:color="auto" w:fill="auto"/>
            <w:noWrap/>
            <w:vAlign w:val="center"/>
            <w:hideMark/>
          </w:tcPr>
          <w:p w14:paraId="37322482" w14:textId="77777777" w:rsidR="005955F6" w:rsidRPr="00B47605" w:rsidRDefault="005955F6" w:rsidP="00CA4DAF">
            <w:pPr>
              <w:spacing w:after="0"/>
              <w:jc w:val="right"/>
              <w:rPr>
                <w:color w:val="000000"/>
                <w:lang w:val="en-ZA" w:eastAsia="en-ZA"/>
              </w:rPr>
            </w:pPr>
          </w:p>
        </w:tc>
        <w:tc>
          <w:tcPr>
            <w:tcW w:w="1480" w:type="dxa"/>
            <w:tcBorders>
              <w:bottom w:val="single" w:sz="4" w:space="0" w:color="auto"/>
            </w:tcBorders>
            <w:shd w:val="clear" w:color="auto" w:fill="auto"/>
            <w:noWrap/>
            <w:vAlign w:val="center"/>
            <w:hideMark/>
          </w:tcPr>
          <w:p w14:paraId="19AF6E77" w14:textId="77777777" w:rsidR="005955F6" w:rsidRPr="00B47605" w:rsidRDefault="005955F6" w:rsidP="00CA4DAF">
            <w:pPr>
              <w:spacing w:after="0"/>
              <w:jc w:val="right"/>
              <w:rPr>
                <w:color w:val="000000"/>
                <w:lang w:val="en-ZA" w:eastAsia="en-ZA"/>
              </w:rPr>
            </w:pPr>
          </w:p>
        </w:tc>
        <w:tc>
          <w:tcPr>
            <w:tcW w:w="1480" w:type="dxa"/>
            <w:tcBorders>
              <w:bottom w:val="single" w:sz="4" w:space="0" w:color="auto"/>
              <w:right w:val="single" w:sz="12" w:space="0" w:color="auto"/>
            </w:tcBorders>
            <w:shd w:val="clear" w:color="auto" w:fill="auto"/>
            <w:noWrap/>
            <w:vAlign w:val="center"/>
            <w:hideMark/>
          </w:tcPr>
          <w:p w14:paraId="7A2D7988" w14:textId="77777777" w:rsidR="005955F6" w:rsidRPr="00B47605" w:rsidRDefault="005955F6" w:rsidP="00CA4DAF">
            <w:pPr>
              <w:spacing w:after="0"/>
              <w:jc w:val="right"/>
              <w:rPr>
                <w:color w:val="000000"/>
                <w:lang w:val="en-ZA" w:eastAsia="en-ZA"/>
              </w:rPr>
            </w:pPr>
          </w:p>
        </w:tc>
      </w:tr>
      <w:tr w:rsidR="005955F6" w:rsidRPr="00B47605" w14:paraId="6617B016" w14:textId="77777777" w:rsidTr="005955F6">
        <w:trPr>
          <w:cantSplit/>
          <w:trHeight w:hRule="exact" w:val="340"/>
          <w:jc w:val="center"/>
        </w:trPr>
        <w:tc>
          <w:tcPr>
            <w:tcW w:w="6678" w:type="dxa"/>
            <w:tcBorders>
              <w:left w:val="single" w:sz="12" w:space="0" w:color="auto"/>
              <w:bottom w:val="single" w:sz="12" w:space="0" w:color="auto"/>
            </w:tcBorders>
            <w:shd w:val="clear" w:color="000000" w:fill="D9D9D9"/>
            <w:noWrap/>
            <w:vAlign w:val="center"/>
            <w:hideMark/>
          </w:tcPr>
          <w:p w14:paraId="33291F9B" w14:textId="77777777" w:rsidR="005955F6" w:rsidRPr="00B47605" w:rsidRDefault="005955F6" w:rsidP="00CA4DAF">
            <w:pPr>
              <w:spacing w:after="0"/>
              <w:jc w:val="left"/>
              <w:rPr>
                <w:b/>
                <w:color w:val="000000"/>
                <w:lang w:val="en-ZA" w:eastAsia="en-ZA"/>
              </w:rPr>
            </w:pPr>
            <w:r w:rsidRPr="00B47605">
              <w:rPr>
                <w:b/>
                <w:color w:val="000000"/>
                <w:lang w:val="en-ZA" w:eastAsia="en-ZA"/>
              </w:rPr>
              <w:t>Total benefits</w:t>
            </w:r>
            <w:r>
              <w:rPr>
                <w:b/>
                <w:color w:val="000000"/>
                <w:lang w:val="en-ZA" w:eastAsia="en-ZA"/>
              </w:rPr>
              <w:t xml:space="preserve"> (per annum) (not cumulative)</w:t>
            </w:r>
          </w:p>
        </w:tc>
        <w:tc>
          <w:tcPr>
            <w:tcW w:w="1479" w:type="dxa"/>
            <w:tcBorders>
              <w:bottom w:val="single" w:sz="12" w:space="0" w:color="auto"/>
            </w:tcBorders>
            <w:shd w:val="clear" w:color="auto" w:fill="auto"/>
            <w:noWrap/>
            <w:vAlign w:val="center"/>
          </w:tcPr>
          <w:p w14:paraId="4BAE5F04" w14:textId="4D16287E" w:rsidR="005955F6" w:rsidRPr="00B47605" w:rsidRDefault="002050C8" w:rsidP="00CA4DAF">
            <w:pPr>
              <w:spacing w:after="0"/>
              <w:jc w:val="right"/>
              <w:rPr>
                <w:b/>
                <w:color w:val="000000"/>
                <w:lang w:val="en-ZA" w:eastAsia="en-ZA"/>
              </w:rPr>
            </w:pPr>
            <w:r>
              <w:rPr>
                <w:b/>
                <w:color w:val="000000"/>
                <w:lang w:val="en-ZA" w:eastAsia="en-ZA"/>
              </w:rPr>
              <w:t>-</w:t>
            </w:r>
          </w:p>
        </w:tc>
        <w:tc>
          <w:tcPr>
            <w:tcW w:w="1480" w:type="dxa"/>
            <w:tcBorders>
              <w:bottom w:val="single" w:sz="12" w:space="0" w:color="auto"/>
            </w:tcBorders>
            <w:shd w:val="clear" w:color="auto" w:fill="auto"/>
            <w:noWrap/>
            <w:vAlign w:val="center"/>
          </w:tcPr>
          <w:p w14:paraId="7B7FF0E5" w14:textId="797D3E6F" w:rsidR="005955F6" w:rsidRPr="00B47605" w:rsidRDefault="004E31D9" w:rsidP="00CA4DAF">
            <w:pPr>
              <w:spacing w:after="0"/>
              <w:jc w:val="right"/>
              <w:rPr>
                <w:b/>
                <w:color w:val="000000"/>
                <w:lang w:val="en-ZA" w:eastAsia="en-ZA"/>
              </w:rPr>
            </w:pPr>
            <w:r>
              <w:rPr>
                <w:b/>
                <w:color w:val="000000"/>
                <w:lang w:val="en-ZA" w:eastAsia="en-ZA"/>
              </w:rPr>
              <w:t>513,000</w:t>
            </w:r>
          </w:p>
        </w:tc>
        <w:tc>
          <w:tcPr>
            <w:tcW w:w="1480" w:type="dxa"/>
            <w:tcBorders>
              <w:bottom w:val="single" w:sz="12" w:space="0" w:color="auto"/>
            </w:tcBorders>
            <w:shd w:val="clear" w:color="auto" w:fill="auto"/>
            <w:noWrap/>
            <w:vAlign w:val="center"/>
          </w:tcPr>
          <w:p w14:paraId="7649763A" w14:textId="12C12CE3" w:rsidR="005955F6" w:rsidRPr="00B47605" w:rsidRDefault="00E9426F" w:rsidP="00CA4DAF">
            <w:pPr>
              <w:spacing w:after="0"/>
              <w:jc w:val="right"/>
              <w:rPr>
                <w:b/>
                <w:color w:val="000000"/>
                <w:lang w:val="en-ZA" w:eastAsia="en-ZA"/>
              </w:rPr>
            </w:pPr>
            <w:r>
              <w:rPr>
                <w:b/>
                <w:color w:val="000000"/>
                <w:lang w:val="en-ZA" w:eastAsia="en-ZA"/>
              </w:rPr>
              <w:t>661,000</w:t>
            </w:r>
          </w:p>
        </w:tc>
        <w:tc>
          <w:tcPr>
            <w:tcW w:w="1480" w:type="dxa"/>
            <w:tcBorders>
              <w:bottom w:val="single" w:sz="12" w:space="0" w:color="auto"/>
            </w:tcBorders>
            <w:shd w:val="clear" w:color="auto" w:fill="auto"/>
            <w:noWrap/>
            <w:vAlign w:val="center"/>
          </w:tcPr>
          <w:p w14:paraId="7B4984C8" w14:textId="0CC29AFA" w:rsidR="005955F6" w:rsidRPr="00B47605" w:rsidRDefault="00E9426F" w:rsidP="00CA4DAF">
            <w:pPr>
              <w:spacing w:after="0"/>
              <w:jc w:val="right"/>
              <w:rPr>
                <w:b/>
                <w:color w:val="000000"/>
                <w:lang w:val="en-ZA" w:eastAsia="en-ZA"/>
              </w:rPr>
            </w:pPr>
            <w:r>
              <w:rPr>
                <w:b/>
                <w:color w:val="000000"/>
                <w:lang w:val="en-ZA" w:eastAsia="en-ZA"/>
              </w:rPr>
              <w:t>661,000</w:t>
            </w:r>
          </w:p>
        </w:tc>
        <w:tc>
          <w:tcPr>
            <w:tcW w:w="1480" w:type="dxa"/>
            <w:tcBorders>
              <w:bottom w:val="single" w:sz="12" w:space="0" w:color="auto"/>
              <w:right w:val="single" w:sz="12" w:space="0" w:color="auto"/>
            </w:tcBorders>
            <w:shd w:val="clear" w:color="auto" w:fill="auto"/>
            <w:noWrap/>
            <w:vAlign w:val="center"/>
          </w:tcPr>
          <w:p w14:paraId="4E77D448" w14:textId="419D7C03" w:rsidR="005955F6" w:rsidRPr="00B47605" w:rsidRDefault="00E9426F" w:rsidP="00CA4DAF">
            <w:pPr>
              <w:spacing w:after="0"/>
              <w:jc w:val="right"/>
              <w:rPr>
                <w:b/>
                <w:color w:val="000000"/>
                <w:lang w:val="en-ZA" w:eastAsia="en-ZA"/>
              </w:rPr>
            </w:pPr>
            <w:r>
              <w:rPr>
                <w:b/>
                <w:color w:val="000000"/>
                <w:lang w:val="en-ZA" w:eastAsia="en-ZA"/>
              </w:rPr>
              <w:t>661,000</w:t>
            </w:r>
          </w:p>
        </w:tc>
      </w:tr>
    </w:tbl>
    <w:p w14:paraId="4C525E22" w14:textId="61A921F1" w:rsidR="00F62038" w:rsidRDefault="00F62038"/>
    <w:tbl>
      <w:tblPr>
        <w:tblW w:w="14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8"/>
        <w:gridCol w:w="1479"/>
        <w:gridCol w:w="1480"/>
        <w:gridCol w:w="1480"/>
        <w:gridCol w:w="1480"/>
        <w:gridCol w:w="1480"/>
      </w:tblGrid>
      <w:tr w:rsidR="005955F6" w:rsidRPr="00B47605" w14:paraId="0AB5E325" w14:textId="77777777" w:rsidTr="005955F6">
        <w:trPr>
          <w:cantSplit/>
          <w:trHeight w:hRule="exact" w:val="340"/>
          <w:jc w:val="center"/>
        </w:trPr>
        <w:tc>
          <w:tcPr>
            <w:tcW w:w="6678" w:type="dxa"/>
            <w:tcBorders>
              <w:top w:val="single" w:sz="12" w:space="0" w:color="auto"/>
              <w:left w:val="single" w:sz="12" w:space="0" w:color="auto"/>
              <w:bottom w:val="single" w:sz="12" w:space="0" w:color="auto"/>
            </w:tcBorders>
            <w:shd w:val="clear" w:color="000000" w:fill="D9D9D9"/>
            <w:noWrap/>
            <w:vAlign w:val="center"/>
          </w:tcPr>
          <w:p w14:paraId="6E7D468B" w14:textId="77777777" w:rsidR="005955F6" w:rsidRPr="00B47605" w:rsidRDefault="005955F6" w:rsidP="00CA4DAF">
            <w:pPr>
              <w:spacing w:after="0"/>
              <w:jc w:val="left"/>
              <w:rPr>
                <w:b/>
                <w:color w:val="000000"/>
                <w:lang w:val="en-ZA" w:eastAsia="en-ZA"/>
              </w:rPr>
            </w:pPr>
            <w:r w:rsidRPr="00B47605">
              <w:rPr>
                <w:b/>
                <w:color w:val="000000"/>
                <w:lang w:val="en-ZA" w:eastAsia="en-ZA"/>
              </w:rPr>
              <w:t xml:space="preserve">Net benefit </w:t>
            </w:r>
            <w:r>
              <w:rPr>
                <w:b/>
                <w:color w:val="000000"/>
                <w:lang w:val="en-ZA" w:eastAsia="en-ZA"/>
              </w:rPr>
              <w:t>(</w:t>
            </w:r>
            <w:r w:rsidRPr="00B47605">
              <w:rPr>
                <w:b/>
                <w:color w:val="000000"/>
                <w:lang w:val="en-ZA" w:eastAsia="en-ZA"/>
              </w:rPr>
              <w:t>per annum</w:t>
            </w:r>
            <w:r>
              <w:rPr>
                <w:b/>
                <w:color w:val="000000"/>
                <w:lang w:val="en-ZA" w:eastAsia="en-ZA"/>
              </w:rPr>
              <w:t>)</w:t>
            </w:r>
            <w:r w:rsidRPr="00B47605">
              <w:rPr>
                <w:b/>
                <w:color w:val="000000"/>
                <w:lang w:val="en-ZA" w:eastAsia="en-ZA"/>
              </w:rPr>
              <w:t xml:space="preserve"> (benefit</w:t>
            </w:r>
            <w:r>
              <w:rPr>
                <w:b/>
                <w:color w:val="000000"/>
                <w:lang w:val="en-ZA" w:eastAsia="en-ZA"/>
              </w:rPr>
              <w:t xml:space="preserve"> PA</w:t>
            </w:r>
            <w:r w:rsidRPr="00B47605">
              <w:rPr>
                <w:b/>
                <w:color w:val="000000"/>
                <w:lang w:val="en-ZA" w:eastAsia="en-ZA"/>
              </w:rPr>
              <w:t xml:space="preserve"> </w:t>
            </w:r>
            <w:r w:rsidRPr="00B47605">
              <w:rPr>
                <w:b/>
                <w:i/>
                <w:color w:val="000000"/>
                <w:lang w:val="en-ZA" w:eastAsia="en-ZA"/>
              </w:rPr>
              <w:t>less</w:t>
            </w:r>
            <w:r w:rsidRPr="00B47605">
              <w:rPr>
                <w:b/>
                <w:color w:val="000000"/>
                <w:lang w:val="en-ZA" w:eastAsia="en-ZA"/>
              </w:rPr>
              <w:t xml:space="preserve"> cost</w:t>
            </w:r>
            <w:r>
              <w:rPr>
                <w:b/>
                <w:color w:val="000000"/>
                <w:lang w:val="en-ZA" w:eastAsia="en-ZA"/>
              </w:rPr>
              <w:t xml:space="preserve"> PA</w:t>
            </w:r>
            <w:r w:rsidRPr="00B47605">
              <w:rPr>
                <w:b/>
                <w:color w:val="000000"/>
                <w:lang w:val="en-ZA" w:eastAsia="en-ZA"/>
              </w:rPr>
              <w:t>)</w:t>
            </w:r>
          </w:p>
        </w:tc>
        <w:tc>
          <w:tcPr>
            <w:tcW w:w="1479" w:type="dxa"/>
            <w:tcBorders>
              <w:top w:val="single" w:sz="12" w:space="0" w:color="auto"/>
              <w:bottom w:val="single" w:sz="12" w:space="0" w:color="auto"/>
            </w:tcBorders>
            <w:shd w:val="clear" w:color="auto" w:fill="auto"/>
            <w:noWrap/>
            <w:vAlign w:val="center"/>
          </w:tcPr>
          <w:p w14:paraId="57083EA7" w14:textId="06A92920" w:rsidR="005955F6" w:rsidRPr="00B47605" w:rsidRDefault="00E9426F" w:rsidP="00CA4DAF">
            <w:pPr>
              <w:spacing w:after="0"/>
              <w:jc w:val="right"/>
              <w:rPr>
                <w:b/>
                <w:color w:val="000000"/>
                <w:lang w:val="en-ZA" w:eastAsia="en-ZA"/>
              </w:rPr>
            </w:pPr>
            <w:r>
              <w:rPr>
                <w:b/>
                <w:color w:val="000000"/>
                <w:lang w:val="en-ZA" w:eastAsia="en-ZA"/>
              </w:rPr>
              <w:t>-</w:t>
            </w:r>
            <w:r w:rsidR="005D3956">
              <w:rPr>
                <w:b/>
                <w:color w:val="000000"/>
                <w:lang w:val="en-ZA" w:eastAsia="en-ZA"/>
              </w:rPr>
              <w:t>394</w:t>
            </w:r>
            <w:r w:rsidR="00794D25">
              <w:rPr>
                <w:b/>
                <w:color w:val="000000"/>
                <w:lang w:val="en-ZA" w:eastAsia="en-ZA"/>
              </w:rPr>
              <w:t>,</w:t>
            </w:r>
            <w:r w:rsidR="005D3956">
              <w:rPr>
                <w:b/>
                <w:color w:val="000000"/>
                <w:lang w:val="en-ZA" w:eastAsia="en-ZA"/>
              </w:rPr>
              <w:t>000</w:t>
            </w:r>
          </w:p>
        </w:tc>
        <w:tc>
          <w:tcPr>
            <w:tcW w:w="1480" w:type="dxa"/>
            <w:tcBorders>
              <w:top w:val="single" w:sz="12" w:space="0" w:color="auto"/>
              <w:bottom w:val="single" w:sz="12" w:space="0" w:color="auto"/>
            </w:tcBorders>
            <w:shd w:val="clear" w:color="auto" w:fill="auto"/>
            <w:noWrap/>
            <w:vAlign w:val="center"/>
          </w:tcPr>
          <w:p w14:paraId="725865C1" w14:textId="19A96494" w:rsidR="005955F6" w:rsidRPr="00B47605" w:rsidRDefault="005D7116" w:rsidP="00CA4DAF">
            <w:pPr>
              <w:spacing w:after="0"/>
              <w:jc w:val="right"/>
              <w:rPr>
                <w:b/>
                <w:color w:val="000000"/>
                <w:lang w:val="en-ZA" w:eastAsia="en-ZA"/>
              </w:rPr>
            </w:pPr>
            <w:r>
              <w:rPr>
                <w:b/>
                <w:color w:val="000000"/>
                <w:lang w:val="en-ZA" w:eastAsia="en-ZA"/>
              </w:rPr>
              <w:t>-</w:t>
            </w:r>
            <w:r w:rsidR="00940374">
              <w:rPr>
                <w:b/>
                <w:color w:val="000000"/>
                <w:lang w:val="en-ZA" w:eastAsia="en-ZA"/>
              </w:rPr>
              <w:t>45</w:t>
            </w:r>
            <w:r>
              <w:rPr>
                <w:b/>
                <w:color w:val="000000"/>
                <w:lang w:val="en-ZA" w:eastAsia="en-ZA"/>
              </w:rPr>
              <w:t>,000</w:t>
            </w:r>
          </w:p>
        </w:tc>
        <w:tc>
          <w:tcPr>
            <w:tcW w:w="1480" w:type="dxa"/>
            <w:tcBorders>
              <w:top w:val="single" w:sz="12" w:space="0" w:color="auto"/>
              <w:bottom w:val="single" w:sz="12" w:space="0" w:color="auto"/>
            </w:tcBorders>
            <w:shd w:val="clear" w:color="auto" w:fill="auto"/>
            <w:noWrap/>
            <w:vAlign w:val="center"/>
          </w:tcPr>
          <w:p w14:paraId="44449C31" w14:textId="77322E19" w:rsidR="005955F6" w:rsidRPr="00B47605" w:rsidRDefault="00126D59" w:rsidP="00CA4DAF">
            <w:pPr>
              <w:spacing w:after="0"/>
              <w:jc w:val="right"/>
              <w:rPr>
                <w:b/>
                <w:color w:val="000000"/>
                <w:lang w:val="en-ZA" w:eastAsia="en-ZA"/>
              </w:rPr>
            </w:pPr>
            <w:r>
              <w:rPr>
                <w:b/>
                <w:color w:val="000000"/>
                <w:lang w:val="en-ZA" w:eastAsia="en-ZA"/>
              </w:rPr>
              <w:t>55</w:t>
            </w:r>
            <w:r w:rsidR="00027CA3">
              <w:rPr>
                <w:b/>
                <w:color w:val="000000"/>
                <w:lang w:val="en-ZA" w:eastAsia="en-ZA"/>
              </w:rPr>
              <w:t>3,000</w:t>
            </w:r>
          </w:p>
        </w:tc>
        <w:tc>
          <w:tcPr>
            <w:tcW w:w="1480" w:type="dxa"/>
            <w:tcBorders>
              <w:top w:val="single" w:sz="12" w:space="0" w:color="auto"/>
              <w:bottom w:val="single" w:sz="12" w:space="0" w:color="auto"/>
            </w:tcBorders>
            <w:shd w:val="clear" w:color="auto" w:fill="auto"/>
            <w:noWrap/>
            <w:vAlign w:val="center"/>
          </w:tcPr>
          <w:p w14:paraId="1728E00A" w14:textId="620C53A8" w:rsidR="005955F6" w:rsidRPr="00B47605" w:rsidRDefault="00126D59" w:rsidP="00CA4DAF">
            <w:pPr>
              <w:spacing w:after="0"/>
              <w:jc w:val="right"/>
              <w:rPr>
                <w:b/>
                <w:color w:val="000000"/>
                <w:lang w:val="en-ZA" w:eastAsia="en-ZA"/>
              </w:rPr>
            </w:pPr>
            <w:r>
              <w:rPr>
                <w:b/>
                <w:color w:val="000000"/>
                <w:lang w:val="en-ZA" w:eastAsia="en-ZA"/>
              </w:rPr>
              <w:t>55</w:t>
            </w:r>
            <w:r w:rsidR="00F54A11">
              <w:rPr>
                <w:b/>
                <w:color w:val="000000"/>
                <w:lang w:val="en-ZA" w:eastAsia="en-ZA"/>
              </w:rPr>
              <w:t>3,000</w:t>
            </w:r>
          </w:p>
        </w:tc>
        <w:tc>
          <w:tcPr>
            <w:tcW w:w="1480" w:type="dxa"/>
            <w:tcBorders>
              <w:top w:val="single" w:sz="12" w:space="0" w:color="auto"/>
              <w:bottom w:val="single" w:sz="12" w:space="0" w:color="auto"/>
              <w:right w:val="single" w:sz="12" w:space="0" w:color="auto"/>
            </w:tcBorders>
            <w:shd w:val="clear" w:color="auto" w:fill="auto"/>
            <w:noWrap/>
            <w:vAlign w:val="center"/>
          </w:tcPr>
          <w:p w14:paraId="1627AA1D" w14:textId="43C5BF6C" w:rsidR="005955F6" w:rsidRPr="00B47605" w:rsidRDefault="00126D59" w:rsidP="00CA4DAF">
            <w:pPr>
              <w:spacing w:after="0"/>
              <w:jc w:val="right"/>
              <w:rPr>
                <w:b/>
                <w:color w:val="000000"/>
                <w:lang w:val="en-ZA" w:eastAsia="en-ZA"/>
              </w:rPr>
            </w:pPr>
            <w:r>
              <w:rPr>
                <w:b/>
                <w:color w:val="000000"/>
                <w:lang w:val="en-ZA" w:eastAsia="en-ZA"/>
              </w:rPr>
              <w:t>553</w:t>
            </w:r>
            <w:r w:rsidR="00F54A11">
              <w:rPr>
                <w:b/>
                <w:color w:val="000000"/>
                <w:lang w:val="en-ZA" w:eastAsia="en-ZA"/>
              </w:rPr>
              <w:t>,000</w:t>
            </w:r>
          </w:p>
        </w:tc>
      </w:tr>
    </w:tbl>
    <w:p w14:paraId="30880D91" w14:textId="2AFA4248" w:rsidR="005955F6" w:rsidRDefault="005955F6"/>
    <w:tbl>
      <w:tblPr>
        <w:tblW w:w="14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8"/>
        <w:gridCol w:w="1479"/>
        <w:gridCol w:w="1480"/>
        <w:gridCol w:w="1480"/>
        <w:gridCol w:w="1480"/>
        <w:gridCol w:w="1480"/>
      </w:tblGrid>
      <w:tr w:rsidR="005955F6" w:rsidRPr="00B47605" w14:paraId="29FF9B54" w14:textId="77777777" w:rsidTr="005955F6">
        <w:trPr>
          <w:cantSplit/>
          <w:trHeight w:hRule="exact" w:val="340"/>
          <w:jc w:val="center"/>
        </w:trPr>
        <w:tc>
          <w:tcPr>
            <w:tcW w:w="6678" w:type="dxa"/>
            <w:tcBorders>
              <w:top w:val="single" w:sz="12" w:space="0" w:color="auto"/>
              <w:left w:val="single" w:sz="12" w:space="0" w:color="auto"/>
              <w:bottom w:val="single" w:sz="12" w:space="0" w:color="auto"/>
            </w:tcBorders>
            <w:shd w:val="clear" w:color="000000" w:fill="D9D9D9"/>
            <w:noWrap/>
            <w:vAlign w:val="center"/>
          </w:tcPr>
          <w:p w14:paraId="326FC59D" w14:textId="77777777" w:rsidR="005955F6" w:rsidRPr="00B47605" w:rsidRDefault="005955F6" w:rsidP="00CA4DAF">
            <w:pPr>
              <w:spacing w:after="0"/>
              <w:jc w:val="left"/>
              <w:rPr>
                <w:b/>
                <w:color w:val="000000"/>
                <w:lang w:val="en-ZA" w:eastAsia="en-ZA"/>
              </w:rPr>
            </w:pPr>
            <w:r>
              <w:rPr>
                <w:b/>
                <w:color w:val="000000"/>
                <w:lang w:val="en-ZA" w:eastAsia="en-ZA"/>
              </w:rPr>
              <w:t>Net benefit (cumulative)</w:t>
            </w:r>
          </w:p>
        </w:tc>
        <w:tc>
          <w:tcPr>
            <w:tcW w:w="1479" w:type="dxa"/>
            <w:tcBorders>
              <w:top w:val="single" w:sz="12" w:space="0" w:color="auto"/>
              <w:bottom w:val="single" w:sz="12" w:space="0" w:color="auto"/>
            </w:tcBorders>
            <w:shd w:val="clear" w:color="auto" w:fill="auto"/>
            <w:noWrap/>
            <w:vAlign w:val="center"/>
          </w:tcPr>
          <w:p w14:paraId="04FCEC42" w14:textId="0C49E219" w:rsidR="005955F6" w:rsidRPr="00B47605" w:rsidRDefault="004A7B84" w:rsidP="00CA4DAF">
            <w:pPr>
              <w:spacing w:after="0"/>
              <w:jc w:val="right"/>
              <w:rPr>
                <w:b/>
                <w:color w:val="000000"/>
                <w:lang w:val="en-ZA" w:eastAsia="en-ZA"/>
              </w:rPr>
            </w:pPr>
            <w:r>
              <w:rPr>
                <w:b/>
                <w:color w:val="000000"/>
                <w:lang w:val="en-ZA" w:eastAsia="en-ZA"/>
              </w:rPr>
              <w:t>1,</w:t>
            </w:r>
            <w:r w:rsidR="002C3CAD">
              <w:rPr>
                <w:b/>
                <w:color w:val="000000"/>
                <w:lang w:val="en-ZA" w:eastAsia="en-ZA"/>
              </w:rPr>
              <w:t>31</w:t>
            </w:r>
            <w:r>
              <w:rPr>
                <w:b/>
                <w:color w:val="000000"/>
                <w:lang w:val="en-ZA" w:eastAsia="en-ZA"/>
              </w:rPr>
              <w:t>0,000</w:t>
            </w:r>
          </w:p>
        </w:tc>
        <w:tc>
          <w:tcPr>
            <w:tcW w:w="1480" w:type="dxa"/>
            <w:tcBorders>
              <w:top w:val="single" w:sz="12" w:space="0" w:color="auto"/>
              <w:bottom w:val="single" w:sz="12" w:space="0" w:color="auto"/>
            </w:tcBorders>
            <w:shd w:val="clear" w:color="auto" w:fill="auto"/>
            <w:noWrap/>
            <w:vAlign w:val="center"/>
          </w:tcPr>
          <w:p w14:paraId="760059BE" w14:textId="77777777" w:rsidR="005955F6" w:rsidRPr="00B47605" w:rsidRDefault="005955F6" w:rsidP="00CA4DAF">
            <w:pPr>
              <w:spacing w:after="0"/>
              <w:jc w:val="right"/>
              <w:rPr>
                <w:b/>
                <w:color w:val="000000"/>
                <w:lang w:val="en-ZA" w:eastAsia="en-ZA"/>
              </w:rPr>
            </w:pPr>
          </w:p>
        </w:tc>
        <w:tc>
          <w:tcPr>
            <w:tcW w:w="1480" w:type="dxa"/>
            <w:tcBorders>
              <w:top w:val="single" w:sz="12" w:space="0" w:color="auto"/>
              <w:bottom w:val="single" w:sz="12" w:space="0" w:color="auto"/>
            </w:tcBorders>
            <w:shd w:val="clear" w:color="auto" w:fill="auto"/>
            <w:noWrap/>
            <w:vAlign w:val="center"/>
          </w:tcPr>
          <w:p w14:paraId="067FCFF4" w14:textId="77777777" w:rsidR="005955F6" w:rsidRPr="00B47605" w:rsidRDefault="005955F6" w:rsidP="00CA4DAF">
            <w:pPr>
              <w:spacing w:after="0"/>
              <w:jc w:val="right"/>
              <w:rPr>
                <w:b/>
                <w:color w:val="000000"/>
                <w:lang w:val="en-ZA" w:eastAsia="en-ZA"/>
              </w:rPr>
            </w:pPr>
          </w:p>
        </w:tc>
        <w:tc>
          <w:tcPr>
            <w:tcW w:w="1480" w:type="dxa"/>
            <w:tcBorders>
              <w:top w:val="single" w:sz="12" w:space="0" w:color="auto"/>
              <w:bottom w:val="single" w:sz="12" w:space="0" w:color="auto"/>
            </w:tcBorders>
            <w:shd w:val="clear" w:color="auto" w:fill="auto"/>
            <w:noWrap/>
            <w:vAlign w:val="center"/>
          </w:tcPr>
          <w:p w14:paraId="705975EA" w14:textId="77777777" w:rsidR="005955F6" w:rsidRPr="00B47605" w:rsidRDefault="005955F6" w:rsidP="00CA4DAF">
            <w:pPr>
              <w:spacing w:after="0"/>
              <w:jc w:val="right"/>
              <w:rPr>
                <w:b/>
                <w:color w:val="000000"/>
                <w:lang w:val="en-ZA" w:eastAsia="en-ZA"/>
              </w:rPr>
            </w:pPr>
          </w:p>
        </w:tc>
        <w:tc>
          <w:tcPr>
            <w:tcW w:w="1480" w:type="dxa"/>
            <w:tcBorders>
              <w:top w:val="single" w:sz="12" w:space="0" w:color="auto"/>
              <w:bottom w:val="single" w:sz="12" w:space="0" w:color="auto"/>
              <w:right w:val="single" w:sz="12" w:space="0" w:color="auto"/>
            </w:tcBorders>
            <w:shd w:val="clear" w:color="auto" w:fill="auto"/>
            <w:noWrap/>
            <w:vAlign w:val="center"/>
          </w:tcPr>
          <w:p w14:paraId="330D8DA4" w14:textId="77777777" w:rsidR="005955F6" w:rsidRPr="00B47605" w:rsidRDefault="005955F6" w:rsidP="00CA4DAF">
            <w:pPr>
              <w:spacing w:after="0"/>
              <w:jc w:val="right"/>
              <w:rPr>
                <w:b/>
                <w:color w:val="000000"/>
                <w:lang w:val="en-ZA" w:eastAsia="en-ZA"/>
              </w:rPr>
            </w:pPr>
          </w:p>
        </w:tc>
      </w:tr>
    </w:tbl>
    <w:p w14:paraId="69DAEBE8" w14:textId="0B3F97DC" w:rsidR="005955F6" w:rsidRDefault="005955F6"/>
    <w:tbl>
      <w:tblPr>
        <w:tblW w:w="8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8"/>
        <w:gridCol w:w="1479"/>
      </w:tblGrid>
      <w:tr w:rsidR="005955F6" w:rsidRPr="00B47605" w14:paraId="4ABC93BD" w14:textId="77777777" w:rsidTr="005955F6">
        <w:trPr>
          <w:cantSplit/>
          <w:trHeight w:hRule="exact" w:val="340"/>
        </w:trPr>
        <w:tc>
          <w:tcPr>
            <w:tcW w:w="6678" w:type="dxa"/>
            <w:tcBorders>
              <w:top w:val="single" w:sz="12" w:space="0" w:color="auto"/>
              <w:left w:val="single" w:sz="12" w:space="0" w:color="auto"/>
              <w:bottom w:val="single" w:sz="12" w:space="0" w:color="auto"/>
            </w:tcBorders>
            <w:shd w:val="clear" w:color="000000" w:fill="D9D9D9"/>
            <w:noWrap/>
            <w:vAlign w:val="center"/>
          </w:tcPr>
          <w:p w14:paraId="34B6EF1F" w14:textId="77777777" w:rsidR="005955F6" w:rsidRPr="00EF586E" w:rsidRDefault="005955F6" w:rsidP="00CA4DAF">
            <w:pPr>
              <w:spacing w:after="0"/>
              <w:jc w:val="left"/>
              <w:rPr>
                <w:color w:val="000000"/>
                <w:lang w:val="en-ZA" w:eastAsia="en-ZA"/>
              </w:rPr>
            </w:pPr>
            <w:r>
              <w:rPr>
                <w:b/>
                <w:color w:val="000000"/>
                <w:lang w:val="en-ZA" w:eastAsia="en-ZA"/>
              </w:rPr>
              <w:t>Return on investment (ROI)</w:t>
            </w:r>
            <w:r>
              <w:rPr>
                <w:color w:val="000000"/>
                <w:lang w:val="en-ZA" w:eastAsia="en-ZA"/>
              </w:rPr>
              <w:t xml:space="preserve"> (round to whole number, state as %)</w:t>
            </w:r>
          </w:p>
        </w:tc>
        <w:tc>
          <w:tcPr>
            <w:tcW w:w="1479" w:type="dxa"/>
            <w:tcBorders>
              <w:top w:val="single" w:sz="12" w:space="0" w:color="auto"/>
              <w:bottom w:val="single" w:sz="12" w:space="0" w:color="auto"/>
            </w:tcBorders>
            <w:shd w:val="clear" w:color="auto" w:fill="auto"/>
            <w:noWrap/>
            <w:vAlign w:val="center"/>
          </w:tcPr>
          <w:p w14:paraId="6900474F" w14:textId="0CD694CE" w:rsidR="005955F6" w:rsidRPr="00B47605" w:rsidRDefault="00D11B71" w:rsidP="00CA4DAF">
            <w:pPr>
              <w:spacing w:after="0"/>
              <w:jc w:val="right"/>
              <w:rPr>
                <w:b/>
                <w:color w:val="000000"/>
                <w:lang w:val="en-ZA" w:eastAsia="en-ZA"/>
              </w:rPr>
            </w:pPr>
            <w:r>
              <w:rPr>
                <w:b/>
                <w:color w:val="000000"/>
                <w:lang w:val="en-ZA" w:eastAsia="en-ZA"/>
              </w:rPr>
              <w:t>33</w:t>
            </w:r>
            <w:r w:rsidR="00795D47">
              <w:rPr>
                <w:b/>
                <w:color w:val="000000"/>
                <w:lang w:val="en-ZA" w:eastAsia="en-ZA"/>
              </w:rPr>
              <w:t>3%</w:t>
            </w:r>
          </w:p>
        </w:tc>
      </w:tr>
    </w:tbl>
    <w:p w14:paraId="478E70B6" w14:textId="77777777" w:rsidR="00E12E4F" w:rsidRDefault="00E12E4F" w:rsidP="002E0AE9">
      <w:pPr>
        <w:pStyle w:val="Assessment"/>
      </w:pPr>
    </w:p>
    <w:p w14:paraId="2BD408E9" w14:textId="77777777" w:rsidR="005955F6" w:rsidRDefault="005955F6" w:rsidP="002E0AE9">
      <w:pPr>
        <w:pStyle w:val="Assessment"/>
        <w:sectPr w:rsidR="005955F6" w:rsidSect="005955F6">
          <w:headerReference w:type="first" r:id="rId12"/>
          <w:pgSz w:w="16838" w:h="11906" w:orient="landscape" w:code="9"/>
          <w:pgMar w:top="1800" w:right="1440" w:bottom="1800" w:left="1440" w:header="720" w:footer="720" w:gutter="0"/>
          <w:cols w:space="720"/>
          <w:titlePg/>
          <w:docGrid w:linePitch="360"/>
        </w:sectPr>
      </w:pPr>
    </w:p>
    <w:p w14:paraId="62319FA3" w14:textId="77777777" w:rsidR="005955F6" w:rsidRDefault="005955F6" w:rsidP="005955F6">
      <w:pPr>
        <w:pStyle w:val="Bulletpoint"/>
        <w:rPr>
          <w:b/>
          <w:lang w:val="en-ZA"/>
        </w:rPr>
      </w:pPr>
      <w:r w:rsidRPr="00E9693C">
        <w:rPr>
          <w:b/>
          <w:lang w:val="en-ZA"/>
        </w:rPr>
        <w:lastRenderedPageBreak/>
        <w:t>1.3 Feas</w:t>
      </w:r>
      <w:r>
        <w:rPr>
          <w:b/>
          <w:lang w:val="en-ZA"/>
        </w:rPr>
        <w:t>i</w:t>
      </w:r>
      <w:r w:rsidRPr="00E9693C">
        <w:rPr>
          <w:b/>
          <w:lang w:val="en-ZA"/>
        </w:rPr>
        <w:t xml:space="preserve">bility </w:t>
      </w:r>
      <w:r>
        <w:rPr>
          <w:b/>
          <w:lang w:val="en-ZA"/>
        </w:rPr>
        <w:t>a</w:t>
      </w:r>
      <w:r w:rsidRPr="00E9693C">
        <w:rPr>
          <w:b/>
          <w:lang w:val="en-ZA"/>
        </w:rPr>
        <w:t xml:space="preserve">nalysis </w:t>
      </w:r>
      <w:r>
        <w:rPr>
          <w:b/>
          <w:lang w:val="en-ZA"/>
        </w:rPr>
        <w:t>matrix</w:t>
      </w:r>
    </w:p>
    <w:p w14:paraId="24C62460" w14:textId="77777777" w:rsidR="005955F6" w:rsidRPr="00E9693C" w:rsidRDefault="005955F6" w:rsidP="005955F6">
      <w:pPr>
        <w:pStyle w:val="Bulletpoint"/>
        <w:rPr>
          <w:b/>
          <w:lang w:val="en-ZA"/>
        </w:rPr>
      </w:pPr>
      <w:r>
        <w:rPr>
          <w:b/>
          <w:lang w:val="en-ZA"/>
        </w:rPr>
        <w:t>Instructions for completing the feasibility analysis matrix:</w:t>
      </w:r>
    </w:p>
    <w:p w14:paraId="606E319E" w14:textId="77777777" w:rsidR="005955F6" w:rsidRDefault="005955F6" w:rsidP="005955F6">
      <w:pPr>
        <w:pStyle w:val="Bulletpoint"/>
        <w:numPr>
          <w:ilvl w:val="0"/>
          <w:numId w:val="4"/>
        </w:numPr>
        <w:rPr>
          <w:color w:val="000000"/>
        </w:rPr>
      </w:pPr>
      <w:r>
        <w:rPr>
          <w:color w:val="000000"/>
        </w:rPr>
        <w:t xml:space="preserve">Identify the feasibility criteria for rating each solution option. Reminder: solution option 1 is </w:t>
      </w:r>
      <w:proofErr w:type="spellStart"/>
      <w:r>
        <w:rPr>
          <w:color w:val="000000"/>
        </w:rPr>
        <w:t>WebSiteShopify</w:t>
      </w:r>
      <w:proofErr w:type="spellEnd"/>
      <w:r>
        <w:rPr>
          <w:color w:val="000000"/>
        </w:rPr>
        <w:t xml:space="preserve"> and option 2 is Sell It Online.</w:t>
      </w:r>
    </w:p>
    <w:p w14:paraId="7E7263D2" w14:textId="77777777" w:rsidR="005955F6" w:rsidRPr="00B673DC" w:rsidRDefault="005955F6" w:rsidP="005955F6">
      <w:pPr>
        <w:pStyle w:val="Bulletpoint"/>
        <w:numPr>
          <w:ilvl w:val="0"/>
          <w:numId w:val="4"/>
        </w:numPr>
        <w:rPr>
          <w:color w:val="000000"/>
        </w:rPr>
      </w:pPr>
      <w:r w:rsidRPr="00B673DC">
        <w:rPr>
          <w:color w:val="000000"/>
        </w:rPr>
        <w:t xml:space="preserve">Assign a weighting to each </w:t>
      </w:r>
      <w:r>
        <w:rPr>
          <w:color w:val="000000"/>
        </w:rPr>
        <w:t>criterion so that the aggregate weighting</w:t>
      </w:r>
      <w:r w:rsidRPr="00B673DC">
        <w:rPr>
          <w:color w:val="000000"/>
        </w:rPr>
        <w:t xml:space="preserve"> of all criteria adds to 100.</w:t>
      </w:r>
    </w:p>
    <w:p w14:paraId="056C5EF0" w14:textId="0DBC0F94" w:rsidR="005955F6" w:rsidRDefault="005955F6" w:rsidP="005955F6">
      <w:pPr>
        <w:numPr>
          <w:ilvl w:val="0"/>
          <w:numId w:val="4"/>
        </w:numPr>
        <w:rPr>
          <w:color w:val="000000"/>
        </w:rPr>
      </w:pPr>
      <w:r>
        <w:rPr>
          <w:color w:val="000000"/>
        </w:rPr>
        <w:t>For each criterion,</w:t>
      </w:r>
      <w:r w:rsidRPr="003B4530">
        <w:rPr>
          <w:color w:val="000000"/>
        </w:rPr>
        <w:t xml:space="preserve"> </w:t>
      </w:r>
      <w:r>
        <w:rPr>
          <w:color w:val="000000"/>
        </w:rPr>
        <w:t xml:space="preserve">rate each option using the weighting as the scale, where 0 is minimum and the weighting is the maximum. E.g. if criterion 1 has a weighting of 35 and option 1 is very weak, we might score it a 5 out of 35, while if option 2 is </w:t>
      </w:r>
      <w:r w:rsidR="007250B7">
        <w:rPr>
          <w:color w:val="000000"/>
        </w:rPr>
        <w:t xml:space="preserve">nearly </w:t>
      </w:r>
      <w:r>
        <w:rPr>
          <w:color w:val="000000"/>
        </w:rPr>
        <w:t>“perfect”, we might score 30 out of 35.</w:t>
      </w:r>
    </w:p>
    <w:p w14:paraId="2982C32E" w14:textId="02AE58BE" w:rsidR="005955F6" w:rsidRDefault="005955F6" w:rsidP="005955F6">
      <w:pPr>
        <w:numPr>
          <w:ilvl w:val="0"/>
          <w:numId w:val="4"/>
        </w:numPr>
        <w:rPr>
          <w:color w:val="000000"/>
        </w:rPr>
      </w:pPr>
      <w:r>
        <w:rPr>
          <w:color w:val="000000"/>
        </w:rPr>
        <w:t xml:space="preserve">Aggregate </w:t>
      </w:r>
      <w:r w:rsidRPr="003B4530">
        <w:rPr>
          <w:color w:val="000000"/>
        </w:rPr>
        <w:t xml:space="preserve">the </w:t>
      </w:r>
      <w:r>
        <w:rPr>
          <w:color w:val="000000"/>
        </w:rPr>
        <w:t>scores for each option to derive that option’s total score, which should be a value between 0 and 100. The option with the higher total would be the better option overall and the ratio between the options’ scores would indicate the degree to which the better option is better than the other option.</w:t>
      </w:r>
    </w:p>
    <w:p w14:paraId="16610D83" w14:textId="72F9D1C5" w:rsidR="005955F6" w:rsidRPr="00965B9F" w:rsidRDefault="005955F6" w:rsidP="005955F6">
      <w:pPr>
        <w:numPr>
          <w:ilvl w:val="0"/>
          <w:numId w:val="4"/>
        </w:numPr>
        <w:rPr>
          <w:color w:val="000000"/>
        </w:rPr>
      </w:pPr>
      <w:r>
        <w:rPr>
          <w:color w:val="000000"/>
        </w:rPr>
        <w:t xml:space="preserve">Remember, </w:t>
      </w:r>
      <w:r w:rsidR="007250B7">
        <w:rPr>
          <w:color w:val="000000"/>
        </w:rPr>
        <w:t xml:space="preserve">do </w:t>
      </w:r>
      <w:r>
        <w:rPr>
          <w:color w:val="000000"/>
        </w:rPr>
        <w:t>not adjust the table’s formatting</w:t>
      </w:r>
      <w:r w:rsidRPr="003B4530">
        <w:rPr>
          <w:color w:val="000000"/>
        </w:rPr>
        <w:t>.</w:t>
      </w:r>
    </w:p>
    <w:tbl>
      <w:tblPr>
        <w:tblW w:w="85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0"/>
        <w:gridCol w:w="1010"/>
        <w:gridCol w:w="2098"/>
        <w:gridCol w:w="2098"/>
      </w:tblGrid>
      <w:tr w:rsidR="005955F6" w:rsidRPr="00A91EC5" w14:paraId="4A4EE8D5" w14:textId="77777777" w:rsidTr="005955F6">
        <w:trPr>
          <w:cantSplit/>
          <w:trHeight w:hRule="exact" w:val="567"/>
          <w:jc w:val="center"/>
        </w:trPr>
        <w:tc>
          <w:tcPr>
            <w:tcW w:w="3310" w:type="dxa"/>
            <w:shd w:val="clear" w:color="auto" w:fill="D9D9D9"/>
            <w:vAlign w:val="center"/>
          </w:tcPr>
          <w:p w14:paraId="78F154C4" w14:textId="77777777" w:rsidR="005955F6" w:rsidRDefault="005955F6" w:rsidP="00CA4DAF">
            <w:pPr>
              <w:spacing w:after="0"/>
              <w:jc w:val="left"/>
              <w:rPr>
                <w:rFonts w:eastAsia="Times New Roman"/>
                <w:bCs/>
                <w:lang w:val="en-ZA"/>
              </w:rPr>
            </w:pPr>
            <w:r w:rsidRPr="00A91EC5">
              <w:rPr>
                <w:rFonts w:eastAsia="Times New Roman"/>
                <w:b/>
                <w:bCs/>
                <w:lang w:val="en-ZA"/>
              </w:rPr>
              <w:t>Feas</w:t>
            </w:r>
            <w:r>
              <w:rPr>
                <w:rFonts w:eastAsia="Times New Roman"/>
                <w:b/>
                <w:bCs/>
                <w:lang w:val="en-ZA"/>
              </w:rPr>
              <w:t>i</w:t>
            </w:r>
            <w:r w:rsidRPr="00A91EC5">
              <w:rPr>
                <w:rFonts w:eastAsia="Times New Roman"/>
                <w:b/>
                <w:bCs/>
                <w:lang w:val="en-ZA"/>
              </w:rPr>
              <w:t>bility criteri</w:t>
            </w:r>
            <w:r>
              <w:rPr>
                <w:rFonts w:eastAsia="Times New Roman"/>
                <w:b/>
                <w:bCs/>
                <w:lang w:val="en-ZA"/>
              </w:rPr>
              <w:t>on</w:t>
            </w:r>
            <w:r>
              <w:rPr>
                <w:rFonts w:eastAsia="Times New Roman"/>
                <w:bCs/>
                <w:lang w:val="en-ZA"/>
              </w:rPr>
              <w:t>:</w:t>
            </w:r>
          </w:p>
          <w:p w14:paraId="5D4DD804" w14:textId="77777777" w:rsidR="005955F6" w:rsidRPr="00A91EC5" w:rsidRDefault="005955F6" w:rsidP="00CA4DAF">
            <w:pPr>
              <w:spacing w:after="0"/>
              <w:jc w:val="left"/>
              <w:rPr>
                <w:rFonts w:eastAsia="Times New Roman"/>
                <w:b/>
                <w:bCs/>
                <w:lang w:val="en-ZA"/>
              </w:rPr>
            </w:pPr>
            <w:r w:rsidRPr="00593F84">
              <w:rPr>
                <w:rFonts w:eastAsia="Times New Roman"/>
                <w:bCs/>
                <w:lang w:val="en-ZA"/>
              </w:rPr>
              <w:t>(Max. 2 lines</w:t>
            </w:r>
            <w:r>
              <w:rPr>
                <w:rFonts w:eastAsia="Times New Roman"/>
                <w:bCs/>
                <w:lang w:val="en-ZA"/>
              </w:rPr>
              <w:t xml:space="preserve"> each</w:t>
            </w:r>
            <w:r w:rsidRPr="00593F84">
              <w:rPr>
                <w:rFonts w:eastAsia="Times New Roman"/>
                <w:bCs/>
                <w:lang w:val="en-ZA"/>
              </w:rPr>
              <w:t>)</w:t>
            </w:r>
          </w:p>
        </w:tc>
        <w:tc>
          <w:tcPr>
            <w:tcW w:w="1010" w:type="dxa"/>
            <w:shd w:val="clear" w:color="auto" w:fill="D9D9D9"/>
            <w:vAlign w:val="center"/>
          </w:tcPr>
          <w:p w14:paraId="0E64F230" w14:textId="77777777" w:rsidR="005955F6" w:rsidRPr="00A91EC5" w:rsidRDefault="005955F6" w:rsidP="00CA4DAF">
            <w:pPr>
              <w:spacing w:after="0"/>
              <w:jc w:val="left"/>
              <w:rPr>
                <w:rFonts w:eastAsia="Times New Roman"/>
                <w:bCs/>
                <w:lang w:val="en-ZA"/>
              </w:rPr>
            </w:pPr>
            <w:r w:rsidRPr="00A91EC5">
              <w:rPr>
                <w:rFonts w:eastAsia="Times New Roman"/>
                <w:b/>
                <w:bCs/>
                <w:lang w:val="en-ZA"/>
              </w:rPr>
              <w:t>W</w:t>
            </w:r>
            <w:r>
              <w:rPr>
                <w:rFonts w:eastAsia="Times New Roman"/>
                <w:b/>
                <w:bCs/>
                <w:lang w:val="en-ZA"/>
              </w:rPr>
              <w:t>eight</w:t>
            </w:r>
          </w:p>
        </w:tc>
        <w:tc>
          <w:tcPr>
            <w:tcW w:w="2098" w:type="dxa"/>
            <w:shd w:val="clear" w:color="auto" w:fill="D9D9D9"/>
            <w:vAlign w:val="center"/>
          </w:tcPr>
          <w:p w14:paraId="51ABE205" w14:textId="77777777" w:rsidR="005955F6" w:rsidRDefault="005955F6" w:rsidP="00CA4DAF">
            <w:pPr>
              <w:spacing w:after="0"/>
              <w:jc w:val="left"/>
              <w:rPr>
                <w:rFonts w:eastAsia="Times New Roman"/>
                <w:b/>
                <w:bCs/>
                <w:lang w:val="en-ZA"/>
              </w:rPr>
            </w:pPr>
            <w:r w:rsidRPr="00A91EC5">
              <w:rPr>
                <w:rFonts w:eastAsia="Times New Roman"/>
                <w:b/>
                <w:bCs/>
                <w:lang w:val="en-ZA"/>
              </w:rPr>
              <w:t xml:space="preserve">Solution </w:t>
            </w:r>
            <w:r>
              <w:rPr>
                <w:rFonts w:eastAsia="Times New Roman"/>
                <w:b/>
                <w:bCs/>
                <w:lang w:val="en-ZA"/>
              </w:rPr>
              <w:t>o</w:t>
            </w:r>
            <w:r w:rsidRPr="00A91EC5">
              <w:rPr>
                <w:rFonts w:eastAsia="Times New Roman"/>
                <w:b/>
                <w:bCs/>
                <w:lang w:val="en-ZA"/>
              </w:rPr>
              <w:t>ption 1</w:t>
            </w:r>
          </w:p>
          <w:p w14:paraId="4A0AB7B4" w14:textId="77777777" w:rsidR="005955F6" w:rsidRPr="00A91EC5" w:rsidRDefault="005955F6" w:rsidP="00CA4DAF">
            <w:pPr>
              <w:spacing w:after="0"/>
              <w:jc w:val="left"/>
              <w:rPr>
                <w:rFonts w:eastAsia="Times New Roman"/>
                <w:bCs/>
                <w:lang w:val="en-ZA"/>
              </w:rPr>
            </w:pPr>
            <w:r w:rsidRPr="00593F84">
              <w:rPr>
                <w:rFonts w:eastAsia="Times New Roman"/>
                <w:bCs/>
                <w:lang w:val="en-ZA"/>
              </w:rPr>
              <w:t xml:space="preserve">(Max. 2 lines </w:t>
            </w:r>
            <w:r>
              <w:rPr>
                <w:rFonts w:eastAsia="Times New Roman"/>
                <w:bCs/>
                <w:lang w:val="en-ZA"/>
              </w:rPr>
              <w:t>each</w:t>
            </w:r>
            <w:r w:rsidRPr="00593F84">
              <w:rPr>
                <w:rFonts w:eastAsia="Times New Roman"/>
                <w:bCs/>
                <w:lang w:val="en-ZA"/>
              </w:rPr>
              <w:t>)</w:t>
            </w:r>
          </w:p>
        </w:tc>
        <w:tc>
          <w:tcPr>
            <w:tcW w:w="2098" w:type="dxa"/>
            <w:shd w:val="clear" w:color="auto" w:fill="D9D9D9"/>
            <w:vAlign w:val="center"/>
          </w:tcPr>
          <w:p w14:paraId="18363EB9" w14:textId="77777777" w:rsidR="005955F6" w:rsidRDefault="005955F6" w:rsidP="00CA4DAF">
            <w:pPr>
              <w:spacing w:after="0"/>
              <w:jc w:val="left"/>
              <w:rPr>
                <w:rFonts w:eastAsia="Times New Roman"/>
                <w:b/>
                <w:bCs/>
                <w:lang w:val="en-ZA"/>
              </w:rPr>
            </w:pPr>
            <w:r w:rsidRPr="00A91EC5">
              <w:rPr>
                <w:rFonts w:eastAsia="Times New Roman"/>
                <w:b/>
                <w:bCs/>
                <w:lang w:val="en-ZA"/>
              </w:rPr>
              <w:t xml:space="preserve">Solution </w:t>
            </w:r>
            <w:r>
              <w:rPr>
                <w:rFonts w:eastAsia="Times New Roman"/>
                <w:b/>
                <w:bCs/>
                <w:lang w:val="en-ZA"/>
              </w:rPr>
              <w:t>o</w:t>
            </w:r>
            <w:r w:rsidRPr="00A91EC5">
              <w:rPr>
                <w:rFonts w:eastAsia="Times New Roman"/>
                <w:b/>
                <w:bCs/>
                <w:lang w:val="en-ZA"/>
              </w:rPr>
              <w:t>ption 2</w:t>
            </w:r>
          </w:p>
          <w:p w14:paraId="7410F9DF" w14:textId="77777777" w:rsidR="005955F6" w:rsidRPr="00A91EC5" w:rsidRDefault="005955F6" w:rsidP="00CA4DAF">
            <w:pPr>
              <w:spacing w:after="0"/>
              <w:jc w:val="left"/>
              <w:rPr>
                <w:rFonts w:eastAsia="Times New Roman"/>
                <w:bCs/>
                <w:lang w:val="en-ZA"/>
              </w:rPr>
            </w:pPr>
            <w:r w:rsidRPr="00593F84">
              <w:rPr>
                <w:rFonts w:eastAsia="Times New Roman"/>
                <w:bCs/>
                <w:lang w:val="en-ZA"/>
              </w:rPr>
              <w:t xml:space="preserve">(Max. 2 lines </w:t>
            </w:r>
            <w:r>
              <w:rPr>
                <w:rFonts w:eastAsia="Times New Roman"/>
                <w:bCs/>
                <w:lang w:val="en-ZA"/>
              </w:rPr>
              <w:t>each</w:t>
            </w:r>
            <w:r w:rsidRPr="00593F84">
              <w:rPr>
                <w:rFonts w:eastAsia="Times New Roman"/>
                <w:bCs/>
                <w:lang w:val="en-ZA"/>
              </w:rPr>
              <w:t>)</w:t>
            </w:r>
          </w:p>
        </w:tc>
      </w:tr>
      <w:tr w:rsidR="005955F6" w:rsidRPr="00A91EC5" w14:paraId="049DA8E8" w14:textId="77777777" w:rsidTr="005955F6">
        <w:trPr>
          <w:cantSplit/>
          <w:trHeight w:hRule="exact" w:val="567"/>
          <w:jc w:val="center"/>
        </w:trPr>
        <w:tc>
          <w:tcPr>
            <w:tcW w:w="3310" w:type="dxa"/>
            <w:shd w:val="clear" w:color="auto" w:fill="auto"/>
            <w:vAlign w:val="center"/>
          </w:tcPr>
          <w:p w14:paraId="504700EE" w14:textId="4C2261E2" w:rsidR="005955F6" w:rsidRPr="00593F84" w:rsidRDefault="00967D8B" w:rsidP="00CA4DAF">
            <w:pPr>
              <w:spacing w:after="0"/>
              <w:jc w:val="left"/>
              <w:rPr>
                <w:rFonts w:eastAsia="Times New Roman"/>
                <w:bCs/>
                <w:color w:val="000000"/>
                <w:lang w:val="en-ZA"/>
              </w:rPr>
            </w:pPr>
            <w:r w:rsidRPr="00967D8B">
              <w:rPr>
                <w:rFonts w:eastAsia="Times New Roman"/>
                <w:bCs/>
                <w:color w:val="000000"/>
                <w:lang w:val="en-ZA"/>
              </w:rPr>
              <w:t xml:space="preserve">Usability </w:t>
            </w:r>
          </w:p>
        </w:tc>
        <w:tc>
          <w:tcPr>
            <w:tcW w:w="1010" w:type="dxa"/>
            <w:shd w:val="clear" w:color="auto" w:fill="auto"/>
            <w:vAlign w:val="center"/>
          </w:tcPr>
          <w:p w14:paraId="4EFB8439" w14:textId="0F290FBC" w:rsidR="005955F6" w:rsidRPr="00593F84" w:rsidRDefault="00E00A81" w:rsidP="00CA4DAF">
            <w:pPr>
              <w:spacing w:after="0"/>
              <w:jc w:val="center"/>
              <w:rPr>
                <w:rFonts w:eastAsia="Times New Roman"/>
                <w:bCs/>
                <w:color w:val="000000"/>
                <w:lang w:val="en-ZA"/>
              </w:rPr>
            </w:pPr>
            <w:r>
              <w:rPr>
                <w:rFonts w:eastAsia="Times New Roman"/>
                <w:bCs/>
                <w:color w:val="000000"/>
                <w:lang w:val="en-ZA"/>
              </w:rPr>
              <w:t>20</w:t>
            </w:r>
          </w:p>
        </w:tc>
        <w:tc>
          <w:tcPr>
            <w:tcW w:w="2098" w:type="dxa"/>
            <w:shd w:val="clear" w:color="auto" w:fill="auto"/>
            <w:vAlign w:val="center"/>
          </w:tcPr>
          <w:p w14:paraId="220C6FC7" w14:textId="464BBE44" w:rsidR="005955F6" w:rsidRPr="00593F84" w:rsidRDefault="00D535D3" w:rsidP="00CA4DAF">
            <w:pPr>
              <w:spacing w:after="0"/>
              <w:jc w:val="center"/>
              <w:rPr>
                <w:rFonts w:eastAsia="Times New Roman"/>
                <w:bCs/>
                <w:color w:val="000000"/>
                <w:lang w:val="en-ZA"/>
              </w:rPr>
            </w:pPr>
            <w:r>
              <w:rPr>
                <w:rFonts w:eastAsia="Times New Roman"/>
                <w:bCs/>
                <w:color w:val="000000"/>
                <w:lang w:val="en-ZA"/>
              </w:rPr>
              <w:t>15</w:t>
            </w:r>
          </w:p>
        </w:tc>
        <w:tc>
          <w:tcPr>
            <w:tcW w:w="2098" w:type="dxa"/>
            <w:shd w:val="clear" w:color="auto" w:fill="auto"/>
            <w:vAlign w:val="center"/>
          </w:tcPr>
          <w:p w14:paraId="5228DC70" w14:textId="3DB1AB0C" w:rsidR="005955F6" w:rsidRPr="00593F84" w:rsidRDefault="00D535D3" w:rsidP="00CA4DAF">
            <w:pPr>
              <w:spacing w:after="0"/>
              <w:jc w:val="center"/>
              <w:rPr>
                <w:rFonts w:eastAsia="Times New Roman"/>
                <w:bCs/>
                <w:color w:val="000000"/>
                <w:lang w:val="en-ZA"/>
              </w:rPr>
            </w:pPr>
            <w:r>
              <w:rPr>
                <w:rFonts w:eastAsia="Times New Roman"/>
                <w:bCs/>
                <w:color w:val="000000"/>
                <w:lang w:val="en-ZA"/>
              </w:rPr>
              <w:t>18</w:t>
            </w:r>
          </w:p>
        </w:tc>
      </w:tr>
      <w:tr w:rsidR="005955F6" w:rsidRPr="00A91EC5" w14:paraId="0B420B0E" w14:textId="77777777" w:rsidTr="005955F6">
        <w:trPr>
          <w:cantSplit/>
          <w:trHeight w:hRule="exact" w:val="567"/>
          <w:jc w:val="center"/>
        </w:trPr>
        <w:tc>
          <w:tcPr>
            <w:tcW w:w="3310" w:type="dxa"/>
            <w:shd w:val="clear" w:color="auto" w:fill="auto"/>
            <w:vAlign w:val="center"/>
          </w:tcPr>
          <w:p w14:paraId="2F657532" w14:textId="1B3BBFF4" w:rsidR="005955F6" w:rsidRPr="00593F84" w:rsidRDefault="00454CA5" w:rsidP="00CA4DAF">
            <w:pPr>
              <w:spacing w:after="0"/>
              <w:jc w:val="left"/>
              <w:rPr>
                <w:rFonts w:eastAsia="Times New Roman"/>
                <w:bCs/>
                <w:color w:val="000000"/>
                <w:lang w:val="en-ZA"/>
              </w:rPr>
            </w:pPr>
            <w:r w:rsidRPr="00454CA5">
              <w:rPr>
                <w:rFonts w:eastAsia="Times New Roman"/>
                <w:bCs/>
                <w:color w:val="000000"/>
                <w:lang w:val="en-ZA"/>
              </w:rPr>
              <w:t>Market Expansion</w:t>
            </w:r>
          </w:p>
        </w:tc>
        <w:tc>
          <w:tcPr>
            <w:tcW w:w="1010" w:type="dxa"/>
            <w:shd w:val="clear" w:color="auto" w:fill="auto"/>
            <w:vAlign w:val="center"/>
          </w:tcPr>
          <w:p w14:paraId="624DB962" w14:textId="10441D0C" w:rsidR="005955F6" w:rsidRPr="00593F84" w:rsidRDefault="00E00A81" w:rsidP="00CA4DAF">
            <w:pPr>
              <w:spacing w:after="0"/>
              <w:jc w:val="center"/>
              <w:rPr>
                <w:rFonts w:eastAsia="Times New Roman"/>
                <w:bCs/>
                <w:color w:val="000000"/>
                <w:lang w:val="en-ZA"/>
              </w:rPr>
            </w:pPr>
            <w:r>
              <w:rPr>
                <w:rFonts w:eastAsia="Times New Roman"/>
                <w:bCs/>
                <w:color w:val="000000"/>
                <w:lang w:val="en-ZA"/>
              </w:rPr>
              <w:t>15</w:t>
            </w:r>
          </w:p>
        </w:tc>
        <w:tc>
          <w:tcPr>
            <w:tcW w:w="2098" w:type="dxa"/>
            <w:shd w:val="clear" w:color="auto" w:fill="auto"/>
            <w:vAlign w:val="center"/>
          </w:tcPr>
          <w:p w14:paraId="5ACDC39C" w14:textId="33964F44" w:rsidR="005955F6" w:rsidRPr="00593F84" w:rsidRDefault="00C771FE" w:rsidP="00CA4DAF">
            <w:pPr>
              <w:spacing w:after="0"/>
              <w:jc w:val="center"/>
              <w:rPr>
                <w:rFonts w:eastAsia="Times New Roman"/>
                <w:bCs/>
                <w:color w:val="000000"/>
                <w:lang w:val="en-ZA"/>
              </w:rPr>
            </w:pPr>
            <w:r>
              <w:rPr>
                <w:rFonts w:eastAsia="Times New Roman"/>
                <w:bCs/>
                <w:color w:val="000000"/>
                <w:lang w:val="en-ZA"/>
              </w:rPr>
              <w:t>10</w:t>
            </w:r>
          </w:p>
        </w:tc>
        <w:tc>
          <w:tcPr>
            <w:tcW w:w="2098" w:type="dxa"/>
            <w:shd w:val="clear" w:color="auto" w:fill="auto"/>
            <w:vAlign w:val="center"/>
          </w:tcPr>
          <w:p w14:paraId="22D61DCD" w14:textId="3FBEB493" w:rsidR="005955F6" w:rsidRPr="00593F84" w:rsidRDefault="00D535D3" w:rsidP="00CA4DAF">
            <w:pPr>
              <w:spacing w:after="0"/>
              <w:jc w:val="center"/>
              <w:rPr>
                <w:rFonts w:eastAsia="Times New Roman"/>
                <w:bCs/>
                <w:color w:val="000000"/>
                <w:lang w:val="en-ZA"/>
              </w:rPr>
            </w:pPr>
            <w:r>
              <w:rPr>
                <w:rFonts w:eastAsia="Times New Roman"/>
                <w:bCs/>
                <w:color w:val="000000"/>
                <w:lang w:val="en-ZA"/>
              </w:rPr>
              <w:t>12</w:t>
            </w:r>
          </w:p>
        </w:tc>
      </w:tr>
      <w:tr w:rsidR="005955F6" w:rsidRPr="00A91EC5" w14:paraId="5752273D" w14:textId="77777777" w:rsidTr="005955F6">
        <w:trPr>
          <w:cantSplit/>
          <w:trHeight w:hRule="exact" w:val="567"/>
          <w:jc w:val="center"/>
        </w:trPr>
        <w:tc>
          <w:tcPr>
            <w:tcW w:w="3310" w:type="dxa"/>
            <w:shd w:val="clear" w:color="auto" w:fill="auto"/>
            <w:vAlign w:val="center"/>
          </w:tcPr>
          <w:p w14:paraId="7FAED9CB" w14:textId="7062D3FB" w:rsidR="005955F6" w:rsidRPr="00593F84" w:rsidRDefault="007A0942" w:rsidP="00CA4DAF">
            <w:pPr>
              <w:spacing w:after="0"/>
              <w:jc w:val="left"/>
              <w:rPr>
                <w:rFonts w:eastAsia="Times New Roman"/>
                <w:bCs/>
                <w:color w:val="000000"/>
                <w:lang w:val="en-ZA"/>
              </w:rPr>
            </w:pPr>
            <w:r w:rsidRPr="007A0942">
              <w:rPr>
                <w:rFonts w:eastAsia="Times New Roman"/>
                <w:bCs/>
                <w:color w:val="000000"/>
                <w:lang w:val="en-ZA"/>
              </w:rPr>
              <w:t xml:space="preserve">Capabilities for Integration </w:t>
            </w:r>
          </w:p>
        </w:tc>
        <w:tc>
          <w:tcPr>
            <w:tcW w:w="1010" w:type="dxa"/>
            <w:shd w:val="clear" w:color="auto" w:fill="auto"/>
            <w:vAlign w:val="center"/>
          </w:tcPr>
          <w:p w14:paraId="71E64C69" w14:textId="4B5917C1" w:rsidR="005955F6" w:rsidRPr="00593F84" w:rsidRDefault="00D535D3" w:rsidP="00CA4DAF">
            <w:pPr>
              <w:spacing w:after="0"/>
              <w:jc w:val="center"/>
              <w:rPr>
                <w:rFonts w:eastAsia="Times New Roman"/>
                <w:bCs/>
                <w:color w:val="000000"/>
                <w:lang w:val="en-ZA"/>
              </w:rPr>
            </w:pPr>
            <w:r>
              <w:rPr>
                <w:rFonts w:eastAsia="Times New Roman"/>
                <w:bCs/>
                <w:color w:val="000000"/>
                <w:lang w:val="en-ZA"/>
              </w:rPr>
              <w:t>20</w:t>
            </w:r>
          </w:p>
        </w:tc>
        <w:tc>
          <w:tcPr>
            <w:tcW w:w="2098" w:type="dxa"/>
            <w:shd w:val="clear" w:color="auto" w:fill="auto"/>
            <w:vAlign w:val="center"/>
          </w:tcPr>
          <w:p w14:paraId="2B0E482A" w14:textId="4761DA08" w:rsidR="005955F6" w:rsidRPr="00593F84" w:rsidRDefault="005837D6" w:rsidP="00CA4DAF">
            <w:pPr>
              <w:spacing w:after="0"/>
              <w:jc w:val="center"/>
              <w:rPr>
                <w:rFonts w:eastAsia="Times New Roman"/>
                <w:bCs/>
                <w:color w:val="000000"/>
                <w:lang w:val="en-ZA"/>
              </w:rPr>
            </w:pPr>
            <w:r>
              <w:rPr>
                <w:rFonts w:eastAsia="Times New Roman"/>
                <w:bCs/>
                <w:color w:val="000000"/>
                <w:lang w:val="en-ZA"/>
              </w:rPr>
              <w:t>1</w:t>
            </w:r>
            <w:r w:rsidR="00C771FE">
              <w:rPr>
                <w:rFonts w:eastAsia="Times New Roman"/>
                <w:bCs/>
                <w:color w:val="000000"/>
                <w:lang w:val="en-ZA"/>
              </w:rPr>
              <w:t>2</w:t>
            </w:r>
          </w:p>
        </w:tc>
        <w:tc>
          <w:tcPr>
            <w:tcW w:w="2098" w:type="dxa"/>
            <w:shd w:val="clear" w:color="auto" w:fill="auto"/>
            <w:vAlign w:val="center"/>
          </w:tcPr>
          <w:p w14:paraId="5DF33C03" w14:textId="242F6616" w:rsidR="005955F6" w:rsidRPr="00593F84" w:rsidRDefault="005837D6" w:rsidP="00CA4DAF">
            <w:pPr>
              <w:spacing w:after="0"/>
              <w:jc w:val="center"/>
              <w:rPr>
                <w:rFonts w:eastAsia="Times New Roman"/>
                <w:bCs/>
                <w:color w:val="000000"/>
                <w:lang w:val="en-ZA"/>
              </w:rPr>
            </w:pPr>
            <w:r>
              <w:rPr>
                <w:rFonts w:eastAsia="Times New Roman"/>
                <w:bCs/>
                <w:color w:val="000000"/>
                <w:lang w:val="en-ZA"/>
              </w:rPr>
              <w:t>19</w:t>
            </w:r>
          </w:p>
        </w:tc>
      </w:tr>
      <w:tr w:rsidR="005955F6" w:rsidRPr="00A91EC5" w14:paraId="62BBBC78" w14:textId="77777777" w:rsidTr="005955F6">
        <w:trPr>
          <w:cantSplit/>
          <w:trHeight w:hRule="exact" w:val="567"/>
          <w:jc w:val="center"/>
        </w:trPr>
        <w:tc>
          <w:tcPr>
            <w:tcW w:w="3310" w:type="dxa"/>
            <w:shd w:val="clear" w:color="auto" w:fill="auto"/>
            <w:vAlign w:val="center"/>
          </w:tcPr>
          <w:p w14:paraId="05B83B6F" w14:textId="37842080" w:rsidR="005955F6" w:rsidRPr="00593F84" w:rsidRDefault="00C17255" w:rsidP="00CA4DAF">
            <w:pPr>
              <w:spacing w:after="0"/>
              <w:jc w:val="left"/>
              <w:rPr>
                <w:rFonts w:eastAsia="Times New Roman"/>
                <w:bCs/>
                <w:color w:val="000000"/>
                <w:lang w:val="en-ZA"/>
              </w:rPr>
            </w:pPr>
            <w:r w:rsidRPr="00C17255">
              <w:rPr>
                <w:rFonts w:eastAsia="Times New Roman"/>
                <w:bCs/>
                <w:color w:val="000000"/>
                <w:lang w:val="en-ZA"/>
              </w:rPr>
              <w:t>Cost-effectiveness</w:t>
            </w:r>
          </w:p>
        </w:tc>
        <w:tc>
          <w:tcPr>
            <w:tcW w:w="1010" w:type="dxa"/>
            <w:shd w:val="clear" w:color="auto" w:fill="auto"/>
            <w:vAlign w:val="center"/>
          </w:tcPr>
          <w:p w14:paraId="07CCD6DD" w14:textId="56862A21" w:rsidR="005955F6" w:rsidRPr="00593F84" w:rsidRDefault="005837D6" w:rsidP="00CA4DAF">
            <w:pPr>
              <w:spacing w:after="0"/>
              <w:jc w:val="center"/>
              <w:rPr>
                <w:rFonts w:eastAsia="Times New Roman"/>
                <w:bCs/>
                <w:color w:val="000000"/>
                <w:lang w:val="en-ZA"/>
              </w:rPr>
            </w:pPr>
            <w:r>
              <w:rPr>
                <w:rFonts w:eastAsia="Times New Roman"/>
                <w:bCs/>
                <w:color w:val="000000"/>
                <w:lang w:val="en-ZA"/>
              </w:rPr>
              <w:t>30</w:t>
            </w:r>
          </w:p>
        </w:tc>
        <w:tc>
          <w:tcPr>
            <w:tcW w:w="2098" w:type="dxa"/>
            <w:shd w:val="clear" w:color="auto" w:fill="auto"/>
            <w:vAlign w:val="center"/>
          </w:tcPr>
          <w:p w14:paraId="585B7EFA" w14:textId="6754ED3A" w:rsidR="005955F6" w:rsidRPr="00593F84" w:rsidRDefault="005837D6" w:rsidP="00CA4DAF">
            <w:pPr>
              <w:spacing w:after="0"/>
              <w:jc w:val="center"/>
              <w:rPr>
                <w:rFonts w:eastAsia="Times New Roman"/>
                <w:bCs/>
                <w:color w:val="000000"/>
                <w:lang w:val="en-ZA"/>
              </w:rPr>
            </w:pPr>
            <w:r>
              <w:rPr>
                <w:rFonts w:eastAsia="Times New Roman"/>
                <w:bCs/>
                <w:color w:val="000000"/>
                <w:lang w:val="en-ZA"/>
              </w:rPr>
              <w:t>20</w:t>
            </w:r>
          </w:p>
        </w:tc>
        <w:tc>
          <w:tcPr>
            <w:tcW w:w="2098" w:type="dxa"/>
            <w:shd w:val="clear" w:color="auto" w:fill="auto"/>
            <w:vAlign w:val="center"/>
          </w:tcPr>
          <w:p w14:paraId="49231A7B" w14:textId="519AF477" w:rsidR="005955F6" w:rsidRPr="00593F84" w:rsidRDefault="005837D6" w:rsidP="00CA4DAF">
            <w:pPr>
              <w:spacing w:after="0"/>
              <w:jc w:val="center"/>
              <w:rPr>
                <w:rFonts w:eastAsia="Times New Roman"/>
                <w:bCs/>
                <w:color w:val="000000"/>
                <w:lang w:val="en-ZA"/>
              </w:rPr>
            </w:pPr>
            <w:r>
              <w:rPr>
                <w:rFonts w:eastAsia="Times New Roman"/>
                <w:bCs/>
                <w:color w:val="000000"/>
                <w:lang w:val="en-ZA"/>
              </w:rPr>
              <w:t>25</w:t>
            </w:r>
          </w:p>
        </w:tc>
      </w:tr>
      <w:tr w:rsidR="005955F6" w:rsidRPr="00A91EC5" w14:paraId="499E965E" w14:textId="77777777" w:rsidTr="005955F6">
        <w:trPr>
          <w:cantSplit/>
          <w:trHeight w:hRule="exact" w:val="567"/>
          <w:jc w:val="center"/>
        </w:trPr>
        <w:tc>
          <w:tcPr>
            <w:tcW w:w="3310" w:type="dxa"/>
            <w:tcBorders>
              <w:bottom w:val="single" w:sz="4" w:space="0" w:color="000000"/>
            </w:tcBorders>
            <w:shd w:val="clear" w:color="auto" w:fill="auto"/>
            <w:vAlign w:val="center"/>
          </w:tcPr>
          <w:p w14:paraId="573A34FD" w14:textId="12C67D3D" w:rsidR="005955F6" w:rsidRPr="00593F84" w:rsidRDefault="00C17255" w:rsidP="00CA4DAF">
            <w:pPr>
              <w:spacing w:after="0"/>
              <w:jc w:val="left"/>
              <w:rPr>
                <w:rFonts w:eastAsia="Times New Roman"/>
                <w:bCs/>
                <w:color w:val="000000"/>
                <w:lang w:val="en-ZA"/>
              </w:rPr>
            </w:pPr>
            <w:r w:rsidRPr="00C17255">
              <w:rPr>
                <w:rFonts w:eastAsia="Times New Roman"/>
                <w:bCs/>
                <w:color w:val="000000"/>
                <w:lang w:val="en-ZA"/>
              </w:rPr>
              <w:t>Scalability</w:t>
            </w:r>
          </w:p>
        </w:tc>
        <w:tc>
          <w:tcPr>
            <w:tcW w:w="1010" w:type="dxa"/>
            <w:shd w:val="clear" w:color="auto" w:fill="auto"/>
            <w:vAlign w:val="center"/>
          </w:tcPr>
          <w:p w14:paraId="6F0FAF3D" w14:textId="74E33648" w:rsidR="005955F6" w:rsidRPr="00593F84" w:rsidRDefault="00C771FE" w:rsidP="00CA4DAF">
            <w:pPr>
              <w:spacing w:after="0"/>
              <w:jc w:val="center"/>
              <w:rPr>
                <w:rFonts w:eastAsia="Times New Roman"/>
                <w:bCs/>
                <w:color w:val="000000"/>
                <w:lang w:val="en-ZA"/>
              </w:rPr>
            </w:pPr>
            <w:r>
              <w:rPr>
                <w:rFonts w:eastAsia="Times New Roman"/>
                <w:bCs/>
                <w:color w:val="000000"/>
                <w:lang w:val="en-ZA"/>
              </w:rPr>
              <w:t>15</w:t>
            </w:r>
          </w:p>
        </w:tc>
        <w:tc>
          <w:tcPr>
            <w:tcW w:w="2098" w:type="dxa"/>
            <w:shd w:val="clear" w:color="auto" w:fill="auto"/>
            <w:vAlign w:val="center"/>
          </w:tcPr>
          <w:p w14:paraId="47C2B57D" w14:textId="02C44DB8" w:rsidR="005955F6" w:rsidRPr="00593F84" w:rsidRDefault="00C771FE" w:rsidP="00CA4DAF">
            <w:pPr>
              <w:spacing w:after="0"/>
              <w:jc w:val="center"/>
              <w:rPr>
                <w:rFonts w:eastAsia="Times New Roman"/>
                <w:bCs/>
                <w:color w:val="000000"/>
                <w:lang w:val="en-ZA"/>
              </w:rPr>
            </w:pPr>
            <w:r>
              <w:rPr>
                <w:rFonts w:eastAsia="Times New Roman"/>
                <w:bCs/>
                <w:color w:val="000000"/>
                <w:lang w:val="en-ZA"/>
              </w:rPr>
              <w:t>9</w:t>
            </w:r>
          </w:p>
        </w:tc>
        <w:tc>
          <w:tcPr>
            <w:tcW w:w="2098" w:type="dxa"/>
            <w:shd w:val="clear" w:color="auto" w:fill="auto"/>
            <w:vAlign w:val="center"/>
          </w:tcPr>
          <w:p w14:paraId="13B95FD8" w14:textId="46388E9F" w:rsidR="005955F6" w:rsidRPr="00593F84" w:rsidRDefault="00C771FE" w:rsidP="00CA4DAF">
            <w:pPr>
              <w:spacing w:after="0"/>
              <w:jc w:val="center"/>
              <w:rPr>
                <w:rFonts w:eastAsia="Times New Roman"/>
                <w:bCs/>
                <w:color w:val="000000"/>
                <w:lang w:val="en-ZA"/>
              </w:rPr>
            </w:pPr>
            <w:r>
              <w:rPr>
                <w:rFonts w:eastAsia="Times New Roman"/>
                <w:bCs/>
                <w:color w:val="000000"/>
                <w:lang w:val="en-ZA"/>
              </w:rPr>
              <w:t>12</w:t>
            </w:r>
          </w:p>
        </w:tc>
      </w:tr>
      <w:tr w:rsidR="005955F6" w:rsidRPr="00A91EC5" w14:paraId="08A08845" w14:textId="77777777" w:rsidTr="005955F6">
        <w:trPr>
          <w:cantSplit/>
          <w:trHeight w:hRule="exact" w:val="567"/>
          <w:jc w:val="center"/>
        </w:trPr>
        <w:tc>
          <w:tcPr>
            <w:tcW w:w="3310" w:type="dxa"/>
            <w:tcBorders>
              <w:bottom w:val="single" w:sz="4" w:space="0" w:color="000000"/>
            </w:tcBorders>
            <w:shd w:val="clear" w:color="auto" w:fill="D9D9D9"/>
            <w:vAlign w:val="center"/>
          </w:tcPr>
          <w:p w14:paraId="63FB7720" w14:textId="77777777" w:rsidR="005955F6" w:rsidRPr="00B87D5E" w:rsidRDefault="005955F6" w:rsidP="00CA4DAF">
            <w:pPr>
              <w:spacing w:after="0"/>
              <w:jc w:val="left"/>
              <w:rPr>
                <w:rFonts w:eastAsia="Times New Roman"/>
                <w:b/>
                <w:bCs/>
                <w:color w:val="000000"/>
                <w:lang w:val="en-ZA"/>
              </w:rPr>
            </w:pPr>
            <w:r w:rsidRPr="00B87D5E">
              <w:rPr>
                <w:rFonts w:eastAsia="Times New Roman"/>
                <w:b/>
                <w:bCs/>
                <w:color w:val="000000"/>
                <w:lang w:val="en-ZA"/>
              </w:rPr>
              <w:t>Total</w:t>
            </w:r>
          </w:p>
        </w:tc>
        <w:tc>
          <w:tcPr>
            <w:tcW w:w="1010" w:type="dxa"/>
            <w:shd w:val="clear" w:color="auto" w:fill="auto"/>
            <w:vAlign w:val="center"/>
          </w:tcPr>
          <w:p w14:paraId="411604CE" w14:textId="26FE1E9A" w:rsidR="005955F6" w:rsidRPr="00593F84" w:rsidRDefault="00C771FE" w:rsidP="00CA4DAF">
            <w:pPr>
              <w:spacing w:after="0"/>
              <w:jc w:val="center"/>
              <w:rPr>
                <w:rFonts w:eastAsia="Times New Roman"/>
                <w:bCs/>
                <w:color w:val="000000"/>
                <w:lang w:val="en-ZA"/>
              </w:rPr>
            </w:pPr>
            <w:r>
              <w:rPr>
                <w:rFonts w:eastAsia="Times New Roman"/>
                <w:bCs/>
                <w:color w:val="000000"/>
                <w:lang w:val="en-ZA"/>
              </w:rPr>
              <w:t>100</w:t>
            </w:r>
          </w:p>
        </w:tc>
        <w:tc>
          <w:tcPr>
            <w:tcW w:w="2098" w:type="dxa"/>
            <w:shd w:val="clear" w:color="auto" w:fill="auto"/>
            <w:vAlign w:val="center"/>
          </w:tcPr>
          <w:p w14:paraId="04C3282F" w14:textId="63E447CC" w:rsidR="005955F6" w:rsidRPr="00593F84" w:rsidRDefault="00453D1D" w:rsidP="00CA4DAF">
            <w:pPr>
              <w:spacing w:after="0"/>
              <w:jc w:val="center"/>
              <w:rPr>
                <w:rFonts w:eastAsia="Times New Roman"/>
                <w:bCs/>
                <w:color w:val="000000"/>
                <w:lang w:val="en-ZA"/>
              </w:rPr>
            </w:pPr>
            <w:r>
              <w:rPr>
                <w:rFonts w:eastAsia="Times New Roman"/>
                <w:bCs/>
                <w:color w:val="000000"/>
                <w:lang w:val="en-ZA"/>
              </w:rPr>
              <w:t>66</w:t>
            </w:r>
          </w:p>
        </w:tc>
        <w:tc>
          <w:tcPr>
            <w:tcW w:w="2098" w:type="dxa"/>
            <w:shd w:val="clear" w:color="auto" w:fill="auto"/>
            <w:vAlign w:val="center"/>
          </w:tcPr>
          <w:p w14:paraId="4DE94247" w14:textId="60FA9AD6" w:rsidR="005955F6" w:rsidRPr="00593F84" w:rsidRDefault="00453D1D" w:rsidP="00CA4DAF">
            <w:pPr>
              <w:spacing w:after="0"/>
              <w:jc w:val="center"/>
              <w:rPr>
                <w:rFonts w:eastAsia="Times New Roman"/>
                <w:bCs/>
                <w:color w:val="000000"/>
                <w:lang w:val="en-ZA"/>
              </w:rPr>
            </w:pPr>
            <w:r>
              <w:rPr>
                <w:rFonts w:eastAsia="Times New Roman"/>
                <w:bCs/>
                <w:color w:val="000000"/>
                <w:lang w:val="en-ZA"/>
              </w:rPr>
              <w:t>86</w:t>
            </w:r>
          </w:p>
        </w:tc>
      </w:tr>
    </w:tbl>
    <w:p w14:paraId="3DE0EBFC" w14:textId="77777777" w:rsidR="005955F6" w:rsidRDefault="005955F6" w:rsidP="002E0AE9">
      <w:pPr>
        <w:pStyle w:val="Assessment"/>
      </w:pPr>
    </w:p>
    <w:p w14:paraId="3995D087" w14:textId="77777777" w:rsidR="00E12E4F" w:rsidRDefault="00E12E4F" w:rsidP="002E0AE9">
      <w:pPr>
        <w:pStyle w:val="Assessment"/>
      </w:pPr>
    </w:p>
    <w:p w14:paraId="0AFA2623" w14:textId="77777777" w:rsidR="002739E5" w:rsidRPr="00173D40" w:rsidRDefault="002739E5" w:rsidP="002E0AE9">
      <w:pPr>
        <w:pStyle w:val="Assessment"/>
        <w:sectPr w:rsidR="002739E5" w:rsidRPr="00173D40" w:rsidSect="005955F6">
          <w:pgSz w:w="11906" w:h="16838" w:code="9"/>
          <w:pgMar w:top="1440" w:right="1800" w:bottom="1440" w:left="1800" w:header="720" w:footer="720" w:gutter="0"/>
          <w:cols w:space="720"/>
          <w:titlePg/>
          <w:docGrid w:linePitch="360"/>
        </w:sectPr>
      </w:pPr>
    </w:p>
    <w:p w14:paraId="2FB3E2C7" w14:textId="36FA5D7A" w:rsidR="005955F6" w:rsidRPr="00645A3E" w:rsidRDefault="005955F6" w:rsidP="005955F6">
      <w:pPr>
        <w:pStyle w:val="Heading5"/>
      </w:pPr>
      <w:r>
        <w:lastRenderedPageBreak/>
        <w:t>Question 2: Define the solution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6"/>
      </w:tblGrid>
      <w:tr w:rsidR="005955F6" w:rsidRPr="00714250" w14:paraId="76A801DC" w14:textId="77777777" w:rsidTr="005955F6">
        <w:trPr>
          <w:cantSplit/>
          <w:trHeight w:hRule="exact" w:val="794"/>
          <w:jc w:val="center"/>
        </w:trPr>
        <w:tc>
          <w:tcPr>
            <w:tcW w:w="8516" w:type="dxa"/>
            <w:shd w:val="clear" w:color="auto" w:fill="CCCCCC"/>
            <w:vAlign w:val="center"/>
          </w:tcPr>
          <w:p w14:paraId="78C9F424" w14:textId="77777777" w:rsidR="005955F6" w:rsidRPr="00E9693C" w:rsidRDefault="005955F6" w:rsidP="00CA4DAF">
            <w:pPr>
              <w:spacing w:after="0"/>
              <w:jc w:val="left"/>
              <w:rPr>
                <w:rFonts w:eastAsia="Times New Roman"/>
                <w:b/>
                <w:lang w:val="en-ZA"/>
              </w:rPr>
            </w:pPr>
            <w:r w:rsidRPr="00E9693C">
              <w:rPr>
                <w:rFonts w:eastAsia="Times New Roman"/>
                <w:b/>
                <w:lang w:val="en-ZA"/>
              </w:rPr>
              <w:t>2.1 Project objective</w:t>
            </w:r>
            <w:r w:rsidRPr="00593F84">
              <w:rPr>
                <w:rFonts w:eastAsia="Times New Roman"/>
                <w:lang w:val="en-ZA"/>
              </w:rPr>
              <w:t xml:space="preserve"> (remember the iron triangle, i.e. the scope, budget and schedule). (Max. 2 lines)</w:t>
            </w:r>
          </w:p>
        </w:tc>
      </w:tr>
      <w:tr w:rsidR="005955F6" w:rsidRPr="00593F84" w14:paraId="3E1B0B4E" w14:textId="77777777" w:rsidTr="005955F6">
        <w:trPr>
          <w:cantSplit/>
          <w:trHeight w:hRule="exact" w:val="567"/>
          <w:jc w:val="center"/>
        </w:trPr>
        <w:tc>
          <w:tcPr>
            <w:tcW w:w="8516" w:type="dxa"/>
            <w:shd w:val="clear" w:color="auto" w:fill="auto"/>
          </w:tcPr>
          <w:p w14:paraId="265C4DA2" w14:textId="4D570226" w:rsidR="00CC1BAD" w:rsidRPr="00593F84" w:rsidRDefault="00CC1BAD" w:rsidP="00CA4DAF">
            <w:pPr>
              <w:spacing w:after="0"/>
              <w:jc w:val="left"/>
              <w:rPr>
                <w:rFonts w:eastAsia="Times New Roman"/>
                <w:color w:val="000000"/>
                <w:lang w:val="en-ZA"/>
              </w:rPr>
            </w:pPr>
            <w:r w:rsidRPr="00CC1BAD">
              <w:rPr>
                <w:rFonts w:eastAsia="Times New Roman"/>
                <w:color w:val="000000"/>
                <w:lang w:val="en-ZA"/>
              </w:rPr>
              <w:t xml:space="preserve">Within the given scope, budget, and timeline, the project aims to create an e-commerce website with CRM functionality to support online sales and </w:t>
            </w:r>
            <w:r w:rsidR="00E2456E">
              <w:rPr>
                <w:rFonts w:eastAsia="Times New Roman"/>
                <w:color w:val="000000"/>
                <w:lang w:val="en-ZA"/>
              </w:rPr>
              <w:t>manage client relationships.</w:t>
            </w:r>
          </w:p>
        </w:tc>
      </w:tr>
      <w:tr w:rsidR="005955F6" w:rsidRPr="00714250" w14:paraId="0652FAD8" w14:textId="77777777" w:rsidTr="005955F6">
        <w:trPr>
          <w:cantSplit/>
          <w:trHeight w:hRule="exact" w:val="907"/>
          <w:jc w:val="center"/>
        </w:trPr>
        <w:tc>
          <w:tcPr>
            <w:tcW w:w="8516" w:type="dxa"/>
            <w:shd w:val="clear" w:color="auto" w:fill="CCCCCC"/>
            <w:vAlign w:val="center"/>
          </w:tcPr>
          <w:p w14:paraId="2E8D85CE" w14:textId="77777777" w:rsidR="005955F6" w:rsidRPr="00E9693C" w:rsidRDefault="005955F6" w:rsidP="00CA4DAF">
            <w:pPr>
              <w:spacing w:after="0"/>
              <w:jc w:val="left"/>
              <w:rPr>
                <w:rFonts w:eastAsia="Times New Roman"/>
                <w:b/>
                <w:lang w:val="en-ZA"/>
              </w:rPr>
            </w:pPr>
            <w:r w:rsidRPr="00E9693C">
              <w:rPr>
                <w:rFonts w:eastAsia="Times New Roman"/>
                <w:b/>
                <w:lang w:val="en-ZA"/>
              </w:rPr>
              <w:t xml:space="preserve">2.2 Major solutions features for solution </w:t>
            </w:r>
            <w:r>
              <w:rPr>
                <w:rFonts w:eastAsia="Times New Roman"/>
                <w:b/>
                <w:lang w:val="en-ZA"/>
              </w:rPr>
              <w:t>o</w:t>
            </w:r>
            <w:r w:rsidRPr="00E9693C">
              <w:rPr>
                <w:rFonts w:eastAsia="Times New Roman"/>
                <w:b/>
                <w:lang w:val="en-ZA"/>
              </w:rPr>
              <w:t>ption 2.</w:t>
            </w:r>
            <w:r w:rsidRPr="00593F84">
              <w:rPr>
                <w:rFonts w:eastAsia="Times New Roman"/>
                <w:lang w:val="en-ZA"/>
              </w:rPr>
              <w:t xml:space="preserve"> </w:t>
            </w:r>
            <w:r>
              <w:t>Describe software features offered by option 2 that are important to Kabeljou.</w:t>
            </w:r>
            <w:r w:rsidRPr="00593F84">
              <w:rPr>
                <w:rFonts w:eastAsia="Times New Roman"/>
                <w:lang w:val="en-ZA"/>
              </w:rPr>
              <w:t xml:space="preserve"> (Max. 5 </w:t>
            </w:r>
            <w:r>
              <w:rPr>
                <w:rFonts w:eastAsia="Times New Roman"/>
                <w:lang w:val="en-ZA"/>
              </w:rPr>
              <w:t>points of 1 line each</w:t>
            </w:r>
            <w:r w:rsidRPr="00593F84">
              <w:rPr>
                <w:rFonts w:eastAsia="Times New Roman"/>
                <w:lang w:val="en-ZA"/>
              </w:rPr>
              <w:t>)</w:t>
            </w:r>
          </w:p>
        </w:tc>
      </w:tr>
      <w:tr w:rsidR="005955F6" w:rsidRPr="00593F84" w14:paraId="729FEB8E" w14:textId="77777777" w:rsidTr="005955F6">
        <w:trPr>
          <w:cantSplit/>
          <w:trHeight w:hRule="exact" w:val="1474"/>
          <w:jc w:val="center"/>
        </w:trPr>
        <w:tc>
          <w:tcPr>
            <w:tcW w:w="8516" w:type="dxa"/>
            <w:shd w:val="clear" w:color="auto" w:fill="auto"/>
          </w:tcPr>
          <w:p w14:paraId="386DDD20" w14:textId="6D8FDD24"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 xml:space="preserve">1. </w:t>
            </w:r>
            <w:r w:rsidR="006A10F4" w:rsidRPr="006A10F4">
              <w:rPr>
                <w:rFonts w:eastAsia="Times New Roman"/>
                <w:color w:val="000000"/>
                <w:lang w:val="en-ZA"/>
              </w:rPr>
              <w:t>Tracking orders and inventory.</w:t>
            </w:r>
          </w:p>
          <w:p w14:paraId="69C8F85A" w14:textId="5BB40182"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 xml:space="preserve">2. </w:t>
            </w:r>
            <w:r w:rsidR="00762EA3" w:rsidRPr="00762EA3">
              <w:rPr>
                <w:rFonts w:eastAsia="Times New Roman"/>
                <w:color w:val="000000"/>
                <w:lang w:val="en-ZA"/>
              </w:rPr>
              <w:t>Sales insights analytics and reporting tools.</w:t>
            </w:r>
          </w:p>
          <w:p w14:paraId="5DEC8BD4" w14:textId="0520A4C3"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 xml:space="preserve">3. </w:t>
            </w:r>
            <w:r w:rsidR="008C35BB" w:rsidRPr="008C35BB">
              <w:rPr>
                <w:rFonts w:eastAsia="Times New Roman"/>
                <w:color w:val="000000"/>
                <w:lang w:val="en-ZA"/>
              </w:rPr>
              <w:t>A CRM system for marketing and managing customer</w:t>
            </w:r>
            <w:r w:rsidR="008C35BB">
              <w:rPr>
                <w:rFonts w:eastAsia="Times New Roman"/>
                <w:color w:val="000000"/>
                <w:lang w:val="en-ZA"/>
              </w:rPr>
              <w:t xml:space="preserve"> relationships.</w:t>
            </w:r>
          </w:p>
          <w:p w14:paraId="56BD3CE0" w14:textId="61AE6331"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 xml:space="preserve">4. </w:t>
            </w:r>
            <w:r w:rsidR="005A0703" w:rsidRPr="005A0703">
              <w:rPr>
                <w:rFonts w:eastAsia="Times New Roman"/>
                <w:color w:val="000000"/>
                <w:lang w:val="en-ZA"/>
              </w:rPr>
              <w:t>Integration of payment gateways and secure checkout</w:t>
            </w:r>
            <w:r w:rsidR="00401ED4">
              <w:rPr>
                <w:rFonts w:eastAsia="Times New Roman"/>
                <w:color w:val="000000"/>
                <w:lang w:val="en-ZA"/>
              </w:rPr>
              <w:t>s</w:t>
            </w:r>
            <w:r w:rsidR="005A0703" w:rsidRPr="005A0703">
              <w:rPr>
                <w:rFonts w:eastAsia="Times New Roman"/>
                <w:color w:val="000000"/>
                <w:lang w:val="en-ZA"/>
              </w:rPr>
              <w:t>.</w:t>
            </w:r>
          </w:p>
          <w:p w14:paraId="34D536B1" w14:textId="7761E39F"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 xml:space="preserve">5. </w:t>
            </w:r>
            <w:r w:rsidR="004F64B7">
              <w:rPr>
                <w:rFonts w:eastAsia="Times New Roman"/>
                <w:color w:val="000000"/>
                <w:lang w:val="en-ZA"/>
              </w:rPr>
              <w:t>B</w:t>
            </w:r>
            <w:r w:rsidR="004F64B7" w:rsidRPr="004F64B7">
              <w:rPr>
                <w:rFonts w:eastAsia="Times New Roman"/>
                <w:color w:val="000000"/>
                <w:lang w:val="en-ZA"/>
              </w:rPr>
              <w:t xml:space="preserve">rowsing </w:t>
            </w:r>
            <w:r w:rsidR="00C91B3E">
              <w:rPr>
                <w:rFonts w:eastAsia="Times New Roman"/>
                <w:color w:val="000000"/>
                <w:lang w:val="en-ZA"/>
              </w:rPr>
              <w:t xml:space="preserve">and </w:t>
            </w:r>
            <w:r w:rsidR="004F64B7" w:rsidRPr="004F64B7">
              <w:rPr>
                <w:rFonts w:eastAsia="Times New Roman"/>
                <w:color w:val="000000"/>
                <w:lang w:val="en-ZA"/>
              </w:rPr>
              <w:t>a product catalogue on the site.</w:t>
            </w:r>
          </w:p>
        </w:tc>
      </w:tr>
      <w:tr w:rsidR="005955F6" w:rsidRPr="00714250" w14:paraId="70B91667" w14:textId="77777777" w:rsidTr="00A55E9A">
        <w:trPr>
          <w:cantSplit/>
          <w:trHeight w:hRule="exact" w:val="689"/>
          <w:jc w:val="center"/>
        </w:trPr>
        <w:tc>
          <w:tcPr>
            <w:tcW w:w="8516" w:type="dxa"/>
            <w:shd w:val="clear" w:color="auto" w:fill="CCCCCC"/>
            <w:vAlign w:val="center"/>
          </w:tcPr>
          <w:p w14:paraId="7C1C9CD2" w14:textId="7C70F9C0" w:rsidR="005955F6" w:rsidRPr="00E9693C" w:rsidRDefault="00A55E9A" w:rsidP="00CA4DAF">
            <w:pPr>
              <w:spacing w:after="0"/>
              <w:jc w:val="left"/>
              <w:rPr>
                <w:rFonts w:eastAsia="Times New Roman"/>
                <w:b/>
                <w:lang w:val="en-ZA"/>
              </w:rPr>
            </w:pPr>
            <w:r w:rsidRPr="00E9693C">
              <w:rPr>
                <w:rFonts w:eastAsia="Times New Roman"/>
                <w:b/>
                <w:lang w:val="en-ZA"/>
              </w:rPr>
              <w:t>2.3 Assumptions</w:t>
            </w:r>
            <w:r>
              <w:rPr>
                <w:rFonts w:eastAsia="Times New Roman"/>
                <w:b/>
                <w:lang w:val="en-ZA"/>
              </w:rPr>
              <w:t xml:space="preserve"> that inform or affect analysis of o</w:t>
            </w:r>
            <w:r w:rsidRPr="00E9693C">
              <w:rPr>
                <w:rFonts w:eastAsia="Times New Roman"/>
                <w:b/>
                <w:lang w:val="en-ZA"/>
              </w:rPr>
              <w:t>ption 2</w:t>
            </w:r>
            <w:r>
              <w:rPr>
                <w:rFonts w:eastAsia="Times New Roman"/>
                <w:b/>
                <w:lang w:val="en-ZA"/>
              </w:rPr>
              <w:t>’s feasibility</w:t>
            </w:r>
            <w:r w:rsidRPr="00E9693C">
              <w:rPr>
                <w:rFonts w:eastAsia="Times New Roman"/>
                <w:b/>
                <w:lang w:val="en-ZA"/>
              </w:rPr>
              <w:t>.</w:t>
            </w:r>
            <w:r w:rsidRPr="00593F84">
              <w:rPr>
                <w:rFonts w:eastAsia="Times New Roman"/>
                <w:lang w:val="en-ZA"/>
              </w:rPr>
              <w:t xml:space="preserve"> (Max. </w:t>
            </w:r>
            <w:r w:rsidRPr="005204F2">
              <w:rPr>
                <w:rFonts w:eastAsia="Times New Roman"/>
                <w:lang w:val="en-ZA"/>
              </w:rPr>
              <w:t xml:space="preserve">5 </w:t>
            </w:r>
            <w:r>
              <w:rPr>
                <w:rFonts w:eastAsia="Times New Roman"/>
                <w:lang w:val="en-ZA"/>
              </w:rPr>
              <w:t>points of 1 line each</w:t>
            </w:r>
            <w:r w:rsidRPr="005204F2">
              <w:rPr>
                <w:rFonts w:eastAsia="Times New Roman"/>
                <w:lang w:val="en-ZA"/>
              </w:rPr>
              <w:t>)</w:t>
            </w:r>
          </w:p>
        </w:tc>
      </w:tr>
      <w:tr w:rsidR="005955F6" w:rsidRPr="00593F84" w14:paraId="64CDF5C9" w14:textId="77777777" w:rsidTr="005955F6">
        <w:trPr>
          <w:cantSplit/>
          <w:trHeight w:hRule="exact" w:val="1474"/>
          <w:jc w:val="center"/>
        </w:trPr>
        <w:tc>
          <w:tcPr>
            <w:tcW w:w="8516" w:type="dxa"/>
            <w:shd w:val="clear" w:color="auto" w:fill="auto"/>
          </w:tcPr>
          <w:p w14:paraId="079D5FD6" w14:textId="5F628B50"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1.</w:t>
            </w:r>
            <w:r>
              <w:rPr>
                <w:rFonts w:eastAsia="Times New Roman"/>
                <w:color w:val="000000"/>
                <w:lang w:val="en-ZA"/>
              </w:rPr>
              <w:t xml:space="preserve"> </w:t>
            </w:r>
            <w:r w:rsidR="00D87E25">
              <w:rPr>
                <w:rFonts w:eastAsia="Times New Roman"/>
                <w:color w:val="000000"/>
                <w:lang w:val="en-ZA"/>
              </w:rPr>
              <w:t>O</w:t>
            </w:r>
            <w:r w:rsidR="00D87E25" w:rsidRPr="00D87E25">
              <w:rPr>
                <w:rFonts w:eastAsia="Times New Roman"/>
                <w:color w:val="000000"/>
                <w:lang w:val="en-ZA"/>
              </w:rPr>
              <w:t>ther operations will continue as usual without interruptions from the new system.</w:t>
            </w:r>
          </w:p>
          <w:p w14:paraId="3B72564E" w14:textId="4E0CF450"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2.</w:t>
            </w:r>
            <w:r>
              <w:rPr>
                <w:rFonts w:eastAsia="Times New Roman"/>
                <w:color w:val="000000"/>
                <w:lang w:val="en-ZA"/>
              </w:rPr>
              <w:t xml:space="preserve"> </w:t>
            </w:r>
            <w:r w:rsidR="00FB03A1">
              <w:rPr>
                <w:rFonts w:eastAsia="Times New Roman"/>
                <w:color w:val="000000"/>
                <w:lang w:val="en-ZA"/>
              </w:rPr>
              <w:t>S</w:t>
            </w:r>
            <w:r w:rsidR="00FB03A1" w:rsidRPr="00FB03A1">
              <w:rPr>
                <w:rFonts w:eastAsia="Times New Roman"/>
                <w:color w:val="000000"/>
                <w:lang w:val="en-ZA"/>
              </w:rPr>
              <w:t>ales will increase</w:t>
            </w:r>
            <w:r w:rsidR="00FB03A1">
              <w:rPr>
                <w:rFonts w:eastAsia="Times New Roman"/>
                <w:color w:val="000000"/>
                <w:lang w:val="en-ZA"/>
              </w:rPr>
              <w:t xml:space="preserve"> w</w:t>
            </w:r>
            <w:r w:rsidR="00FB03A1" w:rsidRPr="00FB03A1">
              <w:rPr>
                <w:rFonts w:eastAsia="Times New Roman"/>
                <w:color w:val="000000"/>
                <w:lang w:val="en-ZA"/>
              </w:rPr>
              <w:t>ithin the first year</w:t>
            </w:r>
            <w:r w:rsidR="00894144">
              <w:rPr>
                <w:rFonts w:eastAsia="Times New Roman"/>
                <w:color w:val="000000"/>
                <w:lang w:val="en-ZA"/>
              </w:rPr>
              <w:t xml:space="preserve"> </w:t>
            </w:r>
            <w:r w:rsidR="00FB03A1" w:rsidRPr="00FB03A1">
              <w:rPr>
                <w:rFonts w:eastAsia="Times New Roman"/>
                <w:color w:val="000000"/>
                <w:lang w:val="en-ZA"/>
              </w:rPr>
              <w:t xml:space="preserve">as more customers </w:t>
            </w:r>
            <w:r w:rsidR="00894144">
              <w:rPr>
                <w:rFonts w:eastAsia="Times New Roman"/>
                <w:color w:val="000000"/>
                <w:lang w:val="en-ZA"/>
              </w:rPr>
              <w:t>buy online</w:t>
            </w:r>
            <w:r w:rsidR="00FB03A1" w:rsidRPr="00FB03A1">
              <w:rPr>
                <w:rFonts w:eastAsia="Times New Roman"/>
                <w:color w:val="000000"/>
                <w:lang w:val="en-ZA"/>
              </w:rPr>
              <w:t>.</w:t>
            </w:r>
          </w:p>
          <w:p w14:paraId="2C65C5B4" w14:textId="6E7478BF"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3.</w:t>
            </w:r>
            <w:r>
              <w:rPr>
                <w:rFonts w:eastAsia="Times New Roman"/>
                <w:color w:val="000000"/>
                <w:lang w:val="en-ZA"/>
              </w:rPr>
              <w:t xml:space="preserve"> </w:t>
            </w:r>
            <w:r w:rsidR="00564F9B" w:rsidRPr="00564F9B">
              <w:rPr>
                <w:rFonts w:eastAsia="Times New Roman"/>
                <w:color w:val="000000"/>
                <w:lang w:val="en-ZA"/>
              </w:rPr>
              <w:t xml:space="preserve">Kabeljou has the </w:t>
            </w:r>
            <w:r w:rsidR="00564F9B">
              <w:rPr>
                <w:rFonts w:eastAsia="Times New Roman"/>
                <w:color w:val="000000"/>
                <w:lang w:val="en-ZA"/>
              </w:rPr>
              <w:t>required</w:t>
            </w:r>
            <w:r w:rsidR="00564F9B" w:rsidRPr="00564F9B">
              <w:rPr>
                <w:rFonts w:eastAsia="Times New Roman"/>
                <w:color w:val="000000"/>
                <w:lang w:val="en-ZA"/>
              </w:rPr>
              <w:t xml:space="preserve"> IT infrastructure</w:t>
            </w:r>
            <w:r w:rsidR="002C0912">
              <w:rPr>
                <w:rFonts w:eastAsia="Times New Roman"/>
                <w:color w:val="000000"/>
                <w:lang w:val="en-ZA"/>
              </w:rPr>
              <w:t xml:space="preserve"> </w:t>
            </w:r>
            <w:r w:rsidR="002C0912" w:rsidRPr="002C0912">
              <w:rPr>
                <w:rFonts w:eastAsia="Times New Roman"/>
                <w:color w:val="000000"/>
                <w:lang w:val="en-ZA"/>
              </w:rPr>
              <w:t>to host an online store</w:t>
            </w:r>
            <w:r w:rsidR="00234F5B">
              <w:rPr>
                <w:rFonts w:eastAsia="Times New Roman"/>
                <w:color w:val="000000"/>
                <w:lang w:val="en-ZA"/>
              </w:rPr>
              <w:t>.</w:t>
            </w:r>
          </w:p>
          <w:p w14:paraId="575E5C49" w14:textId="2C0C49B5"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4.</w:t>
            </w:r>
            <w:r>
              <w:rPr>
                <w:rFonts w:eastAsia="Times New Roman"/>
                <w:color w:val="000000"/>
                <w:lang w:val="en-ZA"/>
              </w:rPr>
              <w:t xml:space="preserve"> </w:t>
            </w:r>
            <w:r w:rsidR="00234F5B">
              <w:rPr>
                <w:rFonts w:eastAsia="Times New Roman"/>
                <w:color w:val="000000"/>
                <w:lang w:val="en-ZA"/>
              </w:rPr>
              <w:t xml:space="preserve">External factors </w:t>
            </w:r>
            <w:r w:rsidR="00234F5B" w:rsidRPr="00234F5B">
              <w:rPr>
                <w:rFonts w:eastAsia="Times New Roman"/>
                <w:color w:val="000000"/>
                <w:lang w:val="en-ZA"/>
              </w:rPr>
              <w:t>won't have a significant impact on consumer purchasing decisions.</w:t>
            </w:r>
          </w:p>
          <w:p w14:paraId="5A074AD0" w14:textId="1150BC91"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5.</w:t>
            </w:r>
            <w:r>
              <w:rPr>
                <w:rFonts w:eastAsia="Times New Roman"/>
                <w:color w:val="000000"/>
                <w:lang w:val="en-ZA"/>
              </w:rPr>
              <w:t xml:space="preserve"> </w:t>
            </w:r>
            <w:r w:rsidR="001C0E37" w:rsidRPr="001C0E37">
              <w:rPr>
                <w:rFonts w:eastAsia="Times New Roman"/>
                <w:color w:val="000000"/>
                <w:lang w:val="en-ZA"/>
              </w:rPr>
              <w:t>Training will be necessary for users to use the new e-commerce platform.</w:t>
            </w:r>
          </w:p>
        </w:tc>
      </w:tr>
      <w:tr w:rsidR="005955F6" w:rsidRPr="00714250" w14:paraId="5CFEB2C0" w14:textId="77777777" w:rsidTr="005955F6">
        <w:trPr>
          <w:cantSplit/>
          <w:trHeight w:hRule="exact" w:val="510"/>
          <w:jc w:val="center"/>
        </w:trPr>
        <w:tc>
          <w:tcPr>
            <w:tcW w:w="8516" w:type="dxa"/>
            <w:shd w:val="clear" w:color="auto" w:fill="CCCCCC"/>
            <w:vAlign w:val="center"/>
          </w:tcPr>
          <w:p w14:paraId="4C5B1342" w14:textId="77777777" w:rsidR="005955F6" w:rsidRPr="00E9693C" w:rsidRDefault="005955F6" w:rsidP="00CA4DAF">
            <w:pPr>
              <w:spacing w:after="0"/>
              <w:jc w:val="left"/>
              <w:rPr>
                <w:rFonts w:eastAsia="Times New Roman"/>
                <w:b/>
                <w:lang w:val="en-ZA"/>
              </w:rPr>
            </w:pPr>
            <w:r w:rsidRPr="00E9693C">
              <w:rPr>
                <w:rFonts w:eastAsia="Times New Roman"/>
                <w:b/>
                <w:lang w:val="en-ZA"/>
              </w:rPr>
              <w:t xml:space="preserve">2.4 Constraints and scope exclusions for </w:t>
            </w:r>
            <w:r>
              <w:rPr>
                <w:rFonts w:eastAsia="Times New Roman"/>
                <w:b/>
                <w:lang w:val="en-ZA"/>
              </w:rPr>
              <w:t>o</w:t>
            </w:r>
            <w:r w:rsidRPr="00E9693C">
              <w:rPr>
                <w:rFonts w:eastAsia="Times New Roman"/>
                <w:b/>
                <w:lang w:val="en-ZA"/>
              </w:rPr>
              <w:t>ption 2.</w:t>
            </w:r>
            <w:r w:rsidRPr="00593F84">
              <w:rPr>
                <w:rFonts w:eastAsia="Times New Roman"/>
                <w:lang w:val="en-ZA"/>
              </w:rPr>
              <w:t xml:space="preserve"> (Max. </w:t>
            </w:r>
            <w:r w:rsidRPr="005204F2">
              <w:rPr>
                <w:rFonts w:eastAsia="Times New Roman"/>
                <w:lang w:val="en-ZA"/>
              </w:rPr>
              <w:t xml:space="preserve">5 </w:t>
            </w:r>
            <w:r>
              <w:rPr>
                <w:rFonts w:eastAsia="Times New Roman"/>
                <w:lang w:val="en-ZA"/>
              </w:rPr>
              <w:t>points of 1 line each</w:t>
            </w:r>
            <w:r w:rsidRPr="005204F2">
              <w:rPr>
                <w:rFonts w:eastAsia="Times New Roman"/>
                <w:lang w:val="en-ZA"/>
              </w:rPr>
              <w:t>)</w:t>
            </w:r>
          </w:p>
        </w:tc>
      </w:tr>
      <w:tr w:rsidR="005955F6" w:rsidRPr="00714250" w14:paraId="40438D63" w14:textId="77777777" w:rsidTr="005955F6">
        <w:trPr>
          <w:cantSplit/>
          <w:trHeight w:hRule="exact" w:val="1474"/>
          <w:jc w:val="center"/>
        </w:trPr>
        <w:tc>
          <w:tcPr>
            <w:tcW w:w="8516" w:type="dxa"/>
            <w:shd w:val="clear" w:color="auto" w:fill="auto"/>
          </w:tcPr>
          <w:p w14:paraId="321C5F8B" w14:textId="318FC167"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1.</w:t>
            </w:r>
            <w:r w:rsidR="00C508C1">
              <w:rPr>
                <w:rFonts w:eastAsia="Times New Roman"/>
                <w:color w:val="000000"/>
                <w:lang w:val="en-ZA"/>
              </w:rPr>
              <w:t xml:space="preserve"> </w:t>
            </w:r>
            <w:r w:rsidR="00C508C1" w:rsidRPr="00C508C1">
              <w:rPr>
                <w:rFonts w:eastAsia="Times New Roman"/>
                <w:color w:val="000000"/>
                <w:lang w:val="en-ZA"/>
              </w:rPr>
              <w:t>The current back-end infrastructure is not significantly redesigned.</w:t>
            </w:r>
          </w:p>
          <w:p w14:paraId="058A31A4" w14:textId="7CB2F9EA"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2.</w:t>
            </w:r>
            <w:r w:rsidR="00D94DF3">
              <w:rPr>
                <w:rFonts w:eastAsia="Times New Roman"/>
                <w:color w:val="000000"/>
                <w:lang w:val="en-ZA"/>
              </w:rPr>
              <w:t xml:space="preserve"> </w:t>
            </w:r>
            <w:r w:rsidR="00D94DF3" w:rsidRPr="00D94DF3">
              <w:rPr>
                <w:rFonts w:eastAsia="Times New Roman"/>
                <w:color w:val="000000"/>
                <w:lang w:val="en-ZA"/>
              </w:rPr>
              <w:t>Complex capabilities have been excluded in the scope e.g. AI-powered recommendations</w:t>
            </w:r>
            <w:r w:rsidR="00D94DF3">
              <w:rPr>
                <w:rFonts w:eastAsia="Times New Roman"/>
                <w:color w:val="000000"/>
                <w:lang w:val="en-ZA"/>
              </w:rPr>
              <w:t>.</w:t>
            </w:r>
          </w:p>
          <w:p w14:paraId="219F0166" w14:textId="765003E3"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3.</w:t>
            </w:r>
            <w:r w:rsidR="00E64472">
              <w:rPr>
                <w:rFonts w:eastAsia="Times New Roman"/>
                <w:color w:val="000000"/>
                <w:lang w:val="en-ZA"/>
              </w:rPr>
              <w:t xml:space="preserve"> </w:t>
            </w:r>
            <w:r w:rsidR="00E64472" w:rsidRPr="00E64472">
              <w:rPr>
                <w:rFonts w:eastAsia="Times New Roman"/>
                <w:color w:val="000000"/>
                <w:lang w:val="en-ZA"/>
              </w:rPr>
              <w:t>Only customer-facing features will be integrated with legacy systems.</w:t>
            </w:r>
          </w:p>
          <w:p w14:paraId="6C056EF5" w14:textId="3C6C9200" w:rsidR="005955F6" w:rsidRPr="00593F84" w:rsidRDefault="005955F6" w:rsidP="00CA4DAF">
            <w:pPr>
              <w:spacing w:after="0"/>
              <w:jc w:val="left"/>
              <w:rPr>
                <w:rFonts w:eastAsia="Times New Roman"/>
                <w:color w:val="000000"/>
                <w:lang w:val="en-ZA"/>
              </w:rPr>
            </w:pPr>
            <w:r w:rsidRPr="00593F84">
              <w:rPr>
                <w:rFonts w:eastAsia="Times New Roman"/>
                <w:color w:val="000000"/>
                <w:lang w:val="en-ZA"/>
              </w:rPr>
              <w:t>4.</w:t>
            </w:r>
            <w:r w:rsidR="009B57A0">
              <w:rPr>
                <w:rFonts w:eastAsia="Times New Roman"/>
                <w:color w:val="000000"/>
                <w:lang w:val="en-ZA"/>
              </w:rPr>
              <w:t xml:space="preserve"> </w:t>
            </w:r>
            <w:r w:rsidR="00B16CB6">
              <w:rPr>
                <w:rFonts w:eastAsia="Times New Roman"/>
                <w:color w:val="000000"/>
                <w:lang w:val="en-ZA"/>
              </w:rPr>
              <w:t>Initially</w:t>
            </w:r>
            <w:r w:rsidR="009B57A0" w:rsidRPr="009B57A0">
              <w:rPr>
                <w:rFonts w:eastAsia="Times New Roman"/>
                <w:color w:val="000000"/>
                <w:lang w:val="en-ZA"/>
              </w:rPr>
              <w:t xml:space="preserve">, the project won't support </w:t>
            </w:r>
            <w:r w:rsidR="00B16CB6">
              <w:rPr>
                <w:rFonts w:eastAsia="Times New Roman"/>
                <w:color w:val="000000"/>
                <w:lang w:val="en-ZA"/>
              </w:rPr>
              <w:t>international</w:t>
            </w:r>
            <w:r w:rsidR="009B57A0" w:rsidRPr="009B57A0">
              <w:rPr>
                <w:rFonts w:eastAsia="Times New Roman"/>
                <w:color w:val="000000"/>
                <w:lang w:val="en-ZA"/>
              </w:rPr>
              <w:t xml:space="preserve"> sales and will only be available </w:t>
            </w:r>
            <w:r w:rsidR="00B16CB6">
              <w:rPr>
                <w:rFonts w:eastAsia="Times New Roman"/>
                <w:color w:val="000000"/>
                <w:lang w:val="en-ZA"/>
              </w:rPr>
              <w:t>locally.</w:t>
            </w:r>
          </w:p>
          <w:p w14:paraId="277EA318" w14:textId="54365035" w:rsidR="005955F6" w:rsidRPr="00A1489C" w:rsidRDefault="005955F6" w:rsidP="00CA4DAF">
            <w:pPr>
              <w:spacing w:after="0"/>
              <w:jc w:val="left"/>
              <w:rPr>
                <w:rFonts w:eastAsia="Times New Roman"/>
                <w:color w:val="000000"/>
                <w:lang w:val="en-ZA"/>
              </w:rPr>
            </w:pPr>
            <w:r w:rsidRPr="00593F84">
              <w:rPr>
                <w:rFonts w:eastAsia="Times New Roman"/>
                <w:color w:val="000000"/>
                <w:lang w:val="en-ZA"/>
              </w:rPr>
              <w:t>5.</w:t>
            </w:r>
            <w:r w:rsidR="00A1489C">
              <w:rPr>
                <w:rFonts w:eastAsia="Times New Roman"/>
                <w:color w:val="000000"/>
                <w:lang w:val="en-ZA"/>
              </w:rPr>
              <w:t xml:space="preserve"> M</w:t>
            </w:r>
            <w:r w:rsidR="00A1489C" w:rsidRPr="00A1489C">
              <w:rPr>
                <w:rFonts w:eastAsia="Times New Roman"/>
                <w:color w:val="000000"/>
                <w:lang w:val="en-ZA"/>
              </w:rPr>
              <w:t>obile app development is not include</w:t>
            </w:r>
            <w:r w:rsidR="00A1489C">
              <w:rPr>
                <w:rFonts w:eastAsia="Times New Roman"/>
                <w:color w:val="000000"/>
                <w:lang w:val="en-ZA"/>
              </w:rPr>
              <w:t>d in the project.</w:t>
            </w:r>
          </w:p>
        </w:tc>
      </w:tr>
      <w:tr w:rsidR="005955F6" w:rsidRPr="00714250" w14:paraId="1468BA44" w14:textId="77777777" w:rsidTr="005955F6">
        <w:trPr>
          <w:cantSplit/>
          <w:trHeight w:val="1417"/>
          <w:jc w:val="center"/>
        </w:trPr>
        <w:tc>
          <w:tcPr>
            <w:tcW w:w="8516" w:type="dxa"/>
            <w:shd w:val="clear" w:color="auto" w:fill="CCCCCC"/>
            <w:vAlign w:val="center"/>
          </w:tcPr>
          <w:p w14:paraId="7A93D53F" w14:textId="03807B18" w:rsidR="005955F6" w:rsidRPr="00E9693C" w:rsidRDefault="005955F6" w:rsidP="00CA4DAF">
            <w:pPr>
              <w:spacing w:after="0"/>
              <w:jc w:val="left"/>
              <w:rPr>
                <w:rFonts w:eastAsia="Times New Roman"/>
                <w:b/>
                <w:lang w:val="en-ZA"/>
              </w:rPr>
            </w:pPr>
            <w:r w:rsidRPr="00E9693C">
              <w:rPr>
                <w:rFonts w:eastAsia="Times New Roman"/>
                <w:b/>
                <w:lang w:val="en-ZA"/>
              </w:rPr>
              <w:t xml:space="preserve">2.5 Recommendations and justifications for your choice. </w:t>
            </w:r>
            <w:r w:rsidRPr="00593F84">
              <w:rPr>
                <w:rFonts w:eastAsia="Times New Roman"/>
                <w:lang w:val="en-ZA"/>
              </w:rPr>
              <w:t xml:space="preserve">State your overall recommendation for either </w:t>
            </w:r>
            <w:r>
              <w:rPr>
                <w:rFonts w:eastAsia="Times New Roman"/>
                <w:lang w:val="en-ZA"/>
              </w:rPr>
              <w:t>o</w:t>
            </w:r>
            <w:r w:rsidRPr="00593F84">
              <w:rPr>
                <w:rFonts w:eastAsia="Times New Roman"/>
                <w:lang w:val="en-ZA"/>
              </w:rPr>
              <w:t xml:space="preserve">ption 1 or 2. </w:t>
            </w:r>
            <w:r>
              <w:rPr>
                <w:rFonts w:eastAsia="Times New Roman"/>
                <w:lang w:val="en-ZA"/>
              </w:rPr>
              <w:t xml:space="preserve">This section is the crux of your business case – motivate </w:t>
            </w:r>
            <w:r w:rsidRPr="00593F84">
              <w:rPr>
                <w:rFonts w:eastAsia="Times New Roman"/>
                <w:lang w:val="en-ZA"/>
              </w:rPr>
              <w:t xml:space="preserve">your recommended </w:t>
            </w:r>
            <w:r w:rsidR="007250B7">
              <w:rPr>
                <w:rFonts w:eastAsia="Times New Roman"/>
                <w:lang w:val="en-ZA"/>
              </w:rPr>
              <w:t>option</w:t>
            </w:r>
            <w:r w:rsidRPr="00593F84">
              <w:rPr>
                <w:rFonts w:eastAsia="Times New Roman"/>
                <w:lang w:val="en-ZA"/>
              </w:rPr>
              <w:t xml:space="preserve"> by referring </w:t>
            </w:r>
            <w:r>
              <w:rPr>
                <w:rFonts w:eastAsia="Times New Roman"/>
                <w:lang w:val="en-ZA"/>
              </w:rPr>
              <w:t>to and evaluating key details that you’ve noted in other answers</w:t>
            </w:r>
            <w:r w:rsidRPr="00593F84">
              <w:rPr>
                <w:rFonts w:eastAsia="Times New Roman"/>
                <w:lang w:val="en-ZA"/>
              </w:rPr>
              <w:t xml:space="preserve">. (Max. </w:t>
            </w:r>
            <w:r>
              <w:rPr>
                <w:rFonts w:eastAsia="Times New Roman"/>
                <w:lang w:val="en-ZA"/>
              </w:rPr>
              <w:t>8</w:t>
            </w:r>
            <w:r w:rsidRPr="00593F84">
              <w:rPr>
                <w:rFonts w:eastAsia="Times New Roman"/>
                <w:lang w:val="en-ZA"/>
              </w:rPr>
              <w:t xml:space="preserve"> lines)</w:t>
            </w:r>
          </w:p>
        </w:tc>
      </w:tr>
      <w:tr w:rsidR="005955F6" w:rsidRPr="00593F84" w14:paraId="75F0D292" w14:textId="77777777" w:rsidTr="005955F6">
        <w:trPr>
          <w:cantSplit/>
          <w:trHeight w:hRule="exact" w:val="2211"/>
          <w:jc w:val="center"/>
        </w:trPr>
        <w:tc>
          <w:tcPr>
            <w:tcW w:w="8516" w:type="dxa"/>
            <w:shd w:val="clear" w:color="auto" w:fill="auto"/>
          </w:tcPr>
          <w:p w14:paraId="47AC5913" w14:textId="211B275A" w:rsidR="00766BE9" w:rsidRPr="00766BE9" w:rsidRDefault="00766BE9" w:rsidP="00766BE9">
            <w:pPr>
              <w:spacing w:after="0"/>
              <w:jc w:val="left"/>
              <w:rPr>
                <w:rFonts w:eastAsia="Times New Roman"/>
                <w:color w:val="000000"/>
                <w:lang w:val="en-ZA"/>
              </w:rPr>
            </w:pPr>
            <w:r w:rsidRPr="00766BE9">
              <w:rPr>
                <w:rFonts w:eastAsia="Times New Roman"/>
                <w:color w:val="000000"/>
                <w:lang w:val="en-ZA"/>
              </w:rPr>
              <w:t>Even though Option 2 (Sell It Online) has a higher upfront cost of R394,000, it is still the better choice. With a ROI of 333% and a cumulative net profit of R1,310,000 over 4 years, the benefits exceed the costs. Reconciliation savings, debt collection salary savings, and consistent revenue growth enable a speedy recovery of the early losses. Revenue rises by R200,000 per year by Year 2.</w:t>
            </w:r>
            <w:r w:rsidR="00A826DE">
              <w:rPr>
                <w:rFonts w:eastAsia="Times New Roman"/>
                <w:color w:val="000000"/>
                <w:lang w:val="en-ZA"/>
              </w:rPr>
              <w:t xml:space="preserve"> </w:t>
            </w:r>
            <w:r w:rsidR="00A826DE" w:rsidRPr="00A826DE">
              <w:rPr>
                <w:rFonts w:eastAsia="Times New Roman"/>
                <w:color w:val="000000"/>
                <w:lang w:val="en-ZA"/>
              </w:rPr>
              <w:t>This option improves operations, broadens the market, and aligns with Kabeljou’s digital strategy. It's a scalable and sustainable approach, especially because the necessary infrastructure is already in place.</w:t>
            </w:r>
          </w:p>
          <w:p w14:paraId="10BE773B" w14:textId="77777777" w:rsidR="005955F6" w:rsidRPr="00593F84" w:rsidRDefault="005955F6" w:rsidP="00CA4DAF">
            <w:pPr>
              <w:spacing w:after="0"/>
              <w:jc w:val="left"/>
              <w:rPr>
                <w:rFonts w:eastAsia="Times New Roman"/>
                <w:color w:val="000000"/>
                <w:lang w:val="en-ZA"/>
              </w:rPr>
            </w:pPr>
          </w:p>
        </w:tc>
      </w:tr>
    </w:tbl>
    <w:p w14:paraId="21B1953C" w14:textId="3F7CA508" w:rsidR="005955F6" w:rsidRDefault="005955F6" w:rsidP="002E0AE9">
      <w:pPr>
        <w:pStyle w:val="Assessment"/>
      </w:pPr>
    </w:p>
    <w:sectPr w:rsidR="005955F6" w:rsidSect="005955F6">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E9E49" w14:textId="77777777" w:rsidR="00E875A3" w:rsidRDefault="00E875A3" w:rsidP="008C6A64">
      <w:pPr>
        <w:spacing w:after="0"/>
      </w:pPr>
      <w:r>
        <w:separator/>
      </w:r>
    </w:p>
  </w:endnote>
  <w:endnote w:type="continuationSeparator" w:id="0">
    <w:p w14:paraId="6E1CC271" w14:textId="77777777" w:rsidR="00E875A3" w:rsidRDefault="00E875A3"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Calibri"/>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Grande-Bold">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2ED74" w14:textId="24878C65" w:rsidR="00250921" w:rsidRPr="00D72968" w:rsidRDefault="00EA1EF1" w:rsidP="00250921">
    <w:pPr>
      <w:pStyle w:val="Footerbold"/>
      <w:rPr>
        <w:color w:val="auto"/>
      </w:rPr>
    </w:pPr>
    <w:r w:rsidRPr="00D72968">
      <w:rPr>
        <w:noProof/>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10CCDD"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" strokecolor="gray">
              <w10:wrap anchorx="margin"/>
            </v:shape>
          </w:pict>
        </mc:Fallback>
      </mc:AlternateContent>
    </w: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r w:rsidR="00250921" w:rsidRPr="00D72968">
      <w:rPr>
        <w:color w:val="auto"/>
      </w:rPr>
      <w:t xml:space="preserve"> </w:t>
    </w:r>
  </w:p>
  <w:p w14:paraId="6287A4C7" w14:textId="655B9BA8" w:rsidR="00250921" w:rsidRPr="00D72968" w:rsidRDefault="00250921" w:rsidP="00250921">
    <w:pPr>
      <w:pStyle w:val="Footerbold"/>
      <w:rPr>
        <w:b/>
        <w:color w:val="auto"/>
      </w:rPr>
    </w:pP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173D40">
      <w:rPr>
        <w:noProof/>
        <w:color w:val="auto"/>
      </w:rPr>
      <w:t>6</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173D40">
      <w:rPr>
        <w:noProof/>
        <w:color w:val="auto"/>
      </w:rPr>
      <w:t>8</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E9EAD" w14:textId="77777777" w:rsidR="00E875A3" w:rsidRDefault="00E875A3" w:rsidP="008C6A64">
      <w:pPr>
        <w:spacing w:after="0"/>
      </w:pPr>
      <w:r>
        <w:separator/>
      </w:r>
    </w:p>
  </w:footnote>
  <w:footnote w:type="continuationSeparator" w:id="0">
    <w:p w14:paraId="320F2B8B" w14:textId="77777777" w:rsidR="00E875A3" w:rsidRDefault="00E875A3"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000000">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1032"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8" name="Picture 8"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05710D31" w:rsidR="008C6A64" w:rsidRDefault="00000000">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1031"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376A3" w14:textId="63A74CE3" w:rsidR="005955F6" w:rsidRDefault="005955F6">
    <w:pPr>
      <w:pStyle w:val="Header"/>
    </w:pPr>
    <w:r>
      <w:rPr>
        <w:noProof/>
        <w:lang w:val="en-ZA" w:eastAsia="en-ZA"/>
      </w:rPr>
      <w:drawing>
        <wp:inline distT="0" distB="0" distL="0" distR="0" wp14:anchorId="243D88EB" wp14:editId="67BA5ACA">
          <wp:extent cx="757555" cy="783590"/>
          <wp:effectExtent l="0" t="0" r="4445" b="3810"/>
          <wp:docPr id="7" name="Picture 7"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60F0C"/>
    <w:multiLevelType w:val="hybridMultilevel"/>
    <w:tmpl w:val="C4ACACE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C5435C4"/>
    <w:multiLevelType w:val="hybridMultilevel"/>
    <w:tmpl w:val="C4ACACE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A3BF6"/>
    <w:multiLevelType w:val="hybridMultilevel"/>
    <w:tmpl w:val="AC9A4212"/>
    <w:lvl w:ilvl="0" w:tplc="1DD6FF4A">
      <w:start w:val="1"/>
      <w:numFmt w:val="bullet"/>
      <w:lvlText w:val=""/>
      <w:lvlJc w:val="left"/>
      <w:pPr>
        <w:tabs>
          <w:tab w:val="num" w:pos="924"/>
        </w:tabs>
        <w:ind w:left="357"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870274">
    <w:abstractNumId w:val="2"/>
  </w:num>
  <w:num w:numId="2" w16cid:durableId="1023362611">
    <w:abstractNumId w:val="3"/>
  </w:num>
  <w:num w:numId="3" w16cid:durableId="1001391902">
    <w:abstractNumId w:val="0"/>
  </w:num>
  <w:num w:numId="4" w16cid:durableId="762846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178D3"/>
    <w:rsid w:val="00024F67"/>
    <w:rsid w:val="00027CA3"/>
    <w:rsid w:val="00062FFB"/>
    <w:rsid w:val="000641A3"/>
    <w:rsid w:val="000652E1"/>
    <w:rsid w:val="00082088"/>
    <w:rsid w:val="000A5241"/>
    <w:rsid w:val="000F52C4"/>
    <w:rsid w:val="00126D59"/>
    <w:rsid w:val="00131C67"/>
    <w:rsid w:val="00173D40"/>
    <w:rsid w:val="001809BB"/>
    <w:rsid w:val="00187925"/>
    <w:rsid w:val="001C0E37"/>
    <w:rsid w:val="001C3F14"/>
    <w:rsid w:val="001E0D49"/>
    <w:rsid w:val="001E108C"/>
    <w:rsid w:val="002050C8"/>
    <w:rsid w:val="002220B6"/>
    <w:rsid w:val="002228F8"/>
    <w:rsid w:val="00234F5B"/>
    <w:rsid w:val="00250921"/>
    <w:rsid w:val="00253145"/>
    <w:rsid w:val="00263172"/>
    <w:rsid w:val="00267523"/>
    <w:rsid w:val="002739E5"/>
    <w:rsid w:val="00290A58"/>
    <w:rsid w:val="002A2E08"/>
    <w:rsid w:val="002C0912"/>
    <w:rsid w:val="002C3CAD"/>
    <w:rsid w:val="002E0AE9"/>
    <w:rsid w:val="002E5F62"/>
    <w:rsid w:val="00317CE3"/>
    <w:rsid w:val="00364A55"/>
    <w:rsid w:val="00376F13"/>
    <w:rsid w:val="003777C7"/>
    <w:rsid w:val="0039795D"/>
    <w:rsid w:val="00401ED4"/>
    <w:rsid w:val="004049A3"/>
    <w:rsid w:val="004143E8"/>
    <w:rsid w:val="004168D0"/>
    <w:rsid w:val="00417A6F"/>
    <w:rsid w:val="004443D4"/>
    <w:rsid w:val="00453D1D"/>
    <w:rsid w:val="00454CA5"/>
    <w:rsid w:val="004A7B84"/>
    <w:rsid w:val="004B50E4"/>
    <w:rsid w:val="004B52C9"/>
    <w:rsid w:val="004D24C6"/>
    <w:rsid w:val="004E31D9"/>
    <w:rsid w:val="004F64B7"/>
    <w:rsid w:val="0051632E"/>
    <w:rsid w:val="00522920"/>
    <w:rsid w:val="00527068"/>
    <w:rsid w:val="00564F9B"/>
    <w:rsid w:val="00583548"/>
    <w:rsid w:val="005837D6"/>
    <w:rsid w:val="005908F3"/>
    <w:rsid w:val="005955F6"/>
    <w:rsid w:val="00596CF0"/>
    <w:rsid w:val="005A0703"/>
    <w:rsid w:val="005A7382"/>
    <w:rsid w:val="005D2A4E"/>
    <w:rsid w:val="005D3956"/>
    <w:rsid w:val="005D7116"/>
    <w:rsid w:val="006162D2"/>
    <w:rsid w:val="006A10F4"/>
    <w:rsid w:val="006D6A52"/>
    <w:rsid w:val="00706CED"/>
    <w:rsid w:val="00721587"/>
    <w:rsid w:val="007250B7"/>
    <w:rsid w:val="00740348"/>
    <w:rsid w:val="00747DC7"/>
    <w:rsid w:val="00754341"/>
    <w:rsid w:val="00762EA3"/>
    <w:rsid w:val="00766BE9"/>
    <w:rsid w:val="0077301B"/>
    <w:rsid w:val="0077556B"/>
    <w:rsid w:val="00775FAD"/>
    <w:rsid w:val="00794D25"/>
    <w:rsid w:val="00795D47"/>
    <w:rsid w:val="007A0942"/>
    <w:rsid w:val="007B36C1"/>
    <w:rsid w:val="007E120D"/>
    <w:rsid w:val="00802C68"/>
    <w:rsid w:val="00803711"/>
    <w:rsid w:val="00826586"/>
    <w:rsid w:val="00837F14"/>
    <w:rsid w:val="008406B7"/>
    <w:rsid w:val="00872EE2"/>
    <w:rsid w:val="00875294"/>
    <w:rsid w:val="00886EA0"/>
    <w:rsid w:val="00894144"/>
    <w:rsid w:val="00894898"/>
    <w:rsid w:val="008A12D2"/>
    <w:rsid w:val="008A6745"/>
    <w:rsid w:val="008A7778"/>
    <w:rsid w:val="008B613A"/>
    <w:rsid w:val="008C007E"/>
    <w:rsid w:val="008C35BB"/>
    <w:rsid w:val="008C6A64"/>
    <w:rsid w:val="008F0711"/>
    <w:rsid w:val="008F4B20"/>
    <w:rsid w:val="00902ED0"/>
    <w:rsid w:val="00940374"/>
    <w:rsid w:val="00960F0D"/>
    <w:rsid w:val="00965B9F"/>
    <w:rsid w:val="00967D8B"/>
    <w:rsid w:val="009756EF"/>
    <w:rsid w:val="00982A00"/>
    <w:rsid w:val="00996E86"/>
    <w:rsid w:val="009A4D2B"/>
    <w:rsid w:val="009A50FA"/>
    <w:rsid w:val="009B182E"/>
    <w:rsid w:val="009B1EDD"/>
    <w:rsid w:val="009B57A0"/>
    <w:rsid w:val="009B5B0E"/>
    <w:rsid w:val="009D1646"/>
    <w:rsid w:val="009D78EE"/>
    <w:rsid w:val="009F761B"/>
    <w:rsid w:val="00A124EC"/>
    <w:rsid w:val="00A1489C"/>
    <w:rsid w:val="00A55E9A"/>
    <w:rsid w:val="00A6278D"/>
    <w:rsid w:val="00A65C1C"/>
    <w:rsid w:val="00A665AC"/>
    <w:rsid w:val="00A70937"/>
    <w:rsid w:val="00A711E8"/>
    <w:rsid w:val="00A734C3"/>
    <w:rsid w:val="00A826DE"/>
    <w:rsid w:val="00AA6721"/>
    <w:rsid w:val="00AD2829"/>
    <w:rsid w:val="00AD2888"/>
    <w:rsid w:val="00B01505"/>
    <w:rsid w:val="00B1062F"/>
    <w:rsid w:val="00B16CB6"/>
    <w:rsid w:val="00B318A1"/>
    <w:rsid w:val="00B41B4F"/>
    <w:rsid w:val="00B5790A"/>
    <w:rsid w:val="00BA2665"/>
    <w:rsid w:val="00BC114F"/>
    <w:rsid w:val="00BC2C03"/>
    <w:rsid w:val="00BC5C5C"/>
    <w:rsid w:val="00C07257"/>
    <w:rsid w:val="00C17255"/>
    <w:rsid w:val="00C508C1"/>
    <w:rsid w:val="00C771FE"/>
    <w:rsid w:val="00C80665"/>
    <w:rsid w:val="00C8613E"/>
    <w:rsid w:val="00C91B3E"/>
    <w:rsid w:val="00CC1BAD"/>
    <w:rsid w:val="00CC5E11"/>
    <w:rsid w:val="00CD44B7"/>
    <w:rsid w:val="00CE0DF1"/>
    <w:rsid w:val="00D11B71"/>
    <w:rsid w:val="00D213AF"/>
    <w:rsid w:val="00D47162"/>
    <w:rsid w:val="00D535D3"/>
    <w:rsid w:val="00D61CFE"/>
    <w:rsid w:val="00D72968"/>
    <w:rsid w:val="00D87E25"/>
    <w:rsid w:val="00D900DA"/>
    <w:rsid w:val="00D91E31"/>
    <w:rsid w:val="00D94DF3"/>
    <w:rsid w:val="00D9621B"/>
    <w:rsid w:val="00DA00F1"/>
    <w:rsid w:val="00DA0D11"/>
    <w:rsid w:val="00DF351C"/>
    <w:rsid w:val="00E00A81"/>
    <w:rsid w:val="00E12E4F"/>
    <w:rsid w:val="00E2456E"/>
    <w:rsid w:val="00E515EC"/>
    <w:rsid w:val="00E64472"/>
    <w:rsid w:val="00E80F80"/>
    <w:rsid w:val="00E875A3"/>
    <w:rsid w:val="00E9426F"/>
    <w:rsid w:val="00EA1EF1"/>
    <w:rsid w:val="00EA2D55"/>
    <w:rsid w:val="00EA54E7"/>
    <w:rsid w:val="00EE051E"/>
    <w:rsid w:val="00F22D83"/>
    <w:rsid w:val="00F33B6B"/>
    <w:rsid w:val="00F4772A"/>
    <w:rsid w:val="00F54A11"/>
    <w:rsid w:val="00F62038"/>
    <w:rsid w:val="00F73947"/>
    <w:rsid w:val="00F85287"/>
    <w:rsid w:val="00FB0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5955F6"/>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Bulletpoint">
    <w:name w:val="Bullet point"/>
    <w:basedOn w:val="Normal"/>
    <w:qFormat/>
    <w:rsid w:val="005955F6"/>
    <w:rPr>
      <w:rFonts w:ascii="Calibri" w:eastAsia="Cambria" w:hAnsi="Calibri" w:cs="Times New Roman"/>
      <w:szCs w:val="24"/>
      <w:lang w:val="en-US"/>
    </w:rPr>
  </w:style>
  <w:style w:type="character" w:styleId="CommentReference">
    <w:name w:val="annotation reference"/>
    <w:basedOn w:val="DefaultParagraphFont"/>
    <w:uiPriority w:val="99"/>
    <w:semiHidden/>
    <w:unhideWhenUsed/>
    <w:rsid w:val="007250B7"/>
    <w:rPr>
      <w:sz w:val="16"/>
      <w:szCs w:val="16"/>
    </w:rPr>
  </w:style>
  <w:style w:type="paragraph" w:styleId="CommentText">
    <w:name w:val="annotation text"/>
    <w:basedOn w:val="Normal"/>
    <w:link w:val="CommentTextChar"/>
    <w:uiPriority w:val="99"/>
    <w:unhideWhenUsed/>
    <w:rsid w:val="007250B7"/>
    <w:rPr>
      <w:sz w:val="20"/>
      <w:szCs w:val="20"/>
    </w:rPr>
  </w:style>
  <w:style w:type="character" w:customStyle="1" w:styleId="CommentTextChar">
    <w:name w:val="Comment Text Char"/>
    <w:basedOn w:val="DefaultParagraphFont"/>
    <w:link w:val="CommentText"/>
    <w:uiPriority w:val="99"/>
    <w:rsid w:val="007250B7"/>
    <w:rPr>
      <w:sz w:val="20"/>
      <w:szCs w:val="20"/>
      <w:lang w:val="en-GB"/>
    </w:rPr>
  </w:style>
  <w:style w:type="paragraph" w:styleId="CommentSubject">
    <w:name w:val="annotation subject"/>
    <w:basedOn w:val="CommentText"/>
    <w:next w:val="CommentText"/>
    <w:link w:val="CommentSubjectChar"/>
    <w:uiPriority w:val="99"/>
    <w:semiHidden/>
    <w:unhideWhenUsed/>
    <w:rsid w:val="007250B7"/>
    <w:rPr>
      <w:b/>
      <w:bCs/>
    </w:rPr>
  </w:style>
  <w:style w:type="character" w:customStyle="1" w:styleId="CommentSubjectChar">
    <w:name w:val="Comment Subject Char"/>
    <w:basedOn w:val="CommentTextChar"/>
    <w:link w:val="CommentSubject"/>
    <w:uiPriority w:val="99"/>
    <w:semiHidden/>
    <w:rsid w:val="007250B7"/>
    <w:rPr>
      <w:b/>
      <w:bCs/>
      <w:sz w:val="20"/>
      <w:szCs w:val="20"/>
      <w:lang w:val="en-GB"/>
    </w:rPr>
  </w:style>
  <w:style w:type="paragraph" w:customStyle="1" w:styleId="Assessment">
    <w:name w:val="Assessment"/>
    <w:basedOn w:val="Normal"/>
    <w:qFormat/>
    <w:rsid w:val="00E12E4F"/>
    <w:rPr>
      <w:rFonts w:ascii="Calibri" w:eastAsia="Cambria" w:hAnsi="Calibri" w:cs="Times New Roman"/>
      <w:color w:val="3366FF"/>
      <w:szCs w:val="24"/>
      <w:lang w:val="en-US"/>
    </w:rPr>
  </w:style>
  <w:style w:type="paragraph" w:styleId="Revision">
    <w:name w:val="Revision"/>
    <w:hidden/>
    <w:uiPriority w:val="99"/>
    <w:semiHidden/>
    <w:rsid w:val="00173D40"/>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4361">
      <w:bodyDiv w:val="1"/>
      <w:marLeft w:val="0"/>
      <w:marRight w:val="0"/>
      <w:marTop w:val="0"/>
      <w:marBottom w:val="0"/>
      <w:divBdr>
        <w:top w:val="none" w:sz="0" w:space="0" w:color="auto"/>
        <w:left w:val="none" w:sz="0" w:space="0" w:color="auto"/>
        <w:bottom w:val="none" w:sz="0" w:space="0" w:color="auto"/>
        <w:right w:val="none" w:sz="0" w:space="0" w:color="auto"/>
      </w:divBdr>
    </w:div>
    <w:div w:id="80101987">
      <w:bodyDiv w:val="1"/>
      <w:marLeft w:val="0"/>
      <w:marRight w:val="0"/>
      <w:marTop w:val="0"/>
      <w:marBottom w:val="0"/>
      <w:divBdr>
        <w:top w:val="none" w:sz="0" w:space="0" w:color="auto"/>
        <w:left w:val="none" w:sz="0" w:space="0" w:color="auto"/>
        <w:bottom w:val="none" w:sz="0" w:space="0" w:color="auto"/>
        <w:right w:val="none" w:sz="0" w:space="0" w:color="auto"/>
      </w:divBdr>
    </w:div>
    <w:div w:id="91779092">
      <w:bodyDiv w:val="1"/>
      <w:marLeft w:val="0"/>
      <w:marRight w:val="0"/>
      <w:marTop w:val="0"/>
      <w:marBottom w:val="0"/>
      <w:divBdr>
        <w:top w:val="none" w:sz="0" w:space="0" w:color="auto"/>
        <w:left w:val="none" w:sz="0" w:space="0" w:color="auto"/>
        <w:bottom w:val="none" w:sz="0" w:space="0" w:color="auto"/>
        <w:right w:val="none" w:sz="0" w:space="0" w:color="auto"/>
      </w:divBdr>
    </w:div>
    <w:div w:id="172498049">
      <w:bodyDiv w:val="1"/>
      <w:marLeft w:val="0"/>
      <w:marRight w:val="0"/>
      <w:marTop w:val="0"/>
      <w:marBottom w:val="0"/>
      <w:divBdr>
        <w:top w:val="none" w:sz="0" w:space="0" w:color="auto"/>
        <w:left w:val="none" w:sz="0" w:space="0" w:color="auto"/>
        <w:bottom w:val="none" w:sz="0" w:space="0" w:color="auto"/>
        <w:right w:val="none" w:sz="0" w:space="0" w:color="auto"/>
      </w:divBdr>
    </w:div>
    <w:div w:id="212547020">
      <w:bodyDiv w:val="1"/>
      <w:marLeft w:val="0"/>
      <w:marRight w:val="0"/>
      <w:marTop w:val="0"/>
      <w:marBottom w:val="0"/>
      <w:divBdr>
        <w:top w:val="none" w:sz="0" w:space="0" w:color="auto"/>
        <w:left w:val="none" w:sz="0" w:space="0" w:color="auto"/>
        <w:bottom w:val="none" w:sz="0" w:space="0" w:color="auto"/>
        <w:right w:val="none" w:sz="0" w:space="0" w:color="auto"/>
      </w:divBdr>
    </w:div>
    <w:div w:id="290941808">
      <w:bodyDiv w:val="1"/>
      <w:marLeft w:val="0"/>
      <w:marRight w:val="0"/>
      <w:marTop w:val="0"/>
      <w:marBottom w:val="0"/>
      <w:divBdr>
        <w:top w:val="none" w:sz="0" w:space="0" w:color="auto"/>
        <w:left w:val="none" w:sz="0" w:space="0" w:color="auto"/>
        <w:bottom w:val="none" w:sz="0" w:space="0" w:color="auto"/>
        <w:right w:val="none" w:sz="0" w:space="0" w:color="auto"/>
      </w:divBdr>
    </w:div>
    <w:div w:id="301542893">
      <w:bodyDiv w:val="1"/>
      <w:marLeft w:val="0"/>
      <w:marRight w:val="0"/>
      <w:marTop w:val="0"/>
      <w:marBottom w:val="0"/>
      <w:divBdr>
        <w:top w:val="none" w:sz="0" w:space="0" w:color="auto"/>
        <w:left w:val="none" w:sz="0" w:space="0" w:color="auto"/>
        <w:bottom w:val="none" w:sz="0" w:space="0" w:color="auto"/>
        <w:right w:val="none" w:sz="0" w:space="0" w:color="auto"/>
      </w:divBdr>
    </w:div>
    <w:div w:id="354700646">
      <w:bodyDiv w:val="1"/>
      <w:marLeft w:val="0"/>
      <w:marRight w:val="0"/>
      <w:marTop w:val="0"/>
      <w:marBottom w:val="0"/>
      <w:divBdr>
        <w:top w:val="none" w:sz="0" w:space="0" w:color="auto"/>
        <w:left w:val="none" w:sz="0" w:space="0" w:color="auto"/>
        <w:bottom w:val="none" w:sz="0" w:space="0" w:color="auto"/>
        <w:right w:val="none" w:sz="0" w:space="0" w:color="auto"/>
      </w:divBdr>
    </w:div>
    <w:div w:id="363138366">
      <w:bodyDiv w:val="1"/>
      <w:marLeft w:val="0"/>
      <w:marRight w:val="0"/>
      <w:marTop w:val="0"/>
      <w:marBottom w:val="0"/>
      <w:divBdr>
        <w:top w:val="none" w:sz="0" w:space="0" w:color="auto"/>
        <w:left w:val="none" w:sz="0" w:space="0" w:color="auto"/>
        <w:bottom w:val="none" w:sz="0" w:space="0" w:color="auto"/>
        <w:right w:val="none" w:sz="0" w:space="0" w:color="auto"/>
      </w:divBdr>
    </w:div>
    <w:div w:id="394549370">
      <w:bodyDiv w:val="1"/>
      <w:marLeft w:val="0"/>
      <w:marRight w:val="0"/>
      <w:marTop w:val="0"/>
      <w:marBottom w:val="0"/>
      <w:divBdr>
        <w:top w:val="none" w:sz="0" w:space="0" w:color="auto"/>
        <w:left w:val="none" w:sz="0" w:space="0" w:color="auto"/>
        <w:bottom w:val="none" w:sz="0" w:space="0" w:color="auto"/>
        <w:right w:val="none" w:sz="0" w:space="0" w:color="auto"/>
      </w:divBdr>
    </w:div>
    <w:div w:id="505828369">
      <w:bodyDiv w:val="1"/>
      <w:marLeft w:val="0"/>
      <w:marRight w:val="0"/>
      <w:marTop w:val="0"/>
      <w:marBottom w:val="0"/>
      <w:divBdr>
        <w:top w:val="none" w:sz="0" w:space="0" w:color="auto"/>
        <w:left w:val="none" w:sz="0" w:space="0" w:color="auto"/>
        <w:bottom w:val="none" w:sz="0" w:space="0" w:color="auto"/>
        <w:right w:val="none" w:sz="0" w:space="0" w:color="auto"/>
      </w:divBdr>
    </w:div>
    <w:div w:id="525217061">
      <w:bodyDiv w:val="1"/>
      <w:marLeft w:val="0"/>
      <w:marRight w:val="0"/>
      <w:marTop w:val="0"/>
      <w:marBottom w:val="0"/>
      <w:divBdr>
        <w:top w:val="none" w:sz="0" w:space="0" w:color="auto"/>
        <w:left w:val="none" w:sz="0" w:space="0" w:color="auto"/>
        <w:bottom w:val="none" w:sz="0" w:space="0" w:color="auto"/>
        <w:right w:val="none" w:sz="0" w:space="0" w:color="auto"/>
      </w:divBdr>
    </w:div>
    <w:div w:id="558856953">
      <w:bodyDiv w:val="1"/>
      <w:marLeft w:val="0"/>
      <w:marRight w:val="0"/>
      <w:marTop w:val="0"/>
      <w:marBottom w:val="0"/>
      <w:divBdr>
        <w:top w:val="none" w:sz="0" w:space="0" w:color="auto"/>
        <w:left w:val="none" w:sz="0" w:space="0" w:color="auto"/>
        <w:bottom w:val="none" w:sz="0" w:space="0" w:color="auto"/>
        <w:right w:val="none" w:sz="0" w:space="0" w:color="auto"/>
      </w:divBdr>
    </w:div>
    <w:div w:id="609512576">
      <w:bodyDiv w:val="1"/>
      <w:marLeft w:val="0"/>
      <w:marRight w:val="0"/>
      <w:marTop w:val="0"/>
      <w:marBottom w:val="0"/>
      <w:divBdr>
        <w:top w:val="none" w:sz="0" w:space="0" w:color="auto"/>
        <w:left w:val="none" w:sz="0" w:space="0" w:color="auto"/>
        <w:bottom w:val="none" w:sz="0" w:space="0" w:color="auto"/>
        <w:right w:val="none" w:sz="0" w:space="0" w:color="auto"/>
      </w:divBdr>
    </w:div>
    <w:div w:id="610017565">
      <w:bodyDiv w:val="1"/>
      <w:marLeft w:val="0"/>
      <w:marRight w:val="0"/>
      <w:marTop w:val="0"/>
      <w:marBottom w:val="0"/>
      <w:divBdr>
        <w:top w:val="none" w:sz="0" w:space="0" w:color="auto"/>
        <w:left w:val="none" w:sz="0" w:space="0" w:color="auto"/>
        <w:bottom w:val="none" w:sz="0" w:space="0" w:color="auto"/>
        <w:right w:val="none" w:sz="0" w:space="0" w:color="auto"/>
      </w:divBdr>
    </w:div>
    <w:div w:id="654528951">
      <w:bodyDiv w:val="1"/>
      <w:marLeft w:val="0"/>
      <w:marRight w:val="0"/>
      <w:marTop w:val="0"/>
      <w:marBottom w:val="0"/>
      <w:divBdr>
        <w:top w:val="none" w:sz="0" w:space="0" w:color="auto"/>
        <w:left w:val="none" w:sz="0" w:space="0" w:color="auto"/>
        <w:bottom w:val="none" w:sz="0" w:space="0" w:color="auto"/>
        <w:right w:val="none" w:sz="0" w:space="0" w:color="auto"/>
      </w:divBdr>
    </w:div>
    <w:div w:id="683441193">
      <w:bodyDiv w:val="1"/>
      <w:marLeft w:val="0"/>
      <w:marRight w:val="0"/>
      <w:marTop w:val="0"/>
      <w:marBottom w:val="0"/>
      <w:divBdr>
        <w:top w:val="none" w:sz="0" w:space="0" w:color="auto"/>
        <w:left w:val="none" w:sz="0" w:space="0" w:color="auto"/>
        <w:bottom w:val="none" w:sz="0" w:space="0" w:color="auto"/>
        <w:right w:val="none" w:sz="0" w:space="0" w:color="auto"/>
      </w:divBdr>
    </w:div>
    <w:div w:id="848251777">
      <w:bodyDiv w:val="1"/>
      <w:marLeft w:val="0"/>
      <w:marRight w:val="0"/>
      <w:marTop w:val="0"/>
      <w:marBottom w:val="0"/>
      <w:divBdr>
        <w:top w:val="none" w:sz="0" w:space="0" w:color="auto"/>
        <w:left w:val="none" w:sz="0" w:space="0" w:color="auto"/>
        <w:bottom w:val="none" w:sz="0" w:space="0" w:color="auto"/>
        <w:right w:val="none" w:sz="0" w:space="0" w:color="auto"/>
      </w:divBdr>
    </w:div>
    <w:div w:id="997490663">
      <w:bodyDiv w:val="1"/>
      <w:marLeft w:val="0"/>
      <w:marRight w:val="0"/>
      <w:marTop w:val="0"/>
      <w:marBottom w:val="0"/>
      <w:divBdr>
        <w:top w:val="none" w:sz="0" w:space="0" w:color="auto"/>
        <w:left w:val="none" w:sz="0" w:space="0" w:color="auto"/>
        <w:bottom w:val="none" w:sz="0" w:space="0" w:color="auto"/>
        <w:right w:val="none" w:sz="0" w:space="0" w:color="auto"/>
      </w:divBdr>
    </w:div>
    <w:div w:id="1038503770">
      <w:bodyDiv w:val="1"/>
      <w:marLeft w:val="0"/>
      <w:marRight w:val="0"/>
      <w:marTop w:val="0"/>
      <w:marBottom w:val="0"/>
      <w:divBdr>
        <w:top w:val="none" w:sz="0" w:space="0" w:color="auto"/>
        <w:left w:val="none" w:sz="0" w:space="0" w:color="auto"/>
        <w:bottom w:val="none" w:sz="0" w:space="0" w:color="auto"/>
        <w:right w:val="none" w:sz="0" w:space="0" w:color="auto"/>
      </w:divBdr>
    </w:div>
    <w:div w:id="1050497559">
      <w:bodyDiv w:val="1"/>
      <w:marLeft w:val="0"/>
      <w:marRight w:val="0"/>
      <w:marTop w:val="0"/>
      <w:marBottom w:val="0"/>
      <w:divBdr>
        <w:top w:val="none" w:sz="0" w:space="0" w:color="auto"/>
        <w:left w:val="none" w:sz="0" w:space="0" w:color="auto"/>
        <w:bottom w:val="none" w:sz="0" w:space="0" w:color="auto"/>
        <w:right w:val="none" w:sz="0" w:space="0" w:color="auto"/>
      </w:divBdr>
    </w:div>
    <w:div w:id="1109542173">
      <w:bodyDiv w:val="1"/>
      <w:marLeft w:val="0"/>
      <w:marRight w:val="0"/>
      <w:marTop w:val="0"/>
      <w:marBottom w:val="0"/>
      <w:divBdr>
        <w:top w:val="none" w:sz="0" w:space="0" w:color="auto"/>
        <w:left w:val="none" w:sz="0" w:space="0" w:color="auto"/>
        <w:bottom w:val="none" w:sz="0" w:space="0" w:color="auto"/>
        <w:right w:val="none" w:sz="0" w:space="0" w:color="auto"/>
      </w:divBdr>
    </w:div>
    <w:div w:id="1150173202">
      <w:bodyDiv w:val="1"/>
      <w:marLeft w:val="0"/>
      <w:marRight w:val="0"/>
      <w:marTop w:val="0"/>
      <w:marBottom w:val="0"/>
      <w:divBdr>
        <w:top w:val="none" w:sz="0" w:space="0" w:color="auto"/>
        <w:left w:val="none" w:sz="0" w:space="0" w:color="auto"/>
        <w:bottom w:val="none" w:sz="0" w:space="0" w:color="auto"/>
        <w:right w:val="none" w:sz="0" w:space="0" w:color="auto"/>
      </w:divBdr>
    </w:div>
    <w:div w:id="1151481347">
      <w:bodyDiv w:val="1"/>
      <w:marLeft w:val="0"/>
      <w:marRight w:val="0"/>
      <w:marTop w:val="0"/>
      <w:marBottom w:val="0"/>
      <w:divBdr>
        <w:top w:val="none" w:sz="0" w:space="0" w:color="auto"/>
        <w:left w:val="none" w:sz="0" w:space="0" w:color="auto"/>
        <w:bottom w:val="none" w:sz="0" w:space="0" w:color="auto"/>
        <w:right w:val="none" w:sz="0" w:space="0" w:color="auto"/>
      </w:divBdr>
    </w:div>
    <w:div w:id="1221481398">
      <w:bodyDiv w:val="1"/>
      <w:marLeft w:val="0"/>
      <w:marRight w:val="0"/>
      <w:marTop w:val="0"/>
      <w:marBottom w:val="0"/>
      <w:divBdr>
        <w:top w:val="none" w:sz="0" w:space="0" w:color="auto"/>
        <w:left w:val="none" w:sz="0" w:space="0" w:color="auto"/>
        <w:bottom w:val="none" w:sz="0" w:space="0" w:color="auto"/>
        <w:right w:val="none" w:sz="0" w:space="0" w:color="auto"/>
      </w:divBdr>
    </w:div>
    <w:div w:id="1233084576">
      <w:bodyDiv w:val="1"/>
      <w:marLeft w:val="0"/>
      <w:marRight w:val="0"/>
      <w:marTop w:val="0"/>
      <w:marBottom w:val="0"/>
      <w:divBdr>
        <w:top w:val="none" w:sz="0" w:space="0" w:color="auto"/>
        <w:left w:val="none" w:sz="0" w:space="0" w:color="auto"/>
        <w:bottom w:val="none" w:sz="0" w:space="0" w:color="auto"/>
        <w:right w:val="none" w:sz="0" w:space="0" w:color="auto"/>
      </w:divBdr>
    </w:div>
    <w:div w:id="1266500309">
      <w:bodyDiv w:val="1"/>
      <w:marLeft w:val="0"/>
      <w:marRight w:val="0"/>
      <w:marTop w:val="0"/>
      <w:marBottom w:val="0"/>
      <w:divBdr>
        <w:top w:val="none" w:sz="0" w:space="0" w:color="auto"/>
        <w:left w:val="none" w:sz="0" w:space="0" w:color="auto"/>
        <w:bottom w:val="none" w:sz="0" w:space="0" w:color="auto"/>
        <w:right w:val="none" w:sz="0" w:space="0" w:color="auto"/>
      </w:divBdr>
    </w:div>
    <w:div w:id="1278289584">
      <w:bodyDiv w:val="1"/>
      <w:marLeft w:val="0"/>
      <w:marRight w:val="0"/>
      <w:marTop w:val="0"/>
      <w:marBottom w:val="0"/>
      <w:divBdr>
        <w:top w:val="none" w:sz="0" w:space="0" w:color="auto"/>
        <w:left w:val="none" w:sz="0" w:space="0" w:color="auto"/>
        <w:bottom w:val="none" w:sz="0" w:space="0" w:color="auto"/>
        <w:right w:val="none" w:sz="0" w:space="0" w:color="auto"/>
      </w:divBdr>
    </w:div>
    <w:div w:id="1302535357">
      <w:bodyDiv w:val="1"/>
      <w:marLeft w:val="0"/>
      <w:marRight w:val="0"/>
      <w:marTop w:val="0"/>
      <w:marBottom w:val="0"/>
      <w:divBdr>
        <w:top w:val="none" w:sz="0" w:space="0" w:color="auto"/>
        <w:left w:val="none" w:sz="0" w:space="0" w:color="auto"/>
        <w:bottom w:val="none" w:sz="0" w:space="0" w:color="auto"/>
        <w:right w:val="none" w:sz="0" w:space="0" w:color="auto"/>
      </w:divBdr>
    </w:div>
    <w:div w:id="1309435557">
      <w:bodyDiv w:val="1"/>
      <w:marLeft w:val="0"/>
      <w:marRight w:val="0"/>
      <w:marTop w:val="0"/>
      <w:marBottom w:val="0"/>
      <w:divBdr>
        <w:top w:val="none" w:sz="0" w:space="0" w:color="auto"/>
        <w:left w:val="none" w:sz="0" w:space="0" w:color="auto"/>
        <w:bottom w:val="none" w:sz="0" w:space="0" w:color="auto"/>
        <w:right w:val="none" w:sz="0" w:space="0" w:color="auto"/>
      </w:divBdr>
    </w:div>
    <w:div w:id="1319001180">
      <w:bodyDiv w:val="1"/>
      <w:marLeft w:val="0"/>
      <w:marRight w:val="0"/>
      <w:marTop w:val="0"/>
      <w:marBottom w:val="0"/>
      <w:divBdr>
        <w:top w:val="none" w:sz="0" w:space="0" w:color="auto"/>
        <w:left w:val="none" w:sz="0" w:space="0" w:color="auto"/>
        <w:bottom w:val="none" w:sz="0" w:space="0" w:color="auto"/>
        <w:right w:val="none" w:sz="0" w:space="0" w:color="auto"/>
      </w:divBdr>
    </w:div>
    <w:div w:id="1394739126">
      <w:bodyDiv w:val="1"/>
      <w:marLeft w:val="0"/>
      <w:marRight w:val="0"/>
      <w:marTop w:val="0"/>
      <w:marBottom w:val="0"/>
      <w:divBdr>
        <w:top w:val="none" w:sz="0" w:space="0" w:color="auto"/>
        <w:left w:val="none" w:sz="0" w:space="0" w:color="auto"/>
        <w:bottom w:val="none" w:sz="0" w:space="0" w:color="auto"/>
        <w:right w:val="none" w:sz="0" w:space="0" w:color="auto"/>
      </w:divBdr>
    </w:div>
    <w:div w:id="1401781969">
      <w:bodyDiv w:val="1"/>
      <w:marLeft w:val="0"/>
      <w:marRight w:val="0"/>
      <w:marTop w:val="0"/>
      <w:marBottom w:val="0"/>
      <w:divBdr>
        <w:top w:val="none" w:sz="0" w:space="0" w:color="auto"/>
        <w:left w:val="none" w:sz="0" w:space="0" w:color="auto"/>
        <w:bottom w:val="none" w:sz="0" w:space="0" w:color="auto"/>
        <w:right w:val="none" w:sz="0" w:space="0" w:color="auto"/>
      </w:divBdr>
    </w:div>
    <w:div w:id="1497964593">
      <w:bodyDiv w:val="1"/>
      <w:marLeft w:val="0"/>
      <w:marRight w:val="0"/>
      <w:marTop w:val="0"/>
      <w:marBottom w:val="0"/>
      <w:divBdr>
        <w:top w:val="none" w:sz="0" w:space="0" w:color="auto"/>
        <w:left w:val="none" w:sz="0" w:space="0" w:color="auto"/>
        <w:bottom w:val="none" w:sz="0" w:space="0" w:color="auto"/>
        <w:right w:val="none" w:sz="0" w:space="0" w:color="auto"/>
      </w:divBdr>
    </w:div>
    <w:div w:id="1515148533">
      <w:bodyDiv w:val="1"/>
      <w:marLeft w:val="0"/>
      <w:marRight w:val="0"/>
      <w:marTop w:val="0"/>
      <w:marBottom w:val="0"/>
      <w:divBdr>
        <w:top w:val="none" w:sz="0" w:space="0" w:color="auto"/>
        <w:left w:val="none" w:sz="0" w:space="0" w:color="auto"/>
        <w:bottom w:val="none" w:sz="0" w:space="0" w:color="auto"/>
        <w:right w:val="none" w:sz="0" w:space="0" w:color="auto"/>
      </w:divBdr>
    </w:div>
    <w:div w:id="1565019979">
      <w:bodyDiv w:val="1"/>
      <w:marLeft w:val="0"/>
      <w:marRight w:val="0"/>
      <w:marTop w:val="0"/>
      <w:marBottom w:val="0"/>
      <w:divBdr>
        <w:top w:val="none" w:sz="0" w:space="0" w:color="auto"/>
        <w:left w:val="none" w:sz="0" w:space="0" w:color="auto"/>
        <w:bottom w:val="none" w:sz="0" w:space="0" w:color="auto"/>
        <w:right w:val="none" w:sz="0" w:space="0" w:color="auto"/>
      </w:divBdr>
    </w:div>
    <w:div w:id="1581403383">
      <w:bodyDiv w:val="1"/>
      <w:marLeft w:val="0"/>
      <w:marRight w:val="0"/>
      <w:marTop w:val="0"/>
      <w:marBottom w:val="0"/>
      <w:divBdr>
        <w:top w:val="none" w:sz="0" w:space="0" w:color="auto"/>
        <w:left w:val="none" w:sz="0" w:space="0" w:color="auto"/>
        <w:bottom w:val="none" w:sz="0" w:space="0" w:color="auto"/>
        <w:right w:val="none" w:sz="0" w:space="0" w:color="auto"/>
      </w:divBdr>
    </w:div>
    <w:div w:id="1609581541">
      <w:bodyDiv w:val="1"/>
      <w:marLeft w:val="0"/>
      <w:marRight w:val="0"/>
      <w:marTop w:val="0"/>
      <w:marBottom w:val="0"/>
      <w:divBdr>
        <w:top w:val="none" w:sz="0" w:space="0" w:color="auto"/>
        <w:left w:val="none" w:sz="0" w:space="0" w:color="auto"/>
        <w:bottom w:val="none" w:sz="0" w:space="0" w:color="auto"/>
        <w:right w:val="none" w:sz="0" w:space="0" w:color="auto"/>
      </w:divBdr>
    </w:div>
    <w:div w:id="1686203053">
      <w:bodyDiv w:val="1"/>
      <w:marLeft w:val="0"/>
      <w:marRight w:val="0"/>
      <w:marTop w:val="0"/>
      <w:marBottom w:val="0"/>
      <w:divBdr>
        <w:top w:val="none" w:sz="0" w:space="0" w:color="auto"/>
        <w:left w:val="none" w:sz="0" w:space="0" w:color="auto"/>
        <w:bottom w:val="none" w:sz="0" w:space="0" w:color="auto"/>
        <w:right w:val="none" w:sz="0" w:space="0" w:color="auto"/>
      </w:divBdr>
    </w:div>
    <w:div w:id="1687629831">
      <w:bodyDiv w:val="1"/>
      <w:marLeft w:val="0"/>
      <w:marRight w:val="0"/>
      <w:marTop w:val="0"/>
      <w:marBottom w:val="0"/>
      <w:divBdr>
        <w:top w:val="none" w:sz="0" w:space="0" w:color="auto"/>
        <w:left w:val="none" w:sz="0" w:space="0" w:color="auto"/>
        <w:bottom w:val="none" w:sz="0" w:space="0" w:color="auto"/>
        <w:right w:val="none" w:sz="0" w:space="0" w:color="auto"/>
      </w:divBdr>
    </w:div>
    <w:div w:id="1756323274">
      <w:bodyDiv w:val="1"/>
      <w:marLeft w:val="0"/>
      <w:marRight w:val="0"/>
      <w:marTop w:val="0"/>
      <w:marBottom w:val="0"/>
      <w:divBdr>
        <w:top w:val="none" w:sz="0" w:space="0" w:color="auto"/>
        <w:left w:val="none" w:sz="0" w:space="0" w:color="auto"/>
        <w:bottom w:val="none" w:sz="0" w:space="0" w:color="auto"/>
        <w:right w:val="none" w:sz="0" w:space="0" w:color="auto"/>
      </w:divBdr>
    </w:div>
    <w:div w:id="1767337212">
      <w:bodyDiv w:val="1"/>
      <w:marLeft w:val="0"/>
      <w:marRight w:val="0"/>
      <w:marTop w:val="0"/>
      <w:marBottom w:val="0"/>
      <w:divBdr>
        <w:top w:val="none" w:sz="0" w:space="0" w:color="auto"/>
        <w:left w:val="none" w:sz="0" w:space="0" w:color="auto"/>
        <w:bottom w:val="none" w:sz="0" w:space="0" w:color="auto"/>
        <w:right w:val="none" w:sz="0" w:space="0" w:color="auto"/>
      </w:divBdr>
    </w:div>
    <w:div w:id="1773040911">
      <w:bodyDiv w:val="1"/>
      <w:marLeft w:val="0"/>
      <w:marRight w:val="0"/>
      <w:marTop w:val="0"/>
      <w:marBottom w:val="0"/>
      <w:divBdr>
        <w:top w:val="none" w:sz="0" w:space="0" w:color="auto"/>
        <w:left w:val="none" w:sz="0" w:space="0" w:color="auto"/>
        <w:bottom w:val="none" w:sz="0" w:space="0" w:color="auto"/>
        <w:right w:val="none" w:sz="0" w:space="0" w:color="auto"/>
      </w:divBdr>
    </w:div>
    <w:div w:id="1887062066">
      <w:bodyDiv w:val="1"/>
      <w:marLeft w:val="0"/>
      <w:marRight w:val="0"/>
      <w:marTop w:val="0"/>
      <w:marBottom w:val="0"/>
      <w:divBdr>
        <w:top w:val="none" w:sz="0" w:space="0" w:color="auto"/>
        <w:left w:val="none" w:sz="0" w:space="0" w:color="auto"/>
        <w:bottom w:val="none" w:sz="0" w:space="0" w:color="auto"/>
        <w:right w:val="none" w:sz="0" w:space="0" w:color="auto"/>
      </w:divBdr>
    </w:div>
    <w:div w:id="1892768885">
      <w:bodyDiv w:val="1"/>
      <w:marLeft w:val="0"/>
      <w:marRight w:val="0"/>
      <w:marTop w:val="0"/>
      <w:marBottom w:val="0"/>
      <w:divBdr>
        <w:top w:val="none" w:sz="0" w:space="0" w:color="auto"/>
        <w:left w:val="none" w:sz="0" w:space="0" w:color="auto"/>
        <w:bottom w:val="none" w:sz="0" w:space="0" w:color="auto"/>
        <w:right w:val="none" w:sz="0" w:space="0" w:color="auto"/>
      </w:divBdr>
    </w:div>
    <w:div w:id="1927956801">
      <w:bodyDiv w:val="1"/>
      <w:marLeft w:val="0"/>
      <w:marRight w:val="0"/>
      <w:marTop w:val="0"/>
      <w:marBottom w:val="0"/>
      <w:divBdr>
        <w:top w:val="none" w:sz="0" w:space="0" w:color="auto"/>
        <w:left w:val="none" w:sz="0" w:space="0" w:color="auto"/>
        <w:bottom w:val="none" w:sz="0" w:space="0" w:color="auto"/>
        <w:right w:val="none" w:sz="0" w:space="0" w:color="auto"/>
      </w:divBdr>
    </w:div>
    <w:div w:id="1930893318">
      <w:bodyDiv w:val="1"/>
      <w:marLeft w:val="0"/>
      <w:marRight w:val="0"/>
      <w:marTop w:val="0"/>
      <w:marBottom w:val="0"/>
      <w:divBdr>
        <w:top w:val="none" w:sz="0" w:space="0" w:color="auto"/>
        <w:left w:val="none" w:sz="0" w:space="0" w:color="auto"/>
        <w:bottom w:val="none" w:sz="0" w:space="0" w:color="auto"/>
        <w:right w:val="none" w:sz="0" w:space="0" w:color="auto"/>
      </w:divBdr>
    </w:div>
    <w:div w:id="1935702443">
      <w:bodyDiv w:val="1"/>
      <w:marLeft w:val="0"/>
      <w:marRight w:val="0"/>
      <w:marTop w:val="0"/>
      <w:marBottom w:val="0"/>
      <w:divBdr>
        <w:top w:val="none" w:sz="0" w:space="0" w:color="auto"/>
        <w:left w:val="none" w:sz="0" w:space="0" w:color="auto"/>
        <w:bottom w:val="none" w:sz="0" w:space="0" w:color="auto"/>
        <w:right w:val="none" w:sz="0" w:space="0" w:color="auto"/>
      </w:divBdr>
    </w:div>
    <w:div w:id="1938293251">
      <w:bodyDiv w:val="1"/>
      <w:marLeft w:val="0"/>
      <w:marRight w:val="0"/>
      <w:marTop w:val="0"/>
      <w:marBottom w:val="0"/>
      <w:divBdr>
        <w:top w:val="none" w:sz="0" w:space="0" w:color="auto"/>
        <w:left w:val="none" w:sz="0" w:space="0" w:color="auto"/>
        <w:bottom w:val="none" w:sz="0" w:space="0" w:color="auto"/>
        <w:right w:val="none" w:sz="0" w:space="0" w:color="auto"/>
      </w:divBdr>
    </w:div>
    <w:div w:id="1997031583">
      <w:bodyDiv w:val="1"/>
      <w:marLeft w:val="0"/>
      <w:marRight w:val="0"/>
      <w:marTop w:val="0"/>
      <w:marBottom w:val="0"/>
      <w:divBdr>
        <w:top w:val="none" w:sz="0" w:space="0" w:color="auto"/>
        <w:left w:val="none" w:sz="0" w:space="0" w:color="auto"/>
        <w:bottom w:val="none" w:sz="0" w:space="0" w:color="auto"/>
        <w:right w:val="none" w:sz="0" w:space="0" w:color="auto"/>
      </w:divBdr>
    </w:div>
    <w:div w:id="2046559901">
      <w:bodyDiv w:val="1"/>
      <w:marLeft w:val="0"/>
      <w:marRight w:val="0"/>
      <w:marTop w:val="0"/>
      <w:marBottom w:val="0"/>
      <w:divBdr>
        <w:top w:val="none" w:sz="0" w:space="0" w:color="auto"/>
        <w:left w:val="none" w:sz="0" w:space="0" w:color="auto"/>
        <w:bottom w:val="none" w:sz="0" w:space="0" w:color="auto"/>
        <w:right w:val="none" w:sz="0" w:space="0" w:color="auto"/>
      </w:divBdr>
    </w:div>
    <w:div w:id="2069183885">
      <w:bodyDiv w:val="1"/>
      <w:marLeft w:val="0"/>
      <w:marRight w:val="0"/>
      <w:marTop w:val="0"/>
      <w:marBottom w:val="0"/>
      <w:divBdr>
        <w:top w:val="none" w:sz="0" w:space="0" w:color="auto"/>
        <w:left w:val="none" w:sz="0" w:space="0" w:color="auto"/>
        <w:bottom w:val="none" w:sz="0" w:space="0" w:color="auto"/>
        <w:right w:val="none" w:sz="0" w:space="0" w:color="auto"/>
      </w:divBdr>
    </w:div>
    <w:div w:id="2120296453">
      <w:bodyDiv w:val="1"/>
      <w:marLeft w:val="0"/>
      <w:marRight w:val="0"/>
      <w:marTop w:val="0"/>
      <w:marBottom w:val="0"/>
      <w:divBdr>
        <w:top w:val="none" w:sz="0" w:space="0" w:color="auto"/>
        <w:left w:val="none" w:sz="0" w:space="0" w:color="auto"/>
        <w:bottom w:val="none" w:sz="0" w:space="0" w:color="auto"/>
        <w:right w:val="none" w:sz="0" w:space="0" w:color="auto"/>
      </w:divBdr>
    </w:div>
    <w:div w:id="2143227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DAA07-AEEB-4FE5-A700-183137902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35</cp:revision>
  <dcterms:created xsi:type="dcterms:W3CDTF">2025-03-23T21:15:00Z</dcterms:created>
  <dcterms:modified xsi:type="dcterms:W3CDTF">2025-03-24T12:49:00Z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081b964bb678018a75fefd4311b606b9ea0b9794279528f350e47c91f93a6e7d</vt:lpwstr>
  </property>
  <property fmtid="{D5CDD505-2E9C-101B-9397-08002B2CF9AE}" pid="3" name="MSIP_Label_d9088468-0951-4aef-9cc3-0a346e475ddc_Enabled">
    <vt:lpwstr>true</vt:lpwstr>
  </property>
  <property fmtid="{D5CDD505-2E9C-101B-9397-08002B2CF9AE}" pid="4" name="MSIP_Label_d9088468-0951-4aef-9cc3-0a346e475ddc_SetDate">
    <vt:lpwstr>2025-03-23T19:41:50Z</vt:lpwstr>
  </property>
  <property fmtid="{D5CDD505-2E9C-101B-9397-08002B2CF9AE}" pid="5" name="MSIP_Label_d9088468-0951-4aef-9cc3-0a346e475ddc_Method">
    <vt:lpwstr>Privileged</vt:lpwstr>
  </property>
  <property fmtid="{D5CDD505-2E9C-101B-9397-08002B2CF9AE}" pid="6" name="MSIP_Label_d9088468-0951-4aef-9cc3-0a346e475ddc_Name">
    <vt:lpwstr>Public</vt:lpwstr>
  </property>
  <property fmtid="{D5CDD505-2E9C-101B-9397-08002B2CF9AE}" pid="7" name="MSIP_Label_d9088468-0951-4aef-9cc3-0a346e475ddc_SiteId">
    <vt:lpwstr>aca3c8d6-aa71-4e1a-a10e-03572fc58c0b</vt:lpwstr>
  </property>
  <property fmtid="{D5CDD505-2E9C-101B-9397-08002B2CF9AE}" pid="8" name="MSIP_Label_d9088468-0951-4aef-9cc3-0a346e475ddc_ActionId">
    <vt:lpwstr>2eeeb273-0623-403e-bc2a-b682001fb515</vt:lpwstr>
  </property>
  <property fmtid="{D5CDD505-2E9C-101B-9397-08002B2CF9AE}" pid="9" name="MSIP_Label_d9088468-0951-4aef-9cc3-0a346e475ddc_ContentBits">
    <vt:lpwstr>0</vt:lpwstr>
  </property>
</Properties>
</file>