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8BDCD" w14:textId="055531A6" w:rsidR="00306123" w:rsidRPr="00306123" w:rsidRDefault="008F3687" w:rsidP="00306123">
      <w:pPr>
        <w:jc w:val="center"/>
        <w:rPr>
          <w:b/>
          <w:bCs/>
          <w:sz w:val="32"/>
          <w:szCs w:val="32"/>
          <w:u w:val="single"/>
        </w:rPr>
      </w:pPr>
      <w:r>
        <w:rPr>
          <w:b/>
          <w:bCs/>
          <w:sz w:val="32"/>
          <w:szCs w:val="32"/>
          <w:u w:val="single"/>
        </w:rPr>
        <w:t>An i</w:t>
      </w:r>
      <w:r w:rsidR="00B11D35">
        <w:rPr>
          <w:b/>
          <w:bCs/>
          <w:sz w:val="32"/>
          <w:szCs w:val="32"/>
          <w:u w:val="single"/>
        </w:rPr>
        <w:t>nvestigati</w:t>
      </w:r>
      <w:r>
        <w:rPr>
          <w:b/>
          <w:bCs/>
          <w:sz w:val="32"/>
          <w:szCs w:val="32"/>
          <w:u w:val="single"/>
        </w:rPr>
        <w:t>on</w:t>
      </w:r>
      <w:r w:rsidR="00306123" w:rsidRPr="00306123">
        <w:rPr>
          <w:b/>
          <w:bCs/>
          <w:sz w:val="32"/>
          <w:szCs w:val="32"/>
          <w:u w:val="single"/>
        </w:rPr>
        <w:t xml:space="preserve"> </w:t>
      </w:r>
      <w:r>
        <w:rPr>
          <w:b/>
          <w:bCs/>
          <w:sz w:val="32"/>
          <w:szCs w:val="32"/>
          <w:u w:val="single"/>
        </w:rPr>
        <w:t>into</w:t>
      </w:r>
      <w:r w:rsidR="00306123" w:rsidRPr="00306123">
        <w:rPr>
          <w:b/>
          <w:bCs/>
          <w:sz w:val="32"/>
          <w:szCs w:val="32"/>
          <w:u w:val="single"/>
        </w:rPr>
        <w:t xml:space="preserve"> real-time Hydraulic Erosion Simulation</w:t>
      </w:r>
      <w:r>
        <w:rPr>
          <w:b/>
          <w:bCs/>
          <w:sz w:val="32"/>
          <w:szCs w:val="32"/>
          <w:u w:val="single"/>
        </w:rPr>
        <w:t>s</w:t>
      </w:r>
      <w:r w:rsidR="00306123" w:rsidRPr="00306123">
        <w:rPr>
          <w:b/>
          <w:bCs/>
          <w:sz w:val="32"/>
          <w:szCs w:val="32"/>
          <w:u w:val="single"/>
        </w:rPr>
        <w:t xml:space="preserve"> to be used for terrain generation</w:t>
      </w:r>
      <w:r w:rsidR="00306123">
        <w:rPr>
          <w:b/>
          <w:bCs/>
          <w:sz w:val="32"/>
          <w:szCs w:val="32"/>
          <w:u w:val="single"/>
        </w:rPr>
        <w:t xml:space="preserve"> in games</w:t>
      </w:r>
    </w:p>
    <w:p w14:paraId="2146A78C" w14:textId="228D9A21" w:rsidR="00306123" w:rsidRDefault="00CF2E0B" w:rsidP="00B10BE4">
      <w:pPr>
        <w:rPr>
          <w:sz w:val="28"/>
          <w:szCs w:val="28"/>
          <w:u w:val="single"/>
        </w:rPr>
      </w:pPr>
      <w:r>
        <w:rPr>
          <w:sz w:val="28"/>
          <w:szCs w:val="28"/>
          <w:u w:val="single"/>
        </w:rPr>
        <w:t>Abstract</w:t>
      </w:r>
    </w:p>
    <w:p w14:paraId="24E7CABD" w14:textId="61D3DE33" w:rsidR="00CF2E0B" w:rsidRPr="00CF2E0B" w:rsidRDefault="00CF2E0B" w:rsidP="00B10BE4">
      <w:r>
        <w:t xml:space="preserve">Terrain in video games can sometimes be geographically incorrect or not realistic enough causing for a user’s immersion to be broken. </w:t>
      </w:r>
      <w:r w:rsidR="00D27205">
        <w:t xml:space="preserve">In the real-world landscapes are formed through natural phenomena like rainfall, wind or river and lakes. These natural phenomena can somewhat be replicated by using different algorithms in a computer program to acquire similar real-world results. Some of these algorithms </w:t>
      </w:r>
      <w:r w:rsidR="00BD5C13">
        <w:t>include a particle-based approach which uses individual objects to erode a surface in iterations or a gird-based method that simulates an entire body of water to calculate where erosion can occur. This project will include research into these very topics with detailed explanations of the different algorithms used. Using this knowledge</w:t>
      </w:r>
      <w:r w:rsidR="00D27205">
        <w:t xml:space="preserve"> some of these algorithms</w:t>
      </w:r>
      <w:r w:rsidR="00BD5C13">
        <w:t xml:space="preserve"> will be utilized</w:t>
      </w:r>
      <w:r w:rsidR="00D27205">
        <w:t xml:space="preserve"> to re-create a realistic hydraulic erosion simulation that can be observed in real time to create a more realistic terrain for use in game for elevated user immersion.</w:t>
      </w:r>
      <w:r w:rsidR="00BD5C13">
        <w:t xml:space="preserve"> The results will then have their performance and visual appearance tested and compared to other simulations to see which works better.</w:t>
      </w:r>
    </w:p>
    <w:p w14:paraId="52BDC272" w14:textId="54D9770A" w:rsidR="008F3687" w:rsidRPr="008F3687" w:rsidRDefault="00B10BE4">
      <w:pPr>
        <w:rPr>
          <w:sz w:val="28"/>
          <w:szCs w:val="28"/>
          <w:u w:val="single"/>
        </w:rPr>
      </w:pPr>
      <w:r w:rsidRPr="00B10BE4">
        <w:rPr>
          <w:sz w:val="28"/>
          <w:szCs w:val="28"/>
          <w:u w:val="single"/>
        </w:rPr>
        <w:t>1 Introduction</w:t>
      </w:r>
    </w:p>
    <w:p w14:paraId="729A20D2" w14:textId="14F81933" w:rsidR="001E375F" w:rsidRDefault="00B11D35">
      <w:r>
        <w:t>This project will contain an investigation into real-time hydraulic erosion when creating realis</w:t>
      </w:r>
      <w:r w:rsidR="00BE4193">
        <w:t>tic terrain in video games and</w:t>
      </w:r>
      <w:r w:rsidR="001E375F">
        <w:t xml:space="preserve"> implement a program based on the research completed</w:t>
      </w:r>
      <w:r w:rsidR="00BE4193">
        <w:t>.</w:t>
      </w:r>
      <w:r w:rsidR="00AC2100">
        <w:t xml:space="preserve"> </w:t>
      </w:r>
      <w:r w:rsidR="00BA1E71">
        <w:t xml:space="preserve">Terrain is one of the most important aspects of emulating a realistic virtual experience whether </w:t>
      </w:r>
      <w:r w:rsidR="00D53BBA">
        <w:t>it’s</w:t>
      </w:r>
      <w:r w:rsidR="00BA1E71">
        <w:t xml:space="preserve"> in a computer game</w:t>
      </w:r>
      <w:r w:rsidR="00CF25EA">
        <w:t xml:space="preserve"> that requires a large-scale terrain for an open world experience</w:t>
      </w:r>
      <w:r w:rsidR="00BA1E71">
        <w:t>,</w:t>
      </w:r>
      <w:r w:rsidR="00CF25EA">
        <w:t xml:space="preserve"> a</w:t>
      </w:r>
      <w:r w:rsidR="00BA1E71">
        <w:t xml:space="preserve"> movie</w:t>
      </w:r>
      <w:r w:rsidR="00CF25EA">
        <w:t xml:space="preserve"> that requires a fantasy style location </w:t>
      </w:r>
      <w:r w:rsidR="001E375F">
        <w:t>which could</w:t>
      </w:r>
      <w:r w:rsidR="00CF25EA">
        <w:t xml:space="preserve"> be too dangerous to film in</w:t>
      </w:r>
      <w:r w:rsidR="00BA1E71">
        <w:t xml:space="preserve"> or </w:t>
      </w:r>
      <w:r w:rsidR="00CF25EA">
        <w:t>a training simulation</w:t>
      </w:r>
      <w:r w:rsidR="00953E8F">
        <w:t xml:space="preserve"> </w:t>
      </w:r>
      <w:r w:rsidR="00CF25EA">
        <w:t>requir</w:t>
      </w:r>
      <w:r w:rsidR="00953E8F">
        <w:t>ing</w:t>
      </w:r>
      <w:r w:rsidR="00CF25EA">
        <w:t xml:space="preserve"> the most realistic environment to help train people</w:t>
      </w:r>
      <w:r w:rsidR="00BA1E71">
        <w:t>.</w:t>
      </w:r>
    </w:p>
    <w:p w14:paraId="370639A3" w14:textId="378CC910" w:rsidR="00306123" w:rsidRDefault="00953E8F">
      <w:r>
        <w:t xml:space="preserve">An example of a game that uses realistic terrain </w:t>
      </w:r>
      <w:r w:rsidR="00FF35E7">
        <w:t>would be No Man's Sky created by Hello Games</w:t>
      </w:r>
      <w:r w:rsidR="00C2299F">
        <w:t>(2016)</w:t>
      </w:r>
      <w:r w:rsidR="00FF35E7">
        <w:t xml:space="preserve"> which used procedural generation to create an entire open world universe with 255 individual galaxies with a total of 18 quintillion planets to explore each having a unique realistic terrain</w:t>
      </w:r>
      <w:r w:rsidR="001116C4" w:rsidRPr="001116C4">
        <w:rPr>
          <w:rFonts w:cstheme="minorHAnsi"/>
        </w:rPr>
        <w:t xml:space="preserve"> </w:t>
      </w:r>
      <w:r w:rsidR="001116C4">
        <w:rPr>
          <w:rFonts w:cstheme="minorHAnsi"/>
        </w:rPr>
        <w:t>(</w:t>
      </w:r>
      <w:proofErr w:type="spellStart"/>
      <w:r w:rsidR="001116C4" w:rsidRPr="003A250D">
        <w:rPr>
          <w:rFonts w:cstheme="minorHAnsi"/>
        </w:rPr>
        <w:t>Blazquez</w:t>
      </w:r>
      <w:proofErr w:type="spellEnd"/>
      <w:r w:rsidR="001116C4" w:rsidRPr="003A250D">
        <w:rPr>
          <w:rFonts w:cstheme="minorHAnsi"/>
        </w:rPr>
        <w:t>, J.2022)</w:t>
      </w:r>
      <w:r w:rsidR="00867A03">
        <w:t>.</w:t>
      </w:r>
    </w:p>
    <w:p w14:paraId="0C1A7485" w14:textId="6B5B179B" w:rsidR="00953E8F" w:rsidRDefault="001660B1">
      <w:r>
        <w:t xml:space="preserve">One game studio that has made some remarkably realistic game worlds and terrains is </w:t>
      </w:r>
      <w:r w:rsidR="002D2D95">
        <w:t>R</w:t>
      </w:r>
      <w:r>
        <w:t>ockstar</w:t>
      </w:r>
      <w:r w:rsidR="002D2D95">
        <w:t xml:space="preserve"> Studios</w:t>
      </w:r>
      <w:r>
        <w:t xml:space="preserve"> with </w:t>
      </w:r>
      <w:r w:rsidR="002D2D95">
        <w:t>games like Red Dead Redemption 2</w:t>
      </w:r>
      <w:r w:rsidR="00C2299F">
        <w:t>(2018)</w:t>
      </w:r>
      <w:r w:rsidR="002D2D95">
        <w:t xml:space="preserve"> and Grand Theft Auto 5</w:t>
      </w:r>
      <w:r w:rsidR="007651A2">
        <w:t>(2013)</w:t>
      </w:r>
      <w:r w:rsidR="002D2D95">
        <w:t xml:space="preserve">. They accomplish this by re-creating real world landmarks and locations. Where Red Dead Redemption 2 is based in the 1800s they took inspiration from real US States to model terrains that accurately depict </w:t>
      </w:r>
      <w:r w:rsidR="006E0AEA">
        <w:t xml:space="preserve">a </w:t>
      </w:r>
      <w:r w:rsidR="00B22ACE">
        <w:t>realistic</w:t>
      </w:r>
      <w:r w:rsidR="006E0AEA">
        <w:t xml:space="preserve"> landscape</w:t>
      </w:r>
      <w:r w:rsidR="002F2CBE" w:rsidRPr="002F2CBE">
        <w:rPr>
          <w:rFonts w:cstheme="minorHAnsi"/>
          <w:color w:val="000000"/>
        </w:rPr>
        <w:t xml:space="preserve"> </w:t>
      </w:r>
      <w:r w:rsidR="002F2CBE">
        <w:rPr>
          <w:rFonts w:cstheme="minorHAnsi"/>
          <w:color w:val="000000"/>
        </w:rPr>
        <w:t>(</w:t>
      </w:r>
      <w:r w:rsidR="002F2CBE" w:rsidRPr="003A250D">
        <w:rPr>
          <w:rFonts w:cstheme="minorHAnsi"/>
          <w:color w:val="000000"/>
        </w:rPr>
        <w:t>Game Rant. 2021)</w:t>
      </w:r>
      <w:r w:rsidR="007A5383">
        <w:t>.</w:t>
      </w:r>
      <w:r w:rsidR="00B22ACE">
        <w:t xml:space="preserve"> The terrain and maps themselves are all created individually by 3D artists which </w:t>
      </w:r>
      <w:r w:rsidR="00955A43">
        <w:t xml:space="preserve">can be a </w:t>
      </w:r>
      <w:r w:rsidR="00B22ACE">
        <w:t>time-consuming process but yields high quality and realistic results if done right. This method allows them to apply intricate details into their worlds that you wouldn’t find in a procedurally generated scene.</w:t>
      </w:r>
    </w:p>
    <w:p w14:paraId="028C10A4" w14:textId="42E0F904" w:rsidR="00CF25EA" w:rsidRDefault="00720353">
      <w:pPr>
        <w:rPr>
          <w:u w:val="single"/>
        </w:rPr>
      </w:pPr>
      <w:r>
        <w:rPr>
          <w:u w:val="single"/>
        </w:rPr>
        <w:t>1.</w:t>
      </w:r>
      <w:r w:rsidR="00034A00">
        <w:rPr>
          <w:u w:val="single"/>
        </w:rPr>
        <w:t>1</w:t>
      </w:r>
      <w:r>
        <w:rPr>
          <w:u w:val="single"/>
        </w:rPr>
        <w:t xml:space="preserve"> Aims</w:t>
      </w:r>
    </w:p>
    <w:p w14:paraId="4FAFB05B" w14:textId="59B02781" w:rsidR="005B1929" w:rsidRDefault="007538B4">
      <w:r>
        <w:t>The aim of this project is</w:t>
      </w:r>
      <w:r w:rsidR="00867A03">
        <w:t xml:space="preserve"> to</w:t>
      </w:r>
      <w:r>
        <w:t xml:space="preserve"> research into different methods and algorithms used for fluid simulations and find out the </w:t>
      </w:r>
      <w:r w:rsidR="00867A03">
        <w:t>most effective</w:t>
      </w:r>
      <w:r>
        <w:t xml:space="preserve"> one to be used for a hydraulic erosion simulation. That research will then be used to create a tool in the Unity engine </w:t>
      </w:r>
      <w:r w:rsidR="005B1929">
        <w:t xml:space="preserve">that can be used to randomly generate 3-dimensional terrains and use the algorithms </w:t>
      </w:r>
      <w:r w:rsidR="00867A03">
        <w:t>found</w:t>
      </w:r>
      <w:r w:rsidR="005B1929">
        <w:t xml:space="preserve"> to implement a simulation that simulates realistic real time hydraulic erosion to allow for a more realistic looking terrain to be used for games.</w:t>
      </w:r>
    </w:p>
    <w:p w14:paraId="78069F3D" w14:textId="04125E13" w:rsidR="007538B4" w:rsidRPr="005B1929" w:rsidRDefault="007538B4">
      <w:r>
        <w:rPr>
          <w:u w:val="single"/>
        </w:rPr>
        <w:lastRenderedPageBreak/>
        <w:t xml:space="preserve">1.2 Objectives </w:t>
      </w:r>
    </w:p>
    <w:p w14:paraId="5D77576D" w14:textId="3810CAB8" w:rsidR="00965E11" w:rsidRDefault="005B1929" w:rsidP="005B1929">
      <w:pPr>
        <w:pStyle w:val="ListParagraph"/>
        <w:numPr>
          <w:ilvl w:val="0"/>
          <w:numId w:val="7"/>
        </w:numPr>
      </w:pPr>
      <w:r>
        <w:t xml:space="preserve">Research the topics to do with terrain generation, fluid simulation algorithms and erosion </w:t>
      </w:r>
      <w:r w:rsidR="008F3687">
        <w:t>algorithms.</w:t>
      </w:r>
      <w:r>
        <w:t xml:space="preserve"> </w:t>
      </w:r>
    </w:p>
    <w:p w14:paraId="1A62DD40" w14:textId="5531C9BC" w:rsidR="005B1929" w:rsidRDefault="00795349" w:rsidP="005B1929">
      <w:pPr>
        <w:pStyle w:val="ListParagraph"/>
        <w:numPr>
          <w:ilvl w:val="0"/>
          <w:numId w:val="7"/>
        </w:numPr>
      </w:pPr>
      <w:r>
        <w:t>Create a random terrain generator in the Unity engine</w:t>
      </w:r>
      <w:r w:rsidR="008F3687">
        <w:t>.</w:t>
      </w:r>
    </w:p>
    <w:p w14:paraId="7BF77B01" w14:textId="481E806E" w:rsidR="00795349" w:rsidRDefault="00795349" w:rsidP="005B1929">
      <w:pPr>
        <w:pStyle w:val="ListParagraph"/>
        <w:numPr>
          <w:ilvl w:val="0"/>
          <w:numId w:val="7"/>
        </w:numPr>
      </w:pPr>
      <w:r>
        <w:t xml:space="preserve">Implement a fluid and erosion algorithm </w:t>
      </w:r>
      <w:r w:rsidR="008F3687">
        <w:t>into</w:t>
      </w:r>
      <w:r>
        <w:t xml:space="preserve"> the  Unity engine</w:t>
      </w:r>
      <w:r w:rsidR="008F3687">
        <w:t>.</w:t>
      </w:r>
    </w:p>
    <w:p w14:paraId="31D2F1E3" w14:textId="3C5B253F" w:rsidR="008F3687" w:rsidRDefault="008F3687" w:rsidP="005B1929">
      <w:pPr>
        <w:pStyle w:val="ListParagraph"/>
        <w:numPr>
          <w:ilvl w:val="0"/>
          <w:numId w:val="7"/>
        </w:numPr>
      </w:pPr>
      <w:r>
        <w:t>Create options to allow for customization of how the terrain</w:t>
      </w:r>
      <w:r w:rsidR="001E375F">
        <w:t xml:space="preserve"> is</w:t>
      </w:r>
      <w:r>
        <w:t xml:space="preserve"> initially generat</w:t>
      </w:r>
      <w:r w:rsidR="00867A03">
        <w:t>ed</w:t>
      </w:r>
      <w:r>
        <w:t>, how the water flows into the terrain, and the</w:t>
      </w:r>
      <w:r w:rsidR="001E375F">
        <w:t xml:space="preserve"> extent at which the</w:t>
      </w:r>
      <w:r>
        <w:t xml:space="preserve"> erosion affects the terrain</w:t>
      </w:r>
      <w:r w:rsidR="00867A03">
        <w:t>.</w:t>
      </w:r>
    </w:p>
    <w:p w14:paraId="3AC77262" w14:textId="2265F131" w:rsidR="00795349" w:rsidRDefault="00795349" w:rsidP="005B1929">
      <w:pPr>
        <w:pStyle w:val="ListParagraph"/>
        <w:numPr>
          <w:ilvl w:val="0"/>
          <w:numId w:val="7"/>
        </w:numPr>
      </w:pPr>
      <w:r>
        <w:t xml:space="preserve">Test the performance of the simulation to ensure it </w:t>
      </w:r>
      <w:r w:rsidR="001E375F">
        <w:t>is able to</w:t>
      </w:r>
      <w:r>
        <w:t xml:space="preserve"> run in real time</w:t>
      </w:r>
      <w:r w:rsidR="008F3687">
        <w:t>.</w:t>
      </w:r>
    </w:p>
    <w:p w14:paraId="3F259E6B" w14:textId="0050611E" w:rsidR="00795349" w:rsidRDefault="00795349" w:rsidP="005B1929">
      <w:pPr>
        <w:pStyle w:val="ListParagraph"/>
        <w:numPr>
          <w:ilvl w:val="0"/>
          <w:numId w:val="7"/>
        </w:numPr>
      </w:pPr>
      <w:r>
        <w:t xml:space="preserve">Compare visual results with existing algorithms </w:t>
      </w:r>
      <w:r w:rsidR="001E375F">
        <w:t xml:space="preserve">based on similar programs </w:t>
      </w:r>
      <w:r>
        <w:t>or different types of algorithms</w:t>
      </w:r>
      <w:r w:rsidR="008F3687">
        <w:t>.</w:t>
      </w:r>
    </w:p>
    <w:p w14:paraId="34856F7C" w14:textId="77777777" w:rsidR="00965E11" w:rsidRPr="00720353" w:rsidRDefault="00965E11"/>
    <w:p w14:paraId="5E483F94" w14:textId="44161687" w:rsidR="00965E11" w:rsidRPr="00501675" w:rsidRDefault="00B10BE4" w:rsidP="00965E11">
      <w:pPr>
        <w:rPr>
          <w:sz w:val="28"/>
          <w:szCs w:val="28"/>
          <w:u w:val="single"/>
        </w:rPr>
      </w:pPr>
      <w:r w:rsidRPr="00B10BE4">
        <w:rPr>
          <w:sz w:val="28"/>
          <w:szCs w:val="28"/>
          <w:u w:val="single"/>
        </w:rPr>
        <w:t>2 Literature Review</w:t>
      </w:r>
    </w:p>
    <w:p w14:paraId="731408D0" w14:textId="615D8827" w:rsidR="002B774C" w:rsidRDefault="002B774C">
      <w:pPr>
        <w:rPr>
          <w:u w:val="single"/>
        </w:rPr>
      </w:pPr>
      <w:r>
        <w:rPr>
          <w:u w:val="single"/>
        </w:rPr>
        <w:t>2.</w:t>
      </w:r>
      <w:r w:rsidR="00B11D35">
        <w:rPr>
          <w:u w:val="single"/>
        </w:rPr>
        <w:t>1</w:t>
      </w:r>
      <w:r>
        <w:rPr>
          <w:u w:val="single"/>
        </w:rPr>
        <w:t xml:space="preserve"> Terrain</w:t>
      </w:r>
    </w:p>
    <w:p w14:paraId="492E5E77" w14:textId="7AF39673" w:rsidR="00317B5E" w:rsidRPr="00317B5E" w:rsidRDefault="00E52A9F">
      <w:r>
        <w:t>Terrain in video games can be a pivotal point in allowing a user to become immersed in a video game. These results can be achieved through using a multitude of different tool. These tools can include 3D modelling software’s like Blender or Maya</w:t>
      </w:r>
      <w:r w:rsidR="003B244D">
        <w:t xml:space="preserve"> which can be used to hand sculpt any landscape required for a scene. However, creating </w:t>
      </w:r>
      <w:r w:rsidR="00317B5E">
        <w:t>realistic terrain for games</w:t>
      </w:r>
      <w:r w:rsidR="003B244D">
        <w:t xml:space="preserve"> by hand</w:t>
      </w:r>
      <w:r w:rsidR="00317B5E">
        <w:t xml:space="preserve"> </w:t>
      </w:r>
      <w:r w:rsidR="00F81BF2">
        <w:t>could sometimes be</w:t>
      </w:r>
      <w:r w:rsidR="00317B5E">
        <w:t xml:space="preserve"> a time-consuming process.</w:t>
      </w:r>
      <w:r w:rsidR="00F81BF2">
        <w:t xml:space="preserve"> This could be a problem if someone has a time restriction. </w:t>
      </w:r>
      <w:r w:rsidR="00317B5E">
        <w:t xml:space="preserve">To solve this problem developers have found quicker and more effective ways for generating realistic terrain. </w:t>
      </w:r>
      <w:r w:rsidR="00F81BF2">
        <w:t>In this section we will go through how terrain can be represented and different terrain generation methods.</w:t>
      </w:r>
    </w:p>
    <w:p w14:paraId="68BD65AC" w14:textId="4F862801" w:rsidR="00317B5E" w:rsidRDefault="00A62EF8">
      <w:pPr>
        <w:rPr>
          <w:u w:val="single"/>
        </w:rPr>
      </w:pPr>
      <w:r>
        <w:rPr>
          <w:u w:val="single"/>
        </w:rPr>
        <w:t>2.1.1 Terrain Representation</w:t>
      </w:r>
    </w:p>
    <w:p w14:paraId="38ACF4EE" w14:textId="7E4B563F" w:rsidR="00F81BF2" w:rsidRDefault="00F81BF2" w:rsidP="00317B5E">
      <w:r>
        <w:t>There are two main structures for representing terrain data. These are elevation models and volumetric models.</w:t>
      </w:r>
    </w:p>
    <w:p w14:paraId="102B5320" w14:textId="0DA812D0" w:rsidR="00317B5E" w:rsidRDefault="00E223EE" w:rsidP="00317B5E">
      <w:r>
        <w:rPr>
          <w:noProof/>
        </w:rPr>
        <w:drawing>
          <wp:anchor distT="0" distB="0" distL="114300" distR="114300" simplePos="0" relativeHeight="251671552" behindDoc="1" locked="0" layoutInCell="1" allowOverlap="1" wp14:anchorId="5F7F0784" wp14:editId="29C5E84D">
            <wp:simplePos x="0" y="0"/>
            <wp:positionH relativeFrom="column">
              <wp:posOffset>839470</wp:posOffset>
            </wp:positionH>
            <wp:positionV relativeFrom="paragraph">
              <wp:posOffset>1703173</wp:posOffset>
            </wp:positionV>
            <wp:extent cx="3742690" cy="999490"/>
            <wp:effectExtent l="0" t="0" r="0" b="0"/>
            <wp:wrapTopAndBottom/>
            <wp:docPr id="2133404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2690" cy="999490"/>
                    </a:xfrm>
                    <a:prstGeom prst="rect">
                      <a:avLst/>
                    </a:prstGeom>
                    <a:noFill/>
                    <a:ln>
                      <a:noFill/>
                    </a:ln>
                  </pic:spPr>
                </pic:pic>
              </a:graphicData>
            </a:graphic>
          </wp:anchor>
        </w:drawing>
      </w:r>
      <w:r w:rsidR="00317B5E">
        <w:t>The elevation model can be described with either an elevation function or a discrete heightfield. The most commonly used method is the discrete heightfield. The discrete heightfield uses a two-dimensional grid to represent the altitude of each position. This means that it is unable to recreate suspended materials like overhangs, caves, and arches. But it is a lot less data heavy which allows a simulation to be ran a lot faster wi</w:t>
      </w:r>
      <w:r w:rsidR="00A62EF8">
        <w:t>th more area to work with</w:t>
      </w:r>
      <w:r w:rsidR="00317B5E">
        <w:t xml:space="preserve">. </w:t>
      </w:r>
      <w:r w:rsidR="002E55E6">
        <w:t>E</w:t>
      </w:r>
      <w:r w:rsidR="00317B5E">
        <w:t>levation function</w:t>
      </w:r>
      <w:r w:rsidR="002E55E6">
        <w:t>s</w:t>
      </w:r>
      <w:r w:rsidR="00317B5E">
        <w:t xml:space="preserve"> use a formula that can generate a point of altitude </w:t>
      </w:r>
      <w:r w:rsidR="002E55E6">
        <w:t>at</w:t>
      </w:r>
      <w:r w:rsidR="00317B5E">
        <w:t xml:space="preserve"> any point in terrain. </w:t>
      </w:r>
      <w:r w:rsidR="002E55E6">
        <w:t>This allows for a program to generate multiple points to create a terrain of any size required</w:t>
      </w:r>
      <w:r w:rsidR="00F81BF2">
        <w:t xml:space="preserve"> which could be utilized when generating an endless landscape.</w:t>
      </w:r>
      <w:r w:rsidRPr="00E223EE">
        <w:rPr>
          <w:rFonts w:cstheme="minorHAnsi"/>
          <w:color w:val="000000"/>
        </w:rPr>
        <w:t xml:space="preserve"> </w:t>
      </w:r>
      <w:r>
        <w:rPr>
          <w:rFonts w:cstheme="minorHAnsi"/>
          <w:color w:val="000000"/>
        </w:rPr>
        <w:t>(</w:t>
      </w:r>
      <w:r w:rsidRPr="003A250D">
        <w:rPr>
          <w:rFonts w:cstheme="minorHAnsi"/>
          <w:color w:val="000000"/>
        </w:rPr>
        <w:t>Galin, E., Gu</w:t>
      </w:r>
      <w:r>
        <w:rPr>
          <w:rFonts w:cstheme="minorHAnsi"/>
          <w:color w:val="000000"/>
        </w:rPr>
        <w:t>e</w:t>
      </w:r>
      <w:r w:rsidRPr="003A250D">
        <w:rPr>
          <w:rFonts w:cstheme="minorHAnsi"/>
          <w:color w:val="000000"/>
        </w:rPr>
        <w:t>rin, E., Peytavie, A., Cordonnier, G., Cani, M., Benes, B. and Gain, J. 2019)</w:t>
      </w:r>
    </w:p>
    <w:p w14:paraId="4AEF2496" w14:textId="277E2761" w:rsidR="007004EA" w:rsidRDefault="00E223EE" w:rsidP="00317B5E">
      <w:r>
        <w:rPr>
          <w:noProof/>
        </w:rPr>
        <mc:AlternateContent>
          <mc:Choice Requires="wps">
            <w:drawing>
              <wp:anchor distT="0" distB="0" distL="114300" distR="114300" simplePos="0" relativeHeight="251672576" behindDoc="0" locked="0" layoutInCell="1" allowOverlap="1" wp14:anchorId="2DB97521" wp14:editId="7B6E1C23">
                <wp:simplePos x="0" y="0"/>
                <wp:positionH relativeFrom="column">
                  <wp:posOffset>-680484</wp:posOffset>
                </wp:positionH>
                <wp:positionV relativeFrom="paragraph">
                  <wp:posOffset>945426</wp:posOffset>
                </wp:positionV>
                <wp:extent cx="7091917" cy="414670"/>
                <wp:effectExtent l="0" t="0" r="0" b="4445"/>
                <wp:wrapNone/>
                <wp:docPr id="1172689898" name="Text Box 3"/>
                <wp:cNvGraphicFramePr/>
                <a:graphic xmlns:a="http://schemas.openxmlformats.org/drawingml/2006/main">
                  <a:graphicData uri="http://schemas.microsoft.com/office/word/2010/wordprocessingShape">
                    <wps:wsp>
                      <wps:cNvSpPr txBox="1"/>
                      <wps:spPr>
                        <a:xfrm>
                          <a:off x="0" y="0"/>
                          <a:ext cx="7091917" cy="414670"/>
                        </a:xfrm>
                        <a:prstGeom prst="rect">
                          <a:avLst/>
                        </a:prstGeom>
                        <a:noFill/>
                        <a:ln w="6350">
                          <a:noFill/>
                        </a:ln>
                      </wps:spPr>
                      <wps:txbx>
                        <w:txbxContent>
                          <w:p w14:paraId="72044E78" w14:textId="6B36AA08" w:rsidR="00E223EE" w:rsidRPr="00E223EE" w:rsidRDefault="00E223EE" w:rsidP="00E223EE">
                            <w:pPr>
                              <w:jc w:val="center"/>
                              <w:rPr>
                                <w:sz w:val="18"/>
                                <w:szCs w:val="18"/>
                              </w:rPr>
                            </w:pPr>
                            <w:r w:rsidRPr="00E223EE">
                              <w:rPr>
                                <w:sz w:val="18"/>
                                <w:szCs w:val="18"/>
                              </w:rPr>
                              <w:t xml:space="preserve">Graph Depicting how data is handled through each elevation model </w:t>
                            </w:r>
                            <w:r w:rsidRPr="00E223EE">
                              <w:rPr>
                                <w:rFonts w:cstheme="minorHAnsi"/>
                                <w:color w:val="000000"/>
                                <w:sz w:val="20"/>
                                <w:szCs w:val="20"/>
                              </w:rPr>
                              <w:t>(Galin, E., Guerin, E., Peytavie, A., Cordonnier, G., Cani, M., Benes, B. and Gain, J.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B97521" id="_x0000_t202" coordsize="21600,21600" o:spt="202" path="m,l,21600r21600,l21600,xe">
                <v:stroke joinstyle="miter"/>
                <v:path gradientshapeok="t" o:connecttype="rect"/>
              </v:shapetype>
              <v:shape id="Text Box 3" o:spid="_x0000_s1026" type="#_x0000_t202" style="position:absolute;margin-left:-53.6pt;margin-top:74.45pt;width:558.4pt;height:3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" filled="f" stroked="f" strokeweight=".5pt">
                <v:textbox>
                  <w:txbxContent>
                    <w:p w14:paraId="72044E78" w14:textId="6B36AA08" w:rsidR="00E223EE" w:rsidRPr="00E223EE" w:rsidRDefault="00E223EE" w:rsidP="00E223EE">
                      <w:pPr>
                        <w:jc w:val="center"/>
                        <w:rPr>
                          <w:sz w:val="18"/>
                          <w:szCs w:val="18"/>
                        </w:rPr>
                      </w:pPr>
                      <w:r w:rsidRPr="00E223EE">
                        <w:rPr>
                          <w:sz w:val="18"/>
                          <w:szCs w:val="18"/>
                        </w:rPr>
                        <w:t xml:space="preserve">Graph Depicting how data is handled through each elevation model </w:t>
                      </w:r>
                      <w:r w:rsidRPr="00E223EE">
                        <w:rPr>
                          <w:rFonts w:cstheme="minorHAnsi"/>
                          <w:color w:val="000000"/>
                          <w:sz w:val="20"/>
                          <w:szCs w:val="20"/>
                        </w:rPr>
                        <w:t>(Galin, E., Guerin, E., Peytavie, A., Cordonnier, G., Cani, M., Benes, B. and Gain, J. 2019)</w:t>
                      </w:r>
                    </w:p>
                  </w:txbxContent>
                </v:textbox>
              </v:shape>
            </w:pict>
          </mc:Fallback>
        </mc:AlternateContent>
      </w:r>
      <w:r w:rsidR="007004EA">
        <w:t xml:space="preserve"> </w:t>
      </w:r>
    </w:p>
    <w:p w14:paraId="3CC01B28" w14:textId="77777777" w:rsidR="00E223EE" w:rsidRDefault="00E223EE"/>
    <w:p w14:paraId="4C1F3BAD" w14:textId="7A2BF6DF" w:rsidR="00317B5E" w:rsidRPr="002E55E6" w:rsidRDefault="0054144B">
      <w:r>
        <w:rPr>
          <w:noProof/>
        </w:rPr>
        <w:lastRenderedPageBreak/>
        <mc:AlternateContent>
          <mc:Choice Requires="wps">
            <w:drawing>
              <wp:anchor distT="0" distB="0" distL="114300" distR="114300" simplePos="0" relativeHeight="251675648" behindDoc="0" locked="0" layoutInCell="1" allowOverlap="1" wp14:anchorId="777B900D" wp14:editId="50989D47">
                <wp:simplePos x="0" y="0"/>
                <wp:positionH relativeFrom="margin">
                  <wp:align>center</wp:align>
                </wp:positionH>
                <wp:positionV relativeFrom="paragraph">
                  <wp:posOffset>3731895</wp:posOffset>
                </wp:positionV>
                <wp:extent cx="4157330" cy="287079"/>
                <wp:effectExtent l="0" t="0" r="0" b="0"/>
                <wp:wrapNone/>
                <wp:docPr id="575682353" name="Text Box 3"/>
                <wp:cNvGraphicFramePr/>
                <a:graphic xmlns:a="http://schemas.openxmlformats.org/drawingml/2006/main">
                  <a:graphicData uri="http://schemas.microsoft.com/office/word/2010/wordprocessingShape">
                    <wps:wsp>
                      <wps:cNvSpPr txBox="1"/>
                      <wps:spPr>
                        <a:xfrm>
                          <a:off x="0" y="0"/>
                          <a:ext cx="4157330" cy="287079"/>
                        </a:xfrm>
                        <a:prstGeom prst="rect">
                          <a:avLst/>
                        </a:prstGeom>
                        <a:noFill/>
                        <a:ln w="6350">
                          <a:noFill/>
                        </a:ln>
                      </wps:spPr>
                      <wps:txbx>
                        <w:txbxContent>
                          <w:p w14:paraId="24B87F0B" w14:textId="78D859CD" w:rsidR="0054144B" w:rsidRPr="0054144B" w:rsidRDefault="0054144B" w:rsidP="0054144B">
                            <w:pPr>
                              <w:jc w:val="center"/>
                              <w:rPr>
                                <w:sz w:val="18"/>
                                <w:szCs w:val="18"/>
                              </w:rPr>
                            </w:pPr>
                            <w:r w:rsidRPr="0054144B">
                              <w:rPr>
                                <w:sz w:val="18"/>
                                <w:szCs w:val="18"/>
                              </w:rPr>
                              <w:t>Image show how a Sparse Voxel Octree looks and works (</w:t>
                            </w:r>
                            <w:proofErr w:type="spellStart"/>
                            <w:r w:rsidRPr="0054144B">
                              <w:rPr>
                                <w:rFonts w:cstheme="minorHAnsi"/>
                                <w:color w:val="000000"/>
                                <w:sz w:val="18"/>
                                <w:szCs w:val="18"/>
                              </w:rPr>
                              <w:t>Patzold</w:t>
                            </w:r>
                            <w:proofErr w:type="spellEnd"/>
                            <w:r w:rsidRPr="0054144B">
                              <w:rPr>
                                <w:rFonts w:cstheme="minorHAnsi"/>
                                <w:color w:val="000000"/>
                                <w:sz w:val="18"/>
                                <w:szCs w:val="18"/>
                              </w:rPr>
                              <w:t>, M.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B900D" id="_x0000_s1027" type="#_x0000_t202" style="position:absolute;margin-left:0;margin-top:293.85pt;width:327.35pt;height:22.6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" filled="f" stroked="f" strokeweight=".5pt">
                <v:textbox>
                  <w:txbxContent>
                    <w:p w14:paraId="24B87F0B" w14:textId="78D859CD" w:rsidR="0054144B" w:rsidRPr="0054144B" w:rsidRDefault="0054144B" w:rsidP="0054144B">
                      <w:pPr>
                        <w:jc w:val="center"/>
                        <w:rPr>
                          <w:sz w:val="18"/>
                          <w:szCs w:val="18"/>
                        </w:rPr>
                      </w:pPr>
                      <w:r w:rsidRPr="0054144B">
                        <w:rPr>
                          <w:sz w:val="18"/>
                          <w:szCs w:val="18"/>
                        </w:rPr>
                        <w:t>Image show how a Sparse Voxel Octree looks and works (</w:t>
                      </w:r>
                      <w:proofErr w:type="spellStart"/>
                      <w:r w:rsidRPr="0054144B">
                        <w:rPr>
                          <w:rFonts w:cstheme="minorHAnsi"/>
                          <w:color w:val="000000"/>
                          <w:sz w:val="18"/>
                          <w:szCs w:val="18"/>
                        </w:rPr>
                        <w:t>Patzold</w:t>
                      </w:r>
                      <w:proofErr w:type="spellEnd"/>
                      <w:r w:rsidRPr="0054144B">
                        <w:rPr>
                          <w:rFonts w:cstheme="minorHAnsi"/>
                          <w:color w:val="000000"/>
                          <w:sz w:val="18"/>
                          <w:szCs w:val="18"/>
                        </w:rPr>
                        <w:t>, M. 2018)</w:t>
                      </w:r>
                    </w:p>
                  </w:txbxContent>
                </v:textbox>
                <w10:wrap anchorx="margin"/>
              </v:shape>
            </w:pict>
          </mc:Fallback>
        </mc:AlternateContent>
      </w:r>
      <w:r>
        <w:rPr>
          <w:noProof/>
        </w:rPr>
        <w:drawing>
          <wp:anchor distT="0" distB="0" distL="114300" distR="114300" simplePos="0" relativeHeight="251673600" behindDoc="0" locked="0" layoutInCell="1" allowOverlap="1" wp14:anchorId="396560FB" wp14:editId="179E89CE">
            <wp:simplePos x="0" y="0"/>
            <wp:positionH relativeFrom="margin">
              <wp:align>center</wp:align>
            </wp:positionH>
            <wp:positionV relativeFrom="paragraph">
              <wp:posOffset>1924375</wp:posOffset>
            </wp:positionV>
            <wp:extent cx="1892300" cy="1863725"/>
            <wp:effectExtent l="0" t="0" r="0" b="3175"/>
            <wp:wrapTopAndBottom/>
            <wp:docPr id="1895772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2300" cy="186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7B5E">
        <w:t>The volumetric model is</w:t>
      </w:r>
      <w:r w:rsidR="00F81BF2">
        <w:t xml:space="preserve"> slightly different</w:t>
      </w:r>
      <w:r w:rsidR="00317B5E">
        <w:t xml:space="preserve"> to the elevation model </w:t>
      </w:r>
      <w:r w:rsidR="00F81BF2">
        <w:t>as</w:t>
      </w:r>
      <w:r w:rsidR="00317B5E">
        <w:t xml:space="preserve"> instead of using</w:t>
      </w:r>
      <w:r w:rsidR="00F81BF2">
        <w:t xml:space="preserve"> a</w:t>
      </w:r>
      <w:r w:rsidR="00317B5E">
        <w:t xml:space="preserve"> two-dimensional space it uses voxels which allow for a three-dimensional space where each cell represents a </w:t>
      </w:r>
      <w:r w:rsidR="00F81BF2">
        <w:t>its own</w:t>
      </w:r>
      <w:r w:rsidR="00317B5E">
        <w:t xml:space="preserve"> position. This allows for </w:t>
      </w:r>
      <w:r w:rsidR="00F81BF2">
        <w:t>greater detail and</w:t>
      </w:r>
      <w:r w:rsidR="00317B5E">
        <w:t xml:space="preserve"> use of features like overhangs, caves, and arches. Volumetric models are very data heavy which makes them slower to run. There are ways to optimize the data structure</w:t>
      </w:r>
      <w:r w:rsidR="00F81BF2">
        <w:t xml:space="preserve"> of a voxel grid</w:t>
      </w:r>
      <w:r w:rsidR="00255883">
        <w:t>,</w:t>
      </w:r>
      <w:r w:rsidR="007004EA">
        <w:t xml:space="preserve"> one of these being Sparse Voxel Octrees. This method is a compression technique that reduces the memory used when storing terrain data. </w:t>
      </w:r>
      <w:r w:rsidR="00317B5E">
        <w:t xml:space="preserve">This is done </w:t>
      </w:r>
      <w:r w:rsidR="007004EA">
        <w:t xml:space="preserve">by </w:t>
      </w:r>
      <w:r w:rsidR="00317B5E">
        <w:t>using an octree. An octree is a three-dimensional space</w:t>
      </w:r>
      <w:r w:rsidR="007004EA">
        <w:t xml:space="preserve"> that</w:t>
      </w:r>
      <w:r w:rsidR="00317B5E">
        <w:t xml:space="preserve"> gets recursively divided into subspaces of children nodes until each voxel only contains one point or multiple point of similar data.</w:t>
      </w:r>
      <w:r w:rsidR="001116C4" w:rsidRPr="001116C4">
        <w:rPr>
          <w:rFonts w:cstheme="minorHAnsi"/>
        </w:rPr>
        <w:t xml:space="preserve"> </w:t>
      </w:r>
      <w:r w:rsidR="001116C4">
        <w:rPr>
          <w:rFonts w:cstheme="minorHAnsi"/>
        </w:rPr>
        <w:t>(</w:t>
      </w:r>
      <w:r w:rsidR="001116C4" w:rsidRPr="003A250D">
        <w:rPr>
          <w:rFonts w:cstheme="minorHAnsi"/>
        </w:rPr>
        <w:t>Laine, S., Karras, T</w:t>
      </w:r>
      <w:r w:rsidR="001116C4">
        <w:rPr>
          <w:rFonts w:cstheme="minorHAnsi"/>
        </w:rPr>
        <w:t xml:space="preserve"> </w:t>
      </w:r>
      <w:r w:rsidR="001116C4" w:rsidRPr="003A250D">
        <w:rPr>
          <w:rFonts w:cstheme="minorHAnsi"/>
        </w:rPr>
        <w:t xml:space="preserve">2010) </w:t>
      </w:r>
      <w:r w:rsidR="00317B5E">
        <w:t xml:space="preserve"> This technique can be used in open world games </w:t>
      </w:r>
      <w:r w:rsidR="00077D39">
        <w:t xml:space="preserve">that require rendering of structures like cave systems </w:t>
      </w:r>
      <w:r w:rsidR="00317B5E">
        <w:t xml:space="preserve">which require real time interaction. </w:t>
      </w:r>
    </w:p>
    <w:p w14:paraId="3E76D266" w14:textId="268FEAB5" w:rsidR="0054144B" w:rsidRDefault="0054144B"/>
    <w:p w14:paraId="544986C9" w14:textId="3819524B" w:rsidR="00317B5E" w:rsidRDefault="00A62EF8">
      <w:pPr>
        <w:rPr>
          <w:u w:val="single"/>
        </w:rPr>
      </w:pPr>
      <w:r>
        <w:rPr>
          <w:u w:val="single"/>
        </w:rPr>
        <w:t>2.1.2 Terrain Generation</w:t>
      </w:r>
    </w:p>
    <w:p w14:paraId="4F210852" w14:textId="27A06A84" w:rsidR="00A54A05" w:rsidRDefault="00220C94">
      <w:r>
        <w:t>When creating terrain there are two main ways for acquiring the terrain data. These being data sets and procedural</w:t>
      </w:r>
      <w:r w:rsidR="002D5EC7">
        <w:t xml:space="preserve"> generation</w:t>
      </w:r>
      <w:r>
        <w:t xml:space="preserve">. Data sets </w:t>
      </w:r>
      <w:r w:rsidR="00F63A23">
        <w:t>can be</w:t>
      </w:r>
      <w:r>
        <w:t xml:space="preserve"> created by artists model</w:t>
      </w:r>
      <w:r w:rsidR="00F63A23">
        <w:t>ling</w:t>
      </w:r>
      <w:r>
        <w:t xml:space="preserve"> the terrain in </w:t>
      </w:r>
      <w:r w:rsidR="00442307">
        <w:t xml:space="preserve">a 3D modelling software or by collecting data from the real world. </w:t>
      </w:r>
      <w:r w:rsidR="00F63A23">
        <w:t xml:space="preserve">There are also ways for users to input a small amount of detail into a program which then outputs a model based on the </w:t>
      </w:r>
      <w:r w:rsidR="00433850">
        <w:t>users’</w:t>
      </w:r>
      <w:r w:rsidR="00F63A23">
        <w:t xml:space="preserve"> input. </w:t>
      </w:r>
      <w:r w:rsidR="00442307">
        <w:t>Procedural</w:t>
      </w:r>
      <w:r w:rsidR="002D5EC7">
        <w:t xml:space="preserve"> </w:t>
      </w:r>
      <w:r w:rsidR="00442307">
        <w:t>generat</w:t>
      </w:r>
      <w:r w:rsidR="002D5EC7">
        <w:t xml:space="preserve">ion is a method where programs generate their own data </w:t>
      </w:r>
      <w:r w:rsidR="00F63A23">
        <w:t xml:space="preserve">with no user input </w:t>
      </w:r>
      <w:r w:rsidR="002D5EC7">
        <w:t>to be used for terrain.</w:t>
      </w:r>
      <w:r w:rsidR="00F63A23">
        <w:t xml:space="preserve"> </w:t>
      </w:r>
      <w:r w:rsidR="00C6730B">
        <w:t>These methods include Perlin or Simplex noise, Cellular Automata and Diamond Square.</w:t>
      </w:r>
    </w:p>
    <w:p w14:paraId="7CE293CE" w14:textId="07F27E8D" w:rsidR="0035724B" w:rsidRDefault="0035724B">
      <w:r>
        <w:t xml:space="preserve">Noise is essentially a function that generates a set of random numbers. It is used in multiple different procedural generation methods. But random numbers on their own aren’t what you want when modelling terrain. What a noise function does is it takes white noise, which is a source of random uniformly distributed numbers with no correlation whatsoever between successive numbers and gives it a structure or pattern to then be used. White noise </w:t>
      </w:r>
      <w:r w:rsidR="00D44FA4">
        <w:t>can be generated by a random physical process, such as the thermal noise that occurs within many analogue electronic systems.</w:t>
      </w:r>
      <w:r w:rsidR="00192515">
        <w:t>[7]</w:t>
      </w:r>
    </w:p>
    <w:p w14:paraId="37EC0812" w14:textId="2CFDC53A" w:rsidR="00D33E3B" w:rsidRDefault="00D33E3B">
      <w:r>
        <w:t>There are multiple different function</w:t>
      </w:r>
      <w:r w:rsidR="00E12C18">
        <w:t>s</w:t>
      </w:r>
      <w:r>
        <w:t xml:space="preserve"> that can be used with handling noise. </w:t>
      </w:r>
      <w:r w:rsidR="005142C9">
        <w:t xml:space="preserve">One famous function is the Perlin noise function discovered by </w:t>
      </w:r>
      <w:r w:rsidR="00E12C18">
        <w:t>K</w:t>
      </w:r>
      <w:r w:rsidR="005142C9">
        <w:t xml:space="preserve">en Perlin </w:t>
      </w:r>
      <w:r w:rsidR="00F05859">
        <w:t>(1985)</w:t>
      </w:r>
      <w:r w:rsidR="005142C9">
        <w:t xml:space="preserve"> which was then</w:t>
      </w:r>
      <w:r w:rsidR="00F05859">
        <w:t xml:space="preserve"> later</w:t>
      </w:r>
      <w:r w:rsidR="005142C9">
        <w:t xml:space="preserve"> improved by </w:t>
      </w:r>
      <w:r w:rsidR="00E12C18">
        <w:t>K</w:t>
      </w:r>
      <w:r w:rsidR="005142C9">
        <w:t>en Perlin again who called it simplex noise</w:t>
      </w:r>
      <w:r w:rsidR="00F05859">
        <w:t>(2001)</w:t>
      </w:r>
      <w:r w:rsidR="005142C9">
        <w:t>.</w:t>
      </w:r>
    </w:p>
    <w:p w14:paraId="16F9529E" w14:textId="24B8A74C" w:rsidR="00C2349E" w:rsidRDefault="00D460F0">
      <w:r>
        <w:t>Fractals are defined as sets that exhibit self-similarity under scaling. This means when you zoom in on a fractal pattern, the same pattern will repeat itself over and over again</w:t>
      </w:r>
      <w:r w:rsidR="001B52CC">
        <w:t xml:space="preserve">. </w:t>
      </w:r>
      <w:r>
        <w:t>There are many different fractal algorithms</w:t>
      </w:r>
      <w:r w:rsidR="001C2A54">
        <w:t xml:space="preserve"> that have been discovered each with their own unique properties and characteristics.</w:t>
      </w:r>
      <w:r w:rsidR="00435232">
        <w:t xml:space="preserve"> Fractals can be described by using a property called a fractal dimension. Fractal dimensions allow for real number to be used to describe a dimension. For </w:t>
      </w:r>
      <w:r w:rsidR="00C2349E">
        <w:t>example,</w:t>
      </w:r>
      <w:r w:rsidR="00435232">
        <w:t xml:space="preserve"> 2.3</w:t>
      </w:r>
      <w:r w:rsidR="00C2349E">
        <w:t>,</w:t>
      </w:r>
      <w:r w:rsidR="00435232">
        <w:t xml:space="preserve"> 2 being the second dimension and .3 being the fractal increment.</w:t>
      </w:r>
      <w:r w:rsidR="002A6BC7">
        <w:t xml:space="preserve"> The fractal increment determines the </w:t>
      </w:r>
      <w:r w:rsidR="002A6BC7">
        <w:lastRenderedPageBreak/>
        <w:t>roughness of the fractal with 0 being flat and .999 being rough.</w:t>
      </w:r>
      <w:r w:rsidR="00435232">
        <w:t xml:space="preserve"> </w:t>
      </w:r>
      <w:r w:rsidR="00C2349E">
        <w:t>The equation for finding a fractal dimension was discovered by Benoit Mandelbrot</w:t>
      </w:r>
      <w:r w:rsidR="007651A2" w:rsidRPr="003A250D">
        <w:rPr>
          <w:rFonts w:cstheme="minorHAnsi"/>
        </w:rPr>
        <w:t>(1987)</w:t>
      </w:r>
      <w:r w:rsidR="007651A2">
        <w:rPr>
          <w:rFonts w:cstheme="minorHAnsi"/>
        </w:rPr>
        <w:t>.</w:t>
      </w:r>
      <w:r w:rsidR="007651A2" w:rsidRPr="003A250D">
        <w:rPr>
          <w:rFonts w:cstheme="minorHAnsi"/>
        </w:rPr>
        <w:t xml:space="preserve"> </w:t>
      </w:r>
      <w:r w:rsidR="00C2349E">
        <w:t xml:space="preserve"> This equation being:</w:t>
      </w:r>
    </w:p>
    <w:p w14:paraId="5AE9191A" w14:textId="21E5B0F3" w:rsidR="00EB43E0" w:rsidRDefault="00EB43E0" w:rsidP="00EB43E0">
      <w:r>
        <w:t>D = log(N) / log(1 / r)</w:t>
      </w:r>
    </w:p>
    <w:p w14:paraId="50F6A701" w14:textId="2D6B3331" w:rsidR="00C2349E" w:rsidRDefault="00BF6524">
      <w:r>
        <w:rPr>
          <w:noProof/>
        </w:rPr>
        <mc:AlternateContent>
          <mc:Choice Requires="wps">
            <w:drawing>
              <wp:anchor distT="0" distB="0" distL="114300" distR="114300" simplePos="0" relativeHeight="251677696" behindDoc="0" locked="0" layoutInCell="1" allowOverlap="1" wp14:anchorId="27035239" wp14:editId="3A92F25D">
                <wp:simplePos x="0" y="0"/>
                <wp:positionH relativeFrom="margin">
                  <wp:align>center</wp:align>
                </wp:positionH>
                <wp:positionV relativeFrom="paragraph">
                  <wp:posOffset>2828143</wp:posOffset>
                </wp:positionV>
                <wp:extent cx="3041015" cy="276225"/>
                <wp:effectExtent l="0" t="0" r="0" b="0"/>
                <wp:wrapTopAndBottom/>
                <wp:docPr id="1160963265" name="Text Box 6"/>
                <wp:cNvGraphicFramePr/>
                <a:graphic xmlns:a="http://schemas.openxmlformats.org/drawingml/2006/main">
                  <a:graphicData uri="http://schemas.microsoft.com/office/word/2010/wordprocessingShape">
                    <wps:wsp>
                      <wps:cNvSpPr txBox="1"/>
                      <wps:spPr>
                        <a:xfrm>
                          <a:off x="0" y="0"/>
                          <a:ext cx="3041015" cy="276225"/>
                        </a:xfrm>
                        <a:prstGeom prst="rect">
                          <a:avLst/>
                        </a:prstGeom>
                        <a:noFill/>
                        <a:ln w="6350">
                          <a:noFill/>
                        </a:ln>
                      </wps:spPr>
                      <wps:txbx>
                        <w:txbxContent>
                          <w:p w14:paraId="7173BBD5" w14:textId="3273690E" w:rsidR="0054144B" w:rsidRDefault="0054144B">
                            <w:r>
                              <w:t xml:space="preserve">Von Koch Snowflake </w:t>
                            </w:r>
                            <w:r w:rsidR="00BF6524">
                              <w:t>(</w:t>
                            </w:r>
                            <w:proofErr w:type="spellStart"/>
                            <w:r w:rsidR="00BF6524" w:rsidRPr="00BF6524">
                              <w:rPr>
                                <w:rFonts w:cstheme="minorHAnsi"/>
                                <w:color w:val="000000"/>
                              </w:rPr>
                              <w:t>Weisstein</w:t>
                            </w:r>
                            <w:proofErr w:type="spellEnd"/>
                            <w:r w:rsidR="00BF6524" w:rsidRPr="00BF6524">
                              <w:rPr>
                                <w:rFonts w:cstheme="minorHAnsi"/>
                                <w:color w:val="000000"/>
                              </w:rPr>
                              <w:t xml:space="preserve">, E.W. </w:t>
                            </w:r>
                            <w:r w:rsidR="00BF6524">
                              <w:rPr>
                                <w:rFonts w:cstheme="minorHAnsi"/>
                                <w:color w:val="000000"/>
                              </w:rPr>
                              <w:t>2023</w:t>
                            </w:r>
                            <w:r w:rsidR="00BF6524" w:rsidRPr="00BF6524">
                              <w:rPr>
                                <w:rFonts w:cstheme="minorHAnsi"/>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35239" id="Text Box 6" o:spid="_x0000_s1028" type="#_x0000_t202" style="position:absolute;margin-left:0;margin-top:222.7pt;width:239.45pt;height:21.7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" filled="f" stroked="f" strokeweight=".5pt">
                <v:textbox>
                  <w:txbxContent>
                    <w:p w14:paraId="7173BBD5" w14:textId="3273690E" w:rsidR="0054144B" w:rsidRDefault="0054144B">
                      <w:r>
                        <w:t xml:space="preserve">Von Koch Snowflake </w:t>
                      </w:r>
                      <w:r w:rsidR="00BF6524">
                        <w:t>(</w:t>
                      </w:r>
                      <w:proofErr w:type="spellStart"/>
                      <w:r w:rsidR="00BF6524" w:rsidRPr="00BF6524">
                        <w:rPr>
                          <w:rFonts w:cstheme="minorHAnsi"/>
                          <w:color w:val="000000"/>
                        </w:rPr>
                        <w:t>Weisstein</w:t>
                      </w:r>
                      <w:proofErr w:type="spellEnd"/>
                      <w:r w:rsidR="00BF6524" w:rsidRPr="00BF6524">
                        <w:rPr>
                          <w:rFonts w:cstheme="minorHAnsi"/>
                          <w:color w:val="000000"/>
                        </w:rPr>
                        <w:t xml:space="preserve">, E.W. </w:t>
                      </w:r>
                      <w:r w:rsidR="00BF6524">
                        <w:rPr>
                          <w:rFonts w:cstheme="minorHAnsi"/>
                          <w:color w:val="000000"/>
                        </w:rPr>
                        <w:t>2023</w:t>
                      </w:r>
                      <w:r w:rsidR="00BF6524" w:rsidRPr="00BF6524">
                        <w:rPr>
                          <w:rFonts w:cstheme="minorHAnsi"/>
                          <w:color w:val="000000"/>
                        </w:rPr>
                        <w:t>)</w:t>
                      </w:r>
                    </w:p>
                  </w:txbxContent>
                </v:textbox>
                <w10:wrap type="topAndBottom" anchorx="margin"/>
              </v:shape>
            </w:pict>
          </mc:Fallback>
        </mc:AlternateContent>
      </w:r>
      <w:r>
        <w:rPr>
          <w:noProof/>
        </w:rPr>
        <w:drawing>
          <wp:anchor distT="0" distB="0" distL="114300" distR="114300" simplePos="0" relativeHeight="251678720" behindDoc="0" locked="0" layoutInCell="1" allowOverlap="1" wp14:anchorId="5AB4CE21" wp14:editId="1E7FA636">
            <wp:simplePos x="0" y="0"/>
            <wp:positionH relativeFrom="margin">
              <wp:posOffset>186276</wp:posOffset>
            </wp:positionH>
            <wp:positionV relativeFrom="paragraph">
              <wp:posOffset>1317300</wp:posOffset>
            </wp:positionV>
            <wp:extent cx="4997450" cy="1392555"/>
            <wp:effectExtent l="0" t="0" r="0" b="0"/>
            <wp:wrapTopAndBottom/>
            <wp:docPr id="458966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7450" cy="1392555"/>
                    </a:xfrm>
                    <a:prstGeom prst="rect">
                      <a:avLst/>
                    </a:prstGeom>
                    <a:noFill/>
                    <a:ln>
                      <a:noFill/>
                    </a:ln>
                  </pic:spPr>
                </pic:pic>
              </a:graphicData>
            </a:graphic>
          </wp:anchor>
        </w:drawing>
      </w:r>
      <w:r w:rsidR="00EB43E0">
        <w:t xml:space="preserve">Where D is the fractal dimension, N is the amount an object can be divided </w:t>
      </w:r>
      <w:r w:rsidR="00EB43E0" w:rsidRPr="002B6FF3">
        <w:t>and r being the ratio</w:t>
      </w:r>
      <w:r w:rsidR="002B6FF3" w:rsidRPr="002B6FF3">
        <w:t xml:space="preserve"> of</w:t>
      </w:r>
      <w:r w:rsidR="00EB43E0" w:rsidRPr="002B6FF3">
        <w:t xml:space="preserve"> </w:t>
      </w:r>
      <w:r w:rsidR="00137687" w:rsidRPr="002B6FF3">
        <w:t>how much the object has been divided</w:t>
      </w:r>
      <w:r w:rsidR="00137687">
        <w:t>.</w:t>
      </w:r>
      <w:r w:rsidR="00C2349E">
        <w:t xml:space="preserve"> A good example to show this would be</w:t>
      </w:r>
      <w:r w:rsidR="00137687">
        <w:t xml:space="preserve"> the von Koch snowflake curve </w:t>
      </w:r>
      <w:r w:rsidR="00C2349E">
        <w:t>which was</w:t>
      </w:r>
      <w:r w:rsidR="00137687">
        <w:t xml:space="preserve"> known as an “early mathematical monster” where a simple line segment is divided into thirds and the middle third is replaced by two segments forming part of an equilateral triangle. At the next stage in the construction each of these 4 segments </w:t>
      </w:r>
      <w:r w:rsidR="00E12C18">
        <w:t>are</w:t>
      </w:r>
      <w:r w:rsidR="00137687">
        <w:t xml:space="preserve"> replaced by 4 new segments with length 1/3 of their parent according to the original pattern. This then </w:t>
      </w:r>
      <w:r w:rsidR="00E12C18">
        <w:t>is</w:t>
      </w:r>
      <w:r w:rsidR="00137687">
        <w:t xml:space="preserve"> repeated over and over again yielding the von Koch curve. </w:t>
      </w:r>
    </w:p>
    <w:p w14:paraId="44FD502A" w14:textId="69318FEC" w:rsidR="00BF6524" w:rsidRDefault="00BF6524"/>
    <w:p w14:paraId="173FD8F1" w14:textId="28812F44" w:rsidR="002A6BC7" w:rsidRDefault="00433850">
      <w:r>
        <w:t>So,</w:t>
      </w:r>
      <w:r w:rsidR="00320DAC">
        <w:t xml:space="preserve"> with the amount the object gets divided being 4</w:t>
      </w:r>
      <w:r w:rsidR="00E12C18">
        <w:t>,</w:t>
      </w:r>
      <w:r w:rsidR="00320DAC">
        <w:t xml:space="preserve"> each</w:t>
      </w:r>
      <w:r w:rsidR="00E12C18">
        <w:t xml:space="preserve"> of </w:t>
      </w:r>
      <w:r w:rsidR="00EA5668">
        <w:t>these sections</w:t>
      </w:r>
      <w:r w:rsidR="00320DAC">
        <w:t xml:space="preserve"> is scaled down by 1/3. The equation for the von Koch snowflake curve would be D = log(4) / log(3). This means that the fractal dimension equals 1.26.</w:t>
      </w:r>
      <w:r w:rsidR="00067F34">
        <w:t xml:space="preserve"> There are a few different ways these fractals can be used to generate terrain. One of them being Multifractals. What this does is it takes a Noise function adds an offset to it and then multiplies it by </w:t>
      </w:r>
      <w:r w:rsidR="002A6BC7">
        <w:t>the power of the lacunarity</w:t>
      </w:r>
      <w:r w:rsidR="00A65628">
        <w:t xml:space="preserve"> </w:t>
      </w:r>
      <w:r w:rsidR="002A6BC7">
        <w:t xml:space="preserve">which is </w:t>
      </w:r>
      <w:r w:rsidR="00A65628">
        <w:t xml:space="preserve">the change in scale between successive levels of detail </w:t>
      </w:r>
      <w:r w:rsidR="002A6BC7">
        <w:t>and the fractal dimension. It then repeats this over a given number of octaves which is the number of scales at which you’re adding in smaller details.</w:t>
      </w:r>
      <w:r w:rsidR="00D5672F" w:rsidRPr="00D5672F">
        <w:rPr>
          <w:rFonts w:cstheme="minorHAnsi"/>
        </w:rPr>
        <w:t xml:space="preserve"> </w:t>
      </w:r>
      <w:r w:rsidR="00D5672F">
        <w:rPr>
          <w:rFonts w:cstheme="minorHAnsi"/>
        </w:rPr>
        <w:t>(</w:t>
      </w:r>
      <w:r w:rsidR="00D5672F" w:rsidRPr="003A250D">
        <w:rPr>
          <w:rFonts w:cstheme="minorHAnsi"/>
        </w:rPr>
        <w:t>Ebert, D., Musgrave, K., Peachey, D., Perlin, K. and Worley, S.2002)</w:t>
      </w:r>
      <w:r w:rsidR="00C2299F" w:rsidRPr="00C2299F">
        <w:rPr>
          <w:rFonts w:cstheme="minorHAnsi"/>
          <w:color w:val="000000"/>
        </w:rPr>
        <w:t xml:space="preserve"> </w:t>
      </w:r>
      <w:r w:rsidR="00C2299F">
        <w:rPr>
          <w:rFonts w:cstheme="minorHAnsi"/>
          <w:color w:val="000000"/>
        </w:rPr>
        <w:t>(</w:t>
      </w:r>
      <w:r w:rsidR="00C2299F" w:rsidRPr="003A250D">
        <w:rPr>
          <w:rFonts w:cstheme="minorHAnsi"/>
          <w:color w:val="000000"/>
        </w:rPr>
        <w:t>Voss, R.F.1985)</w:t>
      </w:r>
    </w:p>
    <w:p w14:paraId="26E25040" w14:textId="65C25552" w:rsidR="00457AB3" w:rsidRPr="003D5B42" w:rsidRDefault="00457AB3"/>
    <w:p w14:paraId="62A2F830" w14:textId="4E0A21BB" w:rsidR="002B774C" w:rsidRDefault="002B774C" w:rsidP="002B774C">
      <w:pPr>
        <w:rPr>
          <w:u w:val="single"/>
        </w:rPr>
      </w:pPr>
      <w:r>
        <w:rPr>
          <w:u w:val="single"/>
        </w:rPr>
        <w:t>2.</w:t>
      </w:r>
      <w:r w:rsidR="00B11D35">
        <w:rPr>
          <w:u w:val="single"/>
        </w:rPr>
        <w:t>2</w:t>
      </w:r>
      <w:r>
        <w:rPr>
          <w:u w:val="single"/>
        </w:rPr>
        <w:t xml:space="preserve"> Water/Fluid Simulation</w:t>
      </w:r>
    </w:p>
    <w:p w14:paraId="62A92C4C" w14:textId="1958B4DE" w:rsidR="007349A4" w:rsidRDefault="00547FDE" w:rsidP="00B11D35">
      <w:r>
        <w:t>Most fluids in animation are governed by the Navier-</w:t>
      </w:r>
      <w:r w:rsidR="003B3E4D">
        <w:t>S</w:t>
      </w:r>
      <w:r>
        <w:t xml:space="preserve">tokes equations. These equations are a set of partial differential equations that are </w:t>
      </w:r>
      <w:r w:rsidR="00A85781">
        <w:t>held</w:t>
      </w:r>
      <w:r>
        <w:t xml:space="preserve"> throughout the fluid.</w:t>
      </w:r>
      <w:r w:rsidR="00BF0635">
        <w:t xml:space="preserve"> </w:t>
      </w:r>
      <w:r w:rsidR="00AF037F">
        <w:t xml:space="preserve">The Navier-Stokes equations are split into two equations. One being the momentum equation and the </w:t>
      </w:r>
      <w:r w:rsidR="00104C43">
        <w:t>o</w:t>
      </w:r>
      <w:r w:rsidR="00AF037F">
        <w:t xml:space="preserve">ther being the incompressibility </w:t>
      </w:r>
      <w:r w:rsidR="000D4424">
        <w:t>equation</w:t>
      </w:r>
      <w:r w:rsidR="00AF037F">
        <w:t xml:space="preserve">. </w:t>
      </w:r>
      <w:r w:rsidR="00D34487">
        <w:t>The momentum equation is</w:t>
      </w:r>
      <w:r w:rsidR="00FD0F87">
        <w:t xml:space="preserve"> derived from</w:t>
      </w:r>
      <w:r w:rsidR="00D34487">
        <w:t xml:space="preserve"> </w:t>
      </w:r>
      <w:r w:rsidR="000D4424">
        <w:t>newtons second law where</w:t>
      </w:r>
      <w:r w:rsidR="00BF6524">
        <w:t xml:space="preserve"> </w:t>
      </w:r>
      <w:r w:rsidR="000D4424">
        <w:t xml:space="preserve">mass times acceleration equals force. </w:t>
      </w:r>
      <w:r w:rsidR="008969FF">
        <w:t xml:space="preserve">The momentum equation has been adapted for flow. This is </w:t>
      </w:r>
      <w:r w:rsidR="008969FF" w:rsidRPr="00A85781">
        <w:t>done</w:t>
      </w:r>
      <w:r w:rsidR="008969FF">
        <w:t xml:space="preserve"> by including viscosity, pressure and velocity force related to time. The equation looks like this:</w:t>
      </w:r>
    </w:p>
    <w:p w14:paraId="7C9452DB" w14:textId="4D5D3094" w:rsidR="000D4424" w:rsidRPr="008969FF" w:rsidRDefault="008969FF" w:rsidP="00B11D35">
      <m:oMathPara>
        <m:oMath>
          <m:r>
            <w:rPr>
              <w:rFonts w:ascii="Cambria Math" w:hAnsi="Cambria Math"/>
            </w:rPr>
            <m:t>p</m:t>
          </m:r>
          <m:f>
            <m:fPr>
              <m:ctrlPr>
                <w:rPr>
                  <w:rFonts w:ascii="Cambria Math" w:hAnsi="Cambria Math"/>
                  <w:i/>
                </w:rPr>
              </m:ctrlPr>
            </m:fPr>
            <m:num>
              <m:r>
                <w:rPr>
                  <w:rFonts w:ascii="Cambria Math" w:hAnsi="Cambria Math"/>
                </w:rPr>
                <m:t>du</m:t>
              </m:r>
            </m:num>
            <m:den>
              <m:r>
                <w:rPr>
                  <w:rFonts w:ascii="Cambria Math" w:hAnsi="Cambria Math"/>
                </w:rPr>
                <m:t>dt</m:t>
              </m:r>
            </m:den>
          </m:f>
          <m:r>
            <w:rPr>
              <w:rFonts w:ascii="Cambria Math" w:hAnsi="Cambria Math"/>
            </w:rPr>
            <m:t>= -</m:t>
          </m:r>
          <m:r>
            <m:rPr>
              <m:sty m:val="p"/>
            </m:rPr>
            <w:rPr>
              <w:rFonts w:ascii="Cambria Math" w:hAnsi="Cambria Math"/>
            </w:rPr>
            <m:t>∇</m:t>
          </m:r>
          <m:r>
            <w:rPr>
              <w:rFonts w:ascii="Cambria Math" w:hAnsi="Cambria Math"/>
            </w:rPr>
            <m:t>P+ v</m:t>
          </m:r>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u+F</m:t>
          </m:r>
        </m:oMath>
      </m:oMathPara>
    </w:p>
    <w:p w14:paraId="709EA8C2" w14:textId="4F1C1963" w:rsidR="00764BD7" w:rsidRDefault="008969FF" w:rsidP="00B11D35">
      <w:r>
        <w:t>The p is the density of the fluid, du/dt is the time dependent velocity</w:t>
      </w:r>
      <w:r w:rsidR="0065615C">
        <w:t>, P being the pressure, v being the dynamic viscosity and F being any</w:t>
      </w:r>
      <w:r w:rsidR="001D13FB">
        <w:t xml:space="preserve"> external</w:t>
      </w:r>
      <w:r w:rsidR="0065615C">
        <w:t xml:space="preserve"> forces interacting with the fluid which in most cases is usually gravity. </w:t>
      </w:r>
      <w:r w:rsidR="000D4424">
        <w:t xml:space="preserve">The incompressibility equation is to state that the continuity does not </w:t>
      </w:r>
      <w:r>
        <w:t>change,</w:t>
      </w:r>
      <w:r w:rsidR="000D4424">
        <w:t xml:space="preserve"> and that mass is conserved.</w:t>
      </w:r>
      <w:r w:rsidR="008E4B50">
        <w:t xml:space="preserve"> Th</w:t>
      </w:r>
      <w:r w:rsidR="00A61A0C">
        <w:t>e</w:t>
      </w:r>
      <w:r w:rsidR="008E4B50">
        <w:t xml:space="preserve"> equation looks like this:</w:t>
      </w:r>
    </w:p>
    <w:p w14:paraId="74A8BB0C" w14:textId="57586AF9" w:rsidR="008E4B50" w:rsidRPr="008E4B50" w:rsidRDefault="008E4B50" w:rsidP="00B11D35">
      <w:pPr>
        <w:rPr>
          <w:rFonts w:eastAsiaTheme="minorEastAsia"/>
        </w:rPr>
      </w:pPr>
      <m:oMathPara>
        <m:oMath>
          <m:r>
            <m:rPr>
              <m:sty m:val="p"/>
            </m:rPr>
            <w:rPr>
              <w:rFonts w:ascii="Cambria Math" w:hAnsi="Cambria Math"/>
            </w:rPr>
            <w:lastRenderedPageBreak/>
            <m:t xml:space="preserve">∇ </m:t>
          </m:r>
          <m:r>
            <w:rPr>
              <w:rFonts w:ascii="Cambria Math" w:hAnsi="Cambria Math"/>
            </w:rPr>
            <m:t>∙ u=0</m:t>
          </m:r>
        </m:oMath>
      </m:oMathPara>
    </w:p>
    <w:p w14:paraId="760CC325" w14:textId="05BABA7E" w:rsidR="008E4B50" w:rsidRDefault="008E4B50" w:rsidP="00B11D35">
      <w:r>
        <w:rPr>
          <w:rFonts w:eastAsiaTheme="minorEastAsia"/>
        </w:rPr>
        <w:t xml:space="preserve">The first part of this equation is the </w:t>
      </w:r>
      <w:r w:rsidR="00E606E3">
        <w:rPr>
          <w:rFonts w:eastAsiaTheme="minorEastAsia"/>
        </w:rPr>
        <w:t>divergence,</w:t>
      </w:r>
      <w:r>
        <w:rPr>
          <w:rFonts w:eastAsiaTheme="minorEastAsia"/>
        </w:rPr>
        <w:t xml:space="preserve"> and the u is the velocity vector field. This equation describes how the mass of a fluid across the field </w:t>
      </w:r>
      <w:r w:rsidR="00A61A0C">
        <w:rPr>
          <w:rFonts w:eastAsiaTheme="minorEastAsia"/>
        </w:rPr>
        <w:t>must</w:t>
      </w:r>
      <w:r>
        <w:rPr>
          <w:rFonts w:eastAsiaTheme="minorEastAsia"/>
        </w:rPr>
        <w:t xml:space="preserve"> never change therefor has to be zero.</w:t>
      </w:r>
      <w:r w:rsidR="007651A2" w:rsidRPr="007651A2">
        <w:rPr>
          <w:rFonts w:cstheme="minorHAnsi"/>
          <w:color w:val="000000"/>
        </w:rPr>
        <w:t xml:space="preserve"> </w:t>
      </w:r>
      <w:r w:rsidR="007651A2">
        <w:rPr>
          <w:rFonts w:cstheme="minorHAnsi"/>
          <w:color w:val="000000"/>
        </w:rPr>
        <w:t>(</w:t>
      </w:r>
      <w:proofErr w:type="spellStart"/>
      <w:r w:rsidR="007651A2" w:rsidRPr="003A250D">
        <w:rPr>
          <w:rFonts w:cstheme="minorHAnsi"/>
          <w:color w:val="000000"/>
        </w:rPr>
        <w:t>Bridson</w:t>
      </w:r>
      <w:proofErr w:type="spellEnd"/>
      <w:r w:rsidR="007651A2" w:rsidRPr="003A250D">
        <w:rPr>
          <w:rFonts w:cstheme="minorHAnsi"/>
          <w:color w:val="000000"/>
        </w:rPr>
        <w:t>, R. 2015) </w:t>
      </w:r>
    </w:p>
    <w:p w14:paraId="39651C08" w14:textId="77777777" w:rsidR="003B5C7E" w:rsidRDefault="003B5C7E" w:rsidP="00B11D35"/>
    <w:p w14:paraId="25E99A0C" w14:textId="2DF866D5" w:rsidR="00A72766" w:rsidRDefault="000D1510" w:rsidP="00B11D35">
      <w:r>
        <w:t>Now that we have talked about the Navier-Stokes equations we can talk about the methods used to simulate water.</w:t>
      </w:r>
      <w:r w:rsidR="00A72766">
        <w:t xml:space="preserve"> When simulating water there are two main approaches to tracking the fluid. These being the Eularian approach and the Lagrangian approach. The Lagrangian </w:t>
      </w:r>
      <w:r w:rsidR="00E606E3">
        <w:t>approach,</w:t>
      </w:r>
      <w:r w:rsidR="00A72766">
        <w:t xml:space="preserve"> which was named after the mathematician Lagrange, </w:t>
      </w:r>
      <w:r w:rsidR="001F5E17">
        <w:t>labels each point in a fluid as a separate particle with its own position and velocity. This is well known as a particle system. One of the most common particle systems is called Smooth Particle Hydrodynamics which was discovered by R.A.Gingold and J.J.Monaghan</w:t>
      </w:r>
      <w:r w:rsidR="002F2CBE">
        <w:t>(</w:t>
      </w:r>
      <w:r w:rsidR="001F5E17">
        <w:t>1977</w:t>
      </w:r>
      <w:r w:rsidR="002F2CBE">
        <w:t>)</w:t>
      </w:r>
      <w:r w:rsidR="001F5E17">
        <w:t xml:space="preserve">. The Eularian </w:t>
      </w:r>
      <w:r w:rsidR="00163ECD">
        <w:t>approach,</w:t>
      </w:r>
      <w:r w:rsidR="0069094A">
        <w:t xml:space="preserve"> which was named after the mathematician Euler, takes a different approach. Instead of tracking each particle it tracks a fixed point in space and tracks the fluid density and pressure of that fixed position. This is also known as a grid-based approach. </w:t>
      </w:r>
      <w:r w:rsidR="00413D50">
        <w:t xml:space="preserve">There are multiple grid-based methods used when simulating fluids. </w:t>
      </w:r>
      <w:r w:rsidR="00FD0F87">
        <w:t>One</w:t>
      </w:r>
      <w:r w:rsidR="00413D50">
        <w:t xml:space="preserve"> of the</w:t>
      </w:r>
      <w:r w:rsidR="00FD0F87">
        <w:t>se</w:t>
      </w:r>
      <w:r w:rsidR="00413D50">
        <w:t xml:space="preserve"> </w:t>
      </w:r>
      <w:r w:rsidR="00FD0F87">
        <w:t>being the</w:t>
      </w:r>
      <w:r w:rsidR="00413D50">
        <w:t xml:space="preserve"> </w:t>
      </w:r>
      <w:r w:rsidR="00CD576E">
        <w:t>P</w:t>
      </w:r>
      <w:r w:rsidR="00413D50">
        <w:t xml:space="preserve">ipe </w:t>
      </w:r>
      <w:r w:rsidR="00CD576E">
        <w:t>M</w:t>
      </w:r>
      <w:r w:rsidR="00413D50">
        <w:t xml:space="preserve">odel method which was discovered by </w:t>
      </w:r>
      <w:r w:rsidR="00CD576E">
        <w:t>James F. O’Brien and Jessica K. Hodgins</w:t>
      </w:r>
      <w:r w:rsidR="00F05859">
        <w:t xml:space="preserve"> (</w:t>
      </w:r>
      <w:r w:rsidR="00F05859" w:rsidRPr="003A250D">
        <w:rPr>
          <w:rFonts w:cstheme="minorHAnsi"/>
          <w:color w:val="000000"/>
        </w:rPr>
        <w:t>1995</w:t>
      </w:r>
      <w:r w:rsidR="00F05859">
        <w:t>)</w:t>
      </w:r>
      <w:r w:rsidR="00CD576E">
        <w:t xml:space="preserve"> and was then later adapted to run faster on a </w:t>
      </w:r>
      <w:r w:rsidR="002D31AC">
        <w:t>Graphics Processing Unit (GPU)</w:t>
      </w:r>
      <w:r w:rsidR="00CD576E">
        <w:t xml:space="preserve"> by Xing Mei, Philippe Decaudin and Bao-Gang Hu.</w:t>
      </w:r>
      <w:r w:rsidR="007651A2" w:rsidRPr="007651A2">
        <w:rPr>
          <w:rFonts w:cstheme="minorHAnsi"/>
          <w:color w:val="000000"/>
        </w:rPr>
        <w:t xml:space="preserve"> </w:t>
      </w:r>
      <w:r w:rsidR="007651A2" w:rsidRPr="003A250D">
        <w:rPr>
          <w:rFonts w:cstheme="minorHAnsi"/>
          <w:color w:val="000000"/>
        </w:rPr>
        <w:t>(2007)</w:t>
      </w:r>
    </w:p>
    <w:p w14:paraId="71257389" w14:textId="77777777" w:rsidR="003B5C7E" w:rsidRDefault="003B5C7E" w:rsidP="00B11D35"/>
    <w:p w14:paraId="31781ABD" w14:textId="64644E9B" w:rsidR="008868BA" w:rsidRDefault="007D4078" w:rsidP="00B11D35">
      <w:r>
        <w:t xml:space="preserve">Smooth Particle Hydrodynamics </w:t>
      </w:r>
      <w:r w:rsidR="00F12BEA">
        <w:t xml:space="preserve">is one of the most commonly used particle-based simulation methods. </w:t>
      </w:r>
      <w:r w:rsidR="00F559EF">
        <w:t xml:space="preserve">It works by first identifying the properties of each particle. It does this by acquiring all the neighbouring particles within the kernel radius. </w:t>
      </w:r>
      <w:r w:rsidR="0047365C">
        <w:t>Computes the kernel weight at the centres of the neighbouring particles. Finds the weight of the physical quantity carried by the neighbouring particles by the kernel values and then sums the values obtained. This method then uses a simplified version of the Navier-Stokes equation</w:t>
      </w:r>
      <w:r w:rsidR="009520B2">
        <w:t xml:space="preserve"> </w:t>
      </w:r>
      <w:r w:rsidR="0047365C">
        <w:t>to calculate the motion.</w:t>
      </w:r>
      <w:r w:rsidR="00D5672F" w:rsidRPr="00D5672F">
        <w:rPr>
          <w:rFonts w:cstheme="minorHAnsi"/>
          <w:color w:val="000000"/>
        </w:rPr>
        <w:t xml:space="preserve"> </w:t>
      </w:r>
      <w:r w:rsidR="00D5672F">
        <w:rPr>
          <w:rFonts w:cstheme="minorHAnsi"/>
          <w:color w:val="000000"/>
        </w:rPr>
        <w:t>(</w:t>
      </w:r>
      <w:r w:rsidR="00D5672F" w:rsidRPr="003A250D">
        <w:rPr>
          <w:rFonts w:cstheme="minorHAnsi"/>
          <w:color w:val="000000"/>
        </w:rPr>
        <w:t>Dive. 2020).</w:t>
      </w:r>
    </w:p>
    <w:p w14:paraId="3888E2DC" w14:textId="77777777" w:rsidR="008443B9" w:rsidRDefault="008443B9" w:rsidP="00B11D35"/>
    <w:p w14:paraId="461EABEB" w14:textId="5BDCAF64" w:rsidR="008443B9" w:rsidRDefault="008443B9" w:rsidP="00B11D35">
      <w:r>
        <w:rPr>
          <w:noProof/>
        </w:rPr>
        <mc:AlternateContent>
          <mc:Choice Requires="wps">
            <w:drawing>
              <wp:anchor distT="45720" distB="45720" distL="114300" distR="114300" simplePos="0" relativeHeight="251660288" behindDoc="0" locked="0" layoutInCell="1" allowOverlap="1" wp14:anchorId="67488DFA" wp14:editId="2D862495">
                <wp:simplePos x="0" y="0"/>
                <wp:positionH relativeFrom="margin">
                  <wp:align>left</wp:align>
                </wp:positionH>
                <wp:positionV relativeFrom="paragraph">
                  <wp:posOffset>2158040</wp:posOffset>
                </wp:positionV>
                <wp:extent cx="5719445" cy="3276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327660"/>
                        </a:xfrm>
                        <a:prstGeom prst="rect">
                          <a:avLst/>
                        </a:prstGeom>
                        <a:noFill/>
                        <a:ln w="9525">
                          <a:noFill/>
                          <a:miter lim="800000"/>
                          <a:headEnd/>
                          <a:tailEnd/>
                        </a:ln>
                      </wps:spPr>
                      <wps:txbx>
                        <w:txbxContent>
                          <w:p w14:paraId="204678DD" w14:textId="3DFADC28" w:rsidR="008443B9" w:rsidRPr="00F05859" w:rsidRDefault="00F05859" w:rsidP="00BF6524">
                            <w:pPr>
                              <w:jc w:val="center"/>
                              <w:rPr>
                                <w:sz w:val="20"/>
                                <w:szCs w:val="20"/>
                              </w:rPr>
                            </w:pPr>
                            <w:r w:rsidRPr="00F05859">
                              <w:rPr>
                                <w:sz w:val="20"/>
                                <w:szCs w:val="20"/>
                              </w:rPr>
                              <w:t xml:space="preserve">Image describing each pipe direction for pipe mode method </w:t>
                            </w:r>
                            <w:r>
                              <w:rPr>
                                <w:sz w:val="20"/>
                                <w:szCs w:val="20"/>
                              </w:rPr>
                              <w:t>(</w:t>
                            </w:r>
                            <w:r w:rsidRPr="00F05859">
                              <w:rPr>
                                <w:sz w:val="20"/>
                                <w:szCs w:val="20"/>
                              </w:rPr>
                              <w:t xml:space="preserve">O’Brien and Jessica K. Hodgins </w:t>
                            </w:r>
                            <w:r w:rsidRPr="00F05859">
                              <w:rPr>
                                <w:rFonts w:cstheme="minorHAnsi"/>
                                <w:color w:val="000000"/>
                                <w:sz w:val="20"/>
                                <w:szCs w:val="20"/>
                              </w:rPr>
                              <w:t>1995</w:t>
                            </w:r>
                            <w:r>
                              <w:rPr>
                                <w:rFonts w:cstheme="minorHAnsi"/>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88DFA" id="Text Box 2" o:spid="_x0000_s1029" type="#_x0000_t202" style="position:absolute;margin-left:0;margin-top:169.9pt;width:450.35pt;height:25.8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" filled="f" stroked="f">
                <v:textbox>
                  <w:txbxContent>
                    <w:p w14:paraId="204678DD" w14:textId="3DFADC28" w:rsidR="008443B9" w:rsidRPr="00F05859" w:rsidRDefault="00F05859" w:rsidP="00BF6524">
                      <w:pPr>
                        <w:jc w:val="center"/>
                        <w:rPr>
                          <w:sz w:val="20"/>
                          <w:szCs w:val="20"/>
                        </w:rPr>
                      </w:pPr>
                      <w:r w:rsidRPr="00F05859">
                        <w:rPr>
                          <w:sz w:val="20"/>
                          <w:szCs w:val="20"/>
                        </w:rPr>
                        <w:t xml:space="preserve">Image describing each pipe direction for pipe mode method </w:t>
                      </w:r>
                      <w:r>
                        <w:rPr>
                          <w:sz w:val="20"/>
                          <w:szCs w:val="20"/>
                        </w:rPr>
                        <w:t>(</w:t>
                      </w:r>
                      <w:r w:rsidRPr="00F05859">
                        <w:rPr>
                          <w:sz w:val="20"/>
                          <w:szCs w:val="20"/>
                        </w:rPr>
                        <w:t xml:space="preserve">O’Brien and Jessica K. Hodgins </w:t>
                      </w:r>
                      <w:r w:rsidRPr="00F05859">
                        <w:rPr>
                          <w:rFonts w:cstheme="minorHAnsi"/>
                          <w:color w:val="000000"/>
                          <w:sz w:val="20"/>
                          <w:szCs w:val="20"/>
                        </w:rPr>
                        <w:t>1995</w:t>
                      </w:r>
                      <w:r>
                        <w:rPr>
                          <w:rFonts w:cstheme="minorHAnsi"/>
                          <w:color w:val="000000"/>
                          <w:sz w:val="20"/>
                          <w:szCs w:val="20"/>
                        </w:rPr>
                        <w:t>)</w:t>
                      </w:r>
                    </w:p>
                  </w:txbxContent>
                </v:textbox>
                <w10:wrap type="square" anchorx="margin"/>
              </v:shape>
            </w:pict>
          </mc:Fallback>
        </mc:AlternateContent>
      </w:r>
      <w:r>
        <w:rPr>
          <w:noProof/>
        </w:rPr>
        <w:drawing>
          <wp:anchor distT="0" distB="0" distL="114300" distR="114300" simplePos="0" relativeHeight="251658240" behindDoc="0" locked="0" layoutInCell="1" allowOverlap="1" wp14:anchorId="4DA06775" wp14:editId="7EA6BB7F">
            <wp:simplePos x="0" y="0"/>
            <wp:positionH relativeFrom="margin">
              <wp:align>center</wp:align>
            </wp:positionH>
            <wp:positionV relativeFrom="paragraph">
              <wp:posOffset>774855</wp:posOffset>
            </wp:positionV>
            <wp:extent cx="2283460" cy="1483360"/>
            <wp:effectExtent l="0" t="0" r="2540" b="2540"/>
            <wp:wrapTopAndBottom/>
            <wp:docPr id="65266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3460" cy="148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3A4">
        <w:t>The Pipe Model method</w:t>
      </w:r>
      <w:r w:rsidR="00AC6383">
        <w:t xml:space="preserve"> is a grid-based water simulation method that uses virtual pipes that connect neighbouring cells to transfer water</w:t>
      </w:r>
      <w:r w:rsidR="009520B2">
        <w:t xml:space="preserve"> between them. It stores its data on a two-dimensional grid where the height of the water is stored in each position on the grid. Each cell is connected eight ways to every neighbouring cell and looks like this:</w:t>
      </w:r>
    </w:p>
    <w:p w14:paraId="16B34B63" w14:textId="2B6BC93E" w:rsidR="00C713A4" w:rsidRDefault="009520B2" w:rsidP="00B11D35">
      <w:r>
        <w:t>To transfer water, it calculates the pressure between each pipe to measure which direction the water will flow. The equation to determine the flow in the pipes are derived from the physical laws of hydrostatic pressure.</w:t>
      </w:r>
      <w:r w:rsidR="00C01CC5">
        <w:t xml:space="preserve"> The static pressure of the grid cell at position [</w:t>
      </w:r>
      <w:proofErr w:type="spellStart"/>
      <w:r w:rsidR="00C01CC5">
        <w:t>i</w:t>
      </w:r>
      <w:proofErr w:type="spellEnd"/>
      <w:r w:rsidR="00C01CC5">
        <w:t>, j] would be:</w:t>
      </w:r>
    </w:p>
    <w:p w14:paraId="2ABE68B8" w14:textId="13B16445" w:rsidR="00C01CC5" w:rsidRPr="00C01CC5" w:rsidRDefault="00000000" w:rsidP="00B11D35">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 xml:space="preserve">ρg+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oMath>
      </m:oMathPara>
    </w:p>
    <w:p w14:paraId="49CD8969" w14:textId="0D07182F" w:rsidR="00C01CC5" w:rsidRDefault="00C01CC5" w:rsidP="00B11D35">
      <w:pPr>
        <w:rPr>
          <w:rFonts w:eastAsiaTheme="minorEastAsia"/>
        </w:rPr>
      </w:pPr>
      <w:r>
        <w:rPr>
          <w:rFonts w:eastAsiaTheme="minorEastAsia"/>
        </w:rPr>
        <w:lastRenderedPageBreak/>
        <w:t xml:space="preserve">Where </w:t>
      </w:r>
      <m:oMath>
        <m:r>
          <w:rPr>
            <w:rFonts w:ascii="Cambria Math" w:eastAsiaTheme="minorEastAsia" w:hAnsi="Cambria Math"/>
          </w:rPr>
          <m:t>ρ</m:t>
        </m:r>
      </m:oMath>
      <w:r>
        <w:rPr>
          <w:rFonts w:eastAsiaTheme="minorEastAsia"/>
        </w:rPr>
        <w:t xml:space="preserve"> is the density of the fluid, g is the acceleration due to gravity,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Pr>
          <w:rFonts w:eastAsiaTheme="minorEastAsia"/>
        </w:rPr>
        <w:t xml:space="preserve"> is the set atmospheric pressure in the system,</w:t>
      </w:r>
      <w:r w:rsidR="00C046A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oMath>
      <w:r>
        <w:rPr>
          <w:rFonts w:eastAsiaTheme="minorEastAsia"/>
        </w:rPr>
        <w:t xml:space="preserve"> </w:t>
      </w:r>
      <w:r w:rsidR="00C046AB">
        <w:rPr>
          <w:rFonts w:eastAsiaTheme="minorEastAsia"/>
        </w:rPr>
        <w:t xml:space="preserve">is external forces that don’t include gravity like objects hitting the surface of the water, </w:t>
      </w:r>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oMath>
      <w:r>
        <w:rPr>
          <w:rFonts w:eastAsiaTheme="minorEastAsia"/>
        </w:rPr>
        <w:t xml:space="preserve"> is the height of the grid cell at [</w:t>
      </w:r>
      <w:proofErr w:type="spellStart"/>
      <w:r>
        <w:rPr>
          <w:rFonts w:eastAsiaTheme="minorEastAsia"/>
        </w:rPr>
        <w:t>i</w:t>
      </w:r>
      <w:proofErr w:type="spellEnd"/>
      <w:r>
        <w:rPr>
          <w:rFonts w:eastAsiaTheme="minorEastAsia"/>
        </w:rPr>
        <w:t>, j].</w:t>
      </w:r>
      <w:r w:rsidR="003B5C7E">
        <w:rPr>
          <w:rFonts w:eastAsiaTheme="minorEastAsia"/>
        </w:rPr>
        <w:t xml:space="preserve"> </w:t>
      </w:r>
      <w:r w:rsidR="00584953">
        <w:rPr>
          <w:rFonts w:eastAsiaTheme="minorEastAsia"/>
        </w:rPr>
        <w:t>To then solve the acceleration of a pipe it uses an equation that’s derived from Newtons second law being F</w:t>
      </w:r>
      <w:r w:rsidR="00380514">
        <w:rPr>
          <w:rFonts w:eastAsiaTheme="minorEastAsia"/>
        </w:rPr>
        <w:t xml:space="preserve"> </w:t>
      </w:r>
      <w:r w:rsidR="00584953">
        <w:rPr>
          <w:rFonts w:eastAsiaTheme="minorEastAsia"/>
        </w:rPr>
        <w:t>=</w:t>
      </w:r>
      <w:r w:rsidR="00380514">
        <w:rPr>
          <w:rFonts w:eastAsiaTheme="minorEastAsia"/>
        </w:rPr>
        <w:t xml:space="preserve"> </w:t>
      </w:r>
      <w:r w:rsidR="00584953">
        <w:rPr>
          <w:rFonts w:eastAsiaTheme="minorEastAsia"/>
        </w:rPr>
        <w:t>ma. Which looks like:</w:t>
      </w:r>
    </w:p>
    <w:p w14:paraId="6FF80131" w14:textId="5ED42FF1" w:rsidR="00584953" w:rsidRPr="00584953" w:rsidRDefault="00000000" w:rsidP="00B11D35">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ij→kl</m:t>
              </m:r>
            </m:sub>
          </m:sSub>
          <m:r>
            <w:rPr>
              <w:rFonts w:ascii="Cambria Math" w:hAnsi="Cambria Math"/>
            </w:rPr>
            <m:t xml:space="preserve">= </m:t>
          </m:r>
          <m:f>
            <m:fPr>
              <m:ctrlPr>
                <w:rPr>
                  <w:rFonts w:ascii="Cambria Math" w:hAnsi="Cambria Math"/>
                  <w:i/>
                </w:rPr>
              </m:ctrlPr>
            </m:fPr>
            <m:num>
              <m:r>
                <w:rPr>
                  <w:rFonts w:ascii="Cambria Math" w:hAnsi="Cambria Math"/>
                </w:rPr>
                <m:t>c(</m:t>
              </m:r>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ij→kl</m:t>
                  </m:r>
                </m:sub>
              </m:sSub>
              <m:r>
                <w:rPr>
                  <w:rFonts w:ascii="Cambria Math" w:hAnsi="Cambria Math"/>
                </w:rPr>
                <m:t>)</m:t>
              </m:r>
            </m:num>
            <m:den>
              <m:r>
                <w:rPr>
                  <w:rFonts w:ascii="Cambria Math" w:hAnsi="Cambria Math"/>
                </w:rPr>
                <m:t>m</m:t>
              </m:r>
            </m:den>
          </m:f>
        </m:oMath>
      </m:oMathPara>
    </w:p>
    <w:p w14:paraId="0D4024FE" w14:textId="12E42224" w:rsidR="00584953" w:rsidRDefault="00584953" w:rsidP="00B11D35">
      <w:pPr>
        <w:rPr>
          <w:rFonts w:eastAsiaTheme="minorEastAsia"/>
        </w:rPr>
      </w:pPr>
      <w:r>
        <w:rPr>
          <w:rFonts w:eastAsiaTheme="minorEastAsia"/>
        </w:rPr>
        <w:t xml:space="preserve">Where  </w:t>
      </w:r>
      <m:oMath>
        <m:r>
          <w:rPr>
            <w:rFonts w:ascii="Cambria Math" w:eastAsiaTheme="minorEastAsia" w:hAnsi="Cambria Math"/>
          </w:rPr>
          <m:t>ij→kl</m:t>
        </m:r>
      </m:oMath>
      <w:r>
        <w:rPr>
          <w:rFonts w:eastAsiaTheme="minorEastAsia"/>
        </w:rPr>
        <w:t xml:space="preserve"> is the pipe connecting a grid cell to a neighbouring grid cell, c is the cross-</w:t>
      </w:r>
      <w:r w:rsidR="00291657">
        <w:rPr>
          <w:rFonts w:eastAsiaTheme="minorEastAsia"/>
        </w:rPr>
        <w:t>sectional</w:t>
      </w:r>
      <w:r>
        <w:rPr>
          <w:rFonts w:eastAsiaTheme="minorEastAsia"/>
        </w:rPr>
        <w:t xml:space="preserve"> area of the pipe, and m is the mass of the fluid in the pipe. The mass of the fluid in the pipe can be expressed with </w:t>
      </w:r>
      <m:oMath>
        <m:r>
          <w:rPr>
            <w:rFonts w:ascii="Cambria Math" w:eastAsiaTheme="minorEastAsia" w:hAnsi="Cambria Math"/>
          </w:rPr>
          <m:t>m= ρcl</m:t>
        </m:r>
      </m:oMath>
      <w:r>
        <w:rPr>
          <w:rFonts w:eastAsiaTheme="minorEastAsia"/>
        </w:rPr>
        <w:t>, where l is the length of the pipe.</w:t>
      </w:r>
      <w:r w:rsidR="00380514">
        <w:rPr>
          <w:rFonts w:eastAsiaTheme="minorEastAsia"/>
        </w:rPr>
        <w:t xml:space="preserve"> Assuming that the set atmospheric pressure is a constant this equation can then be rewritten as:</w:t>
      </w:r>
    </w:p>
    <w:p w14:paraId="6AA183C1" w14:textId="5148809E" w:rsidR="00291657" w:rsidRPr="00291657" w:rsidRDefault="00000000" w:rsidP="00B11D35">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ij→kl</m:t>
              </m:r>
            </m:sub>
          </m:sSub>
          <m:r>
            <w:rPr>
              <w:rFonts w:ascii="Cambria Math" w:hAnsi="Cambria Math"/>
            </w:rPr>
            <m:t xml:space="preserve">= </m:t>
          </m:r>
          <m:f>
            <m:fPr>
              <m:ctrlPr>
                <w:rPr>
                  <w:rFonts w:ascii="Cambria Math" w:hAnsi="Cambria Math"/>
                  <w:i/>
                </w:rPr>
              </m:ctrlPr>
            </m:fPr>
            <m:num>
              <m:r>
                <w:rPr>
                  <w:rFonts w:ascii="Cambria Math" w:hAnsi="Cambria Math"/>
                </w:rPr>
                <m:t>ρg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kl</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kl</m:t>
                  </m:r>
                </m:sub>
              </m:sSub>
            </m:num>
            <m:den>
              <m:r>
                <w:rPr>
                  <w:rFonts w:ascii="Cambria Math" w:hAnsi="Cambria Math"/>
                </w:rPr>
                <m:t>ρl</m:t>
              </m:r>
            </m:den>
          </m:f>
        </m:oMath>
      </m:oMathPara>
    </w:p>
    <w:p w14:paraId="088416E5" w14:textId="422F2A07" w:rsidR="003B5C7E" w:rsidRDefault="00291657" w:rsidP="00AC6383">
      <w:r>
        <w:t>To calculate the flow in the pipe it then assumes that the acceleration over a time step is constant which then gives us the equation:</w:t>
      </w:r>
    </w:p>
    <w:p w14:paraId="266C22FD" w14:textId="56A2AC2E" w:rsidR="00291657" w:rsidRPr="00291657" w:rsidRDefault="00000000" w:rsidP="00AC6383">
      <w:pPr>
        <w:rPr>
          <w:rFonts w:eastAsiaTheme="minorEastAsia"/>
        </w:rPr>
      </w:pPr>
      <m:oMathPara>
        <m:oMath>
          <m:sSubSup>
            <m:sSubSupPr>
              <m:ctrlPr>
                <w:rPr>
                  <w:rFonts w:ascii="Cambria Math" w:hAnsi="Cambria Math"/>
                  <w:i/>
                </w:rPr>
              </m:ctrlPr>
            </m:sSubSupPr>
            <m:e>
              <m:r>
                <w:rPr>
                  <w:rFonts w:ascii="Cambria Math" w:hAnsi="Cambria Math"/>
                </w:rPr>
                <m:t>Q</m:t>
              </m:r>
            </m:e>
            <m:sub>
              <m:r>
                <w:rPr>
                  <w:rFonts w:ascii="Cambria Math" w:hAnsi="Cambria Math"/>
                </w:rPr>
                <m:t>ij→kl</m:t>
              </m:r>
            </m:sub>
            <m:sup>
              <m:r>
                <w:rPr>
                  <w:rFonts w:ascii="Cambria Math" w:hAnsi="Cambria Math"/>
                </w:rPr>
                <m:t xml:space="preserve">t+ </m:t>
              </m:r>
              <m:r>
                <m:rPr>
                  <m:sty m:val="p"/>
                </m:rPr>
                <w:rPr>
                  <w:rFonts w:ascii="Cambria Math" w:hAnsi="Cambria Math"/>
                </w:rPr>
                <m:t>Δ</m:t>
              </m:r>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ij→kl</m:t>
              </m:r>
            </m:sub>
            <m:sup>
              <m:r>
                <w:rPr>
                  <w:rFonts w:ascii="Cambria Math" w:hAnsi="Cambria Math"/>
                </w:rPr>
                <m:t>t</m:t>
              </m:r>
            </m:sup>
          </m:sSubSup>
          <m:r>
            <w:rPr>
              <w:rFonts w:ascii="Cambria Math" w:hAnsi="Cambria Math"/>
            </w:rPr>
            <m:t xml:space="preserve">+ </m:t>
          </m:r>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ca</m:t>
              </m:r>
            </m:e>
            <m:sub>
              <m:r>
                <w:rPr>
                  <w:rFonts w:ascii="Cambria Math" w:hAnsi="Cambria Math"/>
                </w:rPr>
                <m:t>ij→kl</m:t>
              </m:r>
            </m:sub>
          </m:sSub>
          <m:r>
            <w:rPr>
              <w:rFonts w:ascii="Cambria Math" w:hAnsi="Cambria Math"/>
            </w:rPr>
            <m:t>)</m:t>
          </m:r>
        </m:oMath>
      </m:oMathPara>
    </w:p>
    <w:p w14:paraId="39B4462A" w14:textId="47799279" w:rsidR="00291657" w:rsidRDefault="00291657" w:rsidP="00AC6383">
      <w:pPr>
        <w:rPr>
          <w:rFonts w:eastAsiaTheme="minorEastAsia"/>
        </w:rPr>
      </w:pPr>
      <w:r>
        <w:rPr>
          <w:rFonts w:eastAsiaTheme="minorEastAsia"/>
        </w:rPr>
        <w:t>To then calculate the</w:t>
      </w:r>
      <w:r w:rsidR="00663C32">
        <w:rPr>
          <w:rFonts w:eastAsiaTheme="minorEastAsia"/>
        </w:rPr>
        <w:t xml:space="preserve"> net</w:t>
      </w:r>
      <w:r>
        <w:rPr>
          <w:rFonts w:eastAsiaTheme="minorEastAsia"/>
        </w:rPr>
        <w:t xml:space="preserve"> volume change of a time step it</w:t>
      </w:r>
      <w:r w:rsidR="005F3EB1">
        <w:rPr>
          <w:rFonts w:eastAsiaTheme="minorEastAsia"/>
        </w:rPr>
        <w:t xml:space="preserve"> takes the flow of each pipe connected to the current grid cell, adds it to the previous time step flow and divides it by two. Doing that gives us this</w:t>
      </w:r>
      <w:r>
        <w:rPr>
          <w:rFonts w:eastAsiaTheme="minorEastAsia"/>
        </w:rPr>
        <w:t xml:space="preserve"> equation:</w:t>
      </w:r>
    </w:p>
    <w:p w14:paraId="6865BBA2" w14:textId="16C897BD" w:rsidR="00291657" w:rsidRPr="00663C32" w:rsidRDefault="00000000" w:rsidP="00AC6383">
      <w:pPr>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Δ</m:t>
              </m:r>
              <m:r>
                <w:rPr>
                  <w:rFonts w:ascii="Cambria Math" w:eastAsiaTheme="minorEastAsia" w:hAnsi="Cambria Math"/>
                </w:rPr>
                <m:t>V</m:t>
              </m:r>
            </m:e>
            <m:sub>
              <m:r>
                <w:rPr>
                  <w:rFonts w:ascii="Cambria Math" w:eastAsiaTheme="minorEastAsia" w:hAnsi="Cambria Math"/>
                </w:rPr>
                <m:t>ij</m:t>
              </m:r>
            </m:sub>
          </m:sSub>
          <m:r>
            <w:rPr>
              <w:rFonts w:ascii="Cambria Math" w:eastAsiaTheme="minorEastAsia" w:hAnsi="Cambria Math"/>
            </w:rPr>
            <m:t xml:space="preserve">= </m:t>
          </m:r>
          <m:r>
            <m:rPr>
              <m:sty m:val="p"/>
            </m:rPr>
            <w:rPr>
              <w:rFonts w:ascii="Cambria Math" w:eastAsiaTheme="minorEastAsia" w:hAnsi="Cambria Math"/>
            </w:rPr>
            <m:t>Δ</m:t>
          </m:r>
          <m:r>
            <w:rPr>
              <w:rFonts w:ascii="Cambria Math" w:eastAsiaTheme="minorEastAsia" w:hAnsi="Cambria Math"/>
            </w:rPr>
            <m:t>t</m:t>
          </m:r>
          <m:nary>
            <m:naryPr>
              <m:chr m:val="∑"/>
              <m:limLoc m:val="undOvr"/>
              <m:supHide m:val="1"/>
              <m:ctrlPr>
                <w:rPr>
                  <w:rFonts w:ascii="Cambria Math" w:eastAsiaTheme="minorEastAsia" w:hAnsi="Cambria Math"/>
                  <w:i/>
                </w:rPr>
              </m:ctrlPr>
            </m:naryPr>
            <m:sub>
              <m:r>
                <w:rPr>
                  <w:rFonts w:ascii="Cambria Math" w:eastAsiaTheme="minorEastAsia" w:hAnsi="Cambria Math"/>
                </w:rPr>
                <m:t>kl∈</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ij</m:t>
                  </m:r>
                </m:sub>
              </m:sSub>
            </m:sub>
            <m:sup/>
            <m:e>
              <m:d>
                <m:dPr>
                  <m:begChr m:val="["/>
                  <m:endChr m:val="]"/>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ij→kl</m:t>
                          </m:r>
                        </m:sub>
                        <m:sup>
                          <m:r>
                            <w:rPr>
                              <w:rFonts w:ascii="Cambria Math" w:hAnsi="Cambria Math"/>
                            </w:rPr>
                            <m:t xml:space="preserve">t+ </m:t>
                          </m:r>
                          <m:r>
                            <m:rPr>
                              <m:sty m:val="p"/>
                            </m:rPr>
                            <w:rPr>
                              <w:rFonts w:ascii="Cambria Math" w:hAnsi="Cambria Math"/>
                            </w:rPr>
                            <m:t>Δ</m:t>
                          </m:r>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ij→kl</m:t>
                          </m:r>
                        </m:sub>
                        <m:sup>
                          <m:r>
                            <w:rPr>
                              <w:rFonts w:ascii="Cambria Math" w:hAnsi="Cambria Math"/>
                            </w:rPr>
                            <m:t>t</m:t>
                          </m:r>
                        </m:sup>
                      </m:sSubSup>
                      <m:r>
                        <w:rPr>
                          <w:rFonts w:ascii="Cambria Math" w:hAnsi="Cambria Math"/>
                        </w:rPr>
                        <m:t xml:space="preserve"> </m:t>
                      </m:r>
                    </m:num>
                    <m:den>
                      <m:r>
                        <w:rPr>
                          <w:rFonts w:ascii="Cambria Math" w:eastAsiaTheme="minorEastAsia" w:hAnsi="Cambria Math"/>
                        </w:rPr>
                        <m:t>2</m:t>
                      </m:r>
                    </m:den>
                  </m:f>
                </m:e>
              </m:d>
            </m:e>
          </m:nary>
        </m:oMath>
      </m:oMathPara>
    </w:p>
    <w:p w14:paraId="5A13B12F" w14:textId="1582DAAF" w:rsidR="00663C32" w:rsidRPr="00663C32" w:rsidRDefault="00663C32" w:rsidP="00AC6383">
      <w:pPr>
        <w:rPr>
          <w:rFonts w:eastAsiaTheme="minorEastAsia"/>
        </w:rPr>
      </w:pPr>
      <w:r>
        <w:rPr>
          <w:rFonts w:eastAsiaTheme="minorEastAsia"/>
        </w:rPr>
        <w:t xml:space="preserve">After this at the end of each time step all grid cells are tested to see if any are at a negative volume. If </w:t>
      </w:r>
      <w:r w:rsidR="001A5A41">
        <w:rPr>
          <w:rFonts w:eastAsiaTheme="minorEastAsia"/>
        </w:rPr>
        <w:t>so,</w:t>
      </w:r>
      <w:r>
        <w:rPr>
          <w:rFonts w:eastAsiaTheme="minorEastAsia"/>
        </w:rPr>
        <w:t xml:space="preserve"> then all the pipes that are removing water are scaled back. This is repeated until all grid cell volumes are positive</w:t>
      </w:r>
      <w:r w:rsidR="00F05859">
        <w:rPr>
          <w:rFonts w:eastAsiaTheme="minorEastAsia"/>
        </w:rPr>
        <w:t>(</w:t>
      </w:r>
      <w:r w:rsidR="00F05859" w:rsidRPr="003A250D">
        <w:rPr>
          <w:rFonts w:cstheme="minorHAnsi"/>
          <w:color w:val="000000"/>
        </w:rPr>
        <w:t>O’Brien, J.F. and Hodgins, J.K. 1995</w:t>
      </w:r>
      <w:r w:rsidR="00F05859">
        <w:rPr>
          <w:rFonts w:eastAsiaTheme="minorEastAsia"/>
        </w:rPr>
        <w:t>)</w:t>
      </w:r>
      <w:r w:rsidR="00E733A4">
        <w:rPr>
          <w:rFonts w:eastAsiaTheme="minorEastAsia"/>
        </w:rPr>
        <w:t>. This method then got adapted to run on a GPU</w:t>
      </w:r>
      <w:r w:rsidR="00E733A4" w:rsidRPr="00E733A4">
        <w:t xml:space="preserve"> </w:t>
      </w:r>
      <w:r w:rsidR="00E733A4">
        <w:t>by Xing Mei, Philippe Decaudin and Bao-Gang Hu</w:t>
      </w:r>
      <w:r w:rsidR="007651A2" w:rsidRPr="003A250D">
        <w:rPr>
          <w:rFonts w:cstheme="minorHAnsi"/>
          <w:color w:val="000000"/>
        </w:rPr>
        <w:t>(2007)</w:t>
      </w:r>
      <w:r w:rsidR="00E733A4">
        <w:t xml:space="preserve">. </w:t>
      </w:r>
      <w:r w:rsidR="002B4364">
        <w:t>The changes they made to this method include adding a flux variable to each grid cell which are used to hold the amount of fluid that will be transferred from the current cell to the allocated neighbouring cell. They then adapt the equations around the flux. This allows for this method to be para</w:t>
      </w:r>
      <w:r w:rsidR="002D31AC">
        <w:t>llelized on a GPU.</w:t>
      </w:r>
    </w:p>
    <w:p w14:paraId="4265B017" w14:textId="77777777" w:rsidR="001A5A41" w:rsidRDefault="001A5A41" w:rsidP="00AC6383"/>
    <w:p w14:paraId="2F8EC501" w14:textId="4562E998" w:rsidR="00AC6383" w:rsidRDefault="00AC6383" w:rsidP="00AC6383">
      <w:r>
        <w:t xml:space="preserve">The Shallow Water equations are a set of partial differential equations that describe the behaviour of water waves in shallow areas of water. These equations are derived from the Navier-Stoke equations and make a few assumptions about the simulated water. One assumption being that the horizontal length of the water is greater than the vertical length. It also assumes that the vertical velocities of the water are very minimal. </w:t>
      </w:r>
      <w:r w:rsidR="005F3EB1">
        <w:t>The shallow water equations are used in multiple grid-based methods to simulate the surface of the water as grid-based methods find it hard to simulate the surface accurately.</w:t>
      </w:r>
    </w:p>
    <w:p w14:paraId="3DF30836" w14:textId="77777777" w:rsidR="00AC6383" w:rsidRDefault="00AC6383" w:rsidP="00B11D35"/>
    <w:p w14:paraId="0F3B8B38" w14:textId="2FB9A923" w:rsidR="00D5076C" w:rsidRDefault="00A27596" w:rsidP="00B11D35">
      <w:r>
        <w:t>When it comes to how efficient a water simulation is, both particle-based and grid-based methods have their own advantages and disadvantages. Particle-based methods only require for you to simulate where water is pre</w:t>
      </w:r>
      <w:r w:rsidR="00EA5668">
        <w:t>s</w:t>
      </w:r>
      <w:r>
        <w:t>ent, while using a grid-based method requires the entire world space to</w:t>
      </w:r>
      <w:r w:rsidR="00163ECD">
        <w:t xml:space="preserve"> be simulated at all time steps. But particle-based methods find difficulties with large bodies of water </w:t>
      </w:r>
      <w:r w:rsidR="00163ECD">
        <w:lastRenderedPageBreak/>
        <w:t xml:space="preserve">as it would require thousands of particles to be simulated each time step. This shows that particle-based methods are better suited to small bodies of water whilst grid-based methods are more efficient at running larger bodies of water such as rivers, canals, or oceans/waves. This has led to people investigating hybrid methods that utilize the advantages of both methods.  </w:t>
      </w:r>
      <w:r w:rsidR="00B34FBD">
        <w:t xml:space="preserve">A paper made by Nuttapong Chentanez and Matthias Müller </w:t>
      </w:r>
      <w:r w:rsidR="00BF545D">
        <w:t>investigates</w:t>
      </w:r>
      <w:r w:rsidR="00B34FBD">
        <w:t xml:space="preserve"> creat</w:t>
      </w:r>
      <w:r w:rsidR="00BF545D">
        <w:t>ing</w:t>
      </w:r>
      <w:r w:rsidR="00B34FBD">
        <w:t xml:space="preserve"> one such method. They do this by first simulating water on a two-dimensional height field using the shallow water equations. Then they detect when the height field struggles to simulate and generate particles at that point. The particles then later get removed when </w:t>
      </w:r>
      <w:r w:rsidR="00BF545D">
        <w:t>they’re</w:t>
      </w:r>
      <w:r w:rsidR="00B34FBD">
        <w:t xml:space="preserve"> enter a point on the height field that can simulate again.</w:t>
      </w:r>
      <w:r w:rsidR="00F938D7">
        <w:t xml:space="preserve"> </w:t>
      </w:r>
      <w:r w:rsidR="00D5076C">
        <w:t>There are also methods that use particles to simulate the small details on the surface of what. Like splash effects when water collides with another object or wave.</w:t>
      </w:r>
    </w:p>
    <w:p w14:paraId="1692B5C1" w14:textId="53563FFD" w:rsidR="00B11D35" w:rsidRPr="00E75379" w:rsidRDefault="00B11D35" w:rsidP="00B11D35">
      <w:r>
        <w:rPr>
          <w:u w:val="single"/>
        </w:rPr>
        <w:t>2.3 Erosion Algorithms</w:t>
      </w:r>
    </w:p>
    <w:p w14:paraId="55346B19" w14:textId="57592988" w:rsidR="00EA5668" w:rsidRDefault="0001068D">
      <w:r>
        <w:t xml:space="preserve">When creating terrain with either a sculpting software or procedural generation program </w:t>
      </w:r>
      <w:r w:rsidR="00077D39">
        <w:t>it’s unlikely there will be</w:t>
      </w:r>
      <w:r>
        <w:t xml:space="preserve"> any form of realistic river or water</w:t>
      </w:r>
      <w:r w:rsidR="00077D39">
        <w:t xml:space="preserve"> streams</w:t>
      </w:r>
      <w:r>
        <w:t xml:space="preserve"> </w:t>
      </w:r>
      <w:r w:rsidR="00077D39">
        <w:t>which</w:t>
      </w:r>
      <w:r>
        <w:t xml:space="preserve"> would occur</w:t>
      </w:r>
      <w:r w:rsidR="00077D39">
        <w:t xml:space="preserve"> naturally</w:t>
      </w:r>
      <w:r>
        <w:t xml:space="preserve"> in the real world. This</w:t>
      </w:r>
      <w:r w:rsidR="00077D39">
        <w:t xml:space="preserve"> is</w:t>
      </w:r>
      <w:r>
        <w:t xml:space="preserve"> where erosion algorithms can help. These will allow a user to re-form a pre sculpted landscape</w:t>
      </w:r>
      <w:r w:rsidR="005D4D0C">
        <w:t xml:space="preserve"> or generated terrain</w:t>
      </w:r>
      <w:r>
        <w:t xml:space="preserve"> into a </w:t>
      </w:r>
      <w:r w:rsidR="005D4D0C">
        <w:t>more realistic formation.</w:t>
      </w:r>
    </w:p>
    <w:p w14:paraId="5BD996A4" w14:textId="573CDE99" w:rsidR="00B34FBD" w:rsidRDefault="005F54E5">
      <w:r>
        <w:t>There are multiple different types of erosion in the real world that can be simulated.</w:t>
      </w:r>
      <w:r w:rsidR="00A51F75">
        <w:t xml:space="preserve"> </w:t>
      </w:r>
      <w:r w:rsidR="00FE1984">
        <w:t xml:space="preserve">These include weathering and denudation. Weathering is a </w:t>
      </w:r>
      <w:r w:rsidR="00BF545D">
        <w:t>small-scale</w:t>
      </w:r>
      <w:r w:rsidR="00FE1984">
        <w:t xml:space="preserve"> erosion that usually effects stones and rocks. Denudation is an erosion process that mostly results in shaping the surface of an area causing rivers, </w:t>
      </w:r>
      <w:r w:rsidR="00BF545D">
        <w:t>valleys,</w:t>
      </w:r>
      <w:r w:rsidR="00FE1984">
        <w:t xml:space="preserve"> or canyons.</w:t>
      </w:r>
    </w:p>
    <w:p w14:paraId="6CC1F9BE" w14:textId="6EB7EF63" w:rsidR="00B34FBD" w:rsidRDefault="00757F2E">
      <w:r>
        <w:t xml:space="preserve">Weathering can be split up into two </w:t>
      </w:r>
      <w:r w:rsidR="00BF545D">
        <w:t>sections</w:t>
      </w:r>
      <w:r>
        <w:t xml:space="preserve">. Chemical and thermal. Chemical weathering is the process when moisture makes contact with the surface of a material causing a chemical change. Thermal weathering is the process at which the change in temperature causes material to expand and retracted allowing cracks to form. </w:t>
      </w:r>
    </w:p>
    <w:p w14:paraId="66CB1990" w14:textId="5A5242C0" w:rsidR="00757F2E" w:rsidRDefault="00757F2E">
      <w:r>
        <w:t xml:space="preserve">Denudation can be split into three sections. Gravity conditioned movement, splash erosion and fluvial erosion. Gravity conditioned movement </w:t>
      </w:r>
      <w:r w:rsidR="00A51F75">
        <w:t>is when loose material such as soil, gravel or sand moves when it reaches an equilibrium between the gravity and its inner tension</w:t>
      </w:r>
      <w:r w:rsidR="001B6E67">
        <w:t xml:space="preserve"> the angle at which this happens is called the talus angle</w:t>
      </w:r>
      <w:r w:rsidR="00A51F75">
        <w:t>. Splash erosion can be described as when raindrops make impact with a material like sand causing an indent in its place. And finally fluvial erosion is the process at which flowing water interacts with the landscape it is flowing down causing material to be remove from the surface being forced down stream with the water.</w:t>
      </w:r>
    </w:p>
    <w:p w14:paraId="441BAC8B" w14:textId="4340334D" w:rsidR="0066776B" w:rsidRDefault="0066776B">
      <w:r>
        <w:t xml:space="preserve">To simulate these </w:t>
      </w:r>
      <w:r w:rsidR="00433850">
        <w:t>real-world</w:t>
      </w:r>
      <w:r>
        <w:t xml:space="preserve"> phenomena there are several different approaches that can be taken to acquire realistic results.</w:t>
      </w:r>
    </w:p>
    <w:p w14:paraId="5F826074" w14:textId="5959707A" w:rsidR="00BC793F" w:rsidRDefault="00BC793F">
      <w:r>
        <w:t xml:space="preserve">The droplet method uses particle to simulate rain drops that collect sediment as they roll down a surface. They then deposit sediment either when they </w:t>
      </w:r>
      <w:r w:rsidR="00433850">
        <w:t>cannot</w:t>
      </w:r>
      <w:r>
        <w:t xml:space="preserve"> move </w:t>
      </w:r>
      <w:r w:rsidR="00EA5668">
        <w:t>anymore,</w:t>
      </w:r>
      <w:r>
        <w:t xml:space="preserve"> or they start dropping small piece based on a pre-defined max capacity. </w:t>
      </w:r>
    </w:p>
    <w:p w14:paraId="1748C819" w14:textId="65309A43" w:rsidR="000D0D4D" w:rsidRDefault="000D0D4D">
      <w:r>
        <w:t>A paper by O.Stava, B.Benes, M,Brisbin and J.Krivanek</w:t>
      </w:r>
      <w:r w:rsidR="00C2299F" w:rsidRPr="003A250D">
        <w:rPr>
          <w:rFonts w:cstheme="minorHAnsi"/>
          <w:color w:val="000000"/>
        </w:rPr>
        <w:t>(2008)</w:t>
      </w:r>
      <w:r>
        <w:t xml:space="preserve"> creates a program that simulates </w:t>
      </w:r>
      <w:r w:rsidR="004D43FA">
        <w:t>two</w:t>
      </w:r>
      <w:r>
        <w:t xml:space="preserve"> different </w:t>
      </w:r>
      <w:r w:rsidR="004D43FA">
        <w:t xml:space="preserve">real world erosion phenomena. These being fluvial erosion and gravity conditioned movement. They achieve this by using three different algorithms, two for fluvial erosion and one for gravity conditioned movement. To simulate the </w:t>
      </w:r>
      <w:r w:rsidR="00433850">
        <w:t>water,</w:t>
      </w:r>
      <w:r w:rsidR="004D43FA">
        <w:t xml:space="preserve"> they used the pipe model method that was improved by Xing Mei, Philippe Decaudin and Bao-Gang Hu</w:t>
      </w:r>
      <w:r w:rsidR="007651A2" w:rsidRPr="003A250D">
        <w:rPr>
          <w:rFonts w:cstheme="minorHAnsi"/>
          <w:color w:val="000000"/>
        </w:rPr>
        <w:t>(2007)</w:t>
      </w:r>
      <w:r w:rsidR="004D43FA">
        <w:t xml:space="preserve">. The three algorithms they use are force-based erosion, dissolution-based </w:t>
      </w:r>
      <w:r w:rsidR="00433850">
        <w:t>erosion,</w:t>
      </w:r>
      <w:r w:rsidR="004D43FA">
        <w:t xml:space="preserve"> and material slippage.</w:t>
      </w:r>
    </w:p>
    <w:p w14:paraId="4923FE1B" w14:textId="79B60899" w:rsidR="0023285D" w:rsidRDefault="0023285D">
      <w:r>
        <w:t xml:space="preserve">The </w:t>
      </w:r>
      <w:r w:rsidR="00433850">
        <w:t>force-based</w:t>
      </w:r>
      <w:r>
        <w:t xml:space="preserve"> erosion first establishes a sediment transport capacity to determine how much sediment can be carried by each grid cell. This is acquired by getting the tilt angle of the terrain and </w:t>
      </w:r>
      <w:r>
        <w:lastRenderedPageBreak/>
        <w:t xml:space="preserve">multiplying it by the sediment capacity constant that determines the strength of the material. And then multiply it by the velocity of the water flow. After this the amount of sediment being carried is then compared to the capacity. If the amount being carried is greater than the capacity, some sediment then gets deposited. </w:t>
      </w:r>
      <w:r w:rsidR="00AB3723">
        <w:t xml:space="preserve">After the final sediment amount is calculated for all grid cells the sediment gets transported by the water to a new location. This is done by getting the partial derivative of the velocity multiplied by the amount of sediment being carried. </w:t>
      </w:r>
    </w:p>
    <w:p w14:paraId="145F551D" w14:textId="2541882F" w:rsidR="0001599B" w:rsidRDefault="0001599B">
      <w:r>
        <w:t xml:space="preserve">The </w:t>
      </w:r>
      <w:r w:rsidR="00433850">
        <w:t>dissolution-based</w:t>
      </w:r>
      <w:r>
        <w:t xml:space="preserve"> erosion</w:t>
      </w:r>
      <w:r w:rsidR="001B6E67">
        <w:t xml:space="preserve"> </w:t>
      </w:r>
      <w:r>
        <w:t>is based on the observation that slow moving</w:t>
      </w:r>
      <w:r w:rsidR="004411D2">
        <w:t xml:space="preserve"> water</w:t>
      </w:r>
      <w:r>
        <w:t xml:space="preserve"> penetrates the soil on the rivers floor and creates slow moving regolith that accumulates until it reaches an equilibrium. This is used to create a smooth surface at the floor of a river. This layer </w:t>
      </w:r>
      <w:r w:rsidR="004411D2">
        <w:t>remains</w:t>
      </w:r>
      <w:r>
        <w:t xml:space="preserve"> a liquid as long as the water doesn’t evaporate or </w:t>
      </w:r>
      <w:r w:rsidR="000E0D3F">
        <w:t xml:space="preserve">the water level decreases. This then leads to the layer to harden and return to soil. This method uses the same equations as the forced based algorithm but swaps out the sediment amount and capacity with a regolith amount and capacity. </w:t>
      </w:r>
    </w:p>
    <w:p w14:paraId="041CCCC4" w14:textId="567FA2D7" w:rsidR="00330A0E" w:rsidRDefault="00433850">
      <w:r>
        <w:t>To calculate the material slippage the tilt angle for each section of the terrain is calculated. The tilt angle is then compared to the materials talus angle which is the angle at which the equilibrium of the material breaks. This leads to the material to break off and fall to a new location. So, if the tilt angle exceeds the talus angle, then some material will be deposited down the slope.</w:t>
      </w:r>
    </w:p>
    <w:p w14:paraId="3044F94D" w14:textId="77777777" w:rsidR="0001068D" w:rsidRPr="00330A0E" w:rsidRDefault="0001068D"/>
    <w:p w14:paraId="19CC87BA" w14:textId="77777777" w:rsidR="0001068D" w:rsidRDefault="00B10BE4" w:rsidP="00AE2A35">
      <w:pPr>
        <w:rPr>
          <w:sz w:val="28"/>
          <w:szCs w:val="28"/>
          <w:u w:val="single"/>
        </w:rPr>
      </w:pPr>
      <w:r w:rsidRPr="00B10BE4">
        <w:rPr>
          <w:sz w:val="28"/>
          <w:szCs w:val="28"/>
          <w:u w:val="single"/>
        </w:rPr>
        <w:t>3 Design</w:t>
      </w:r>
      <w:r w:rsidR="00330A0E">
        <w:rPr>
          <w:sz w:val="28"/>
          <w:szCs w:val="28"/>
          <w:u w:val="single"/>
        </w:rPr>
        <w:t xml:space="preserve"> / Implementation</w:t>
      </w:r>
    </w:p>
    <w:p w14:paraId="61F8EBE3" w14:textId="783B6632" w:rsidR="00AE2A35" w:rsidRPr="0001068D" w:rsidRDefault="00AE2A35" w:rsidP="00AE2A35">
      <w:pPr>
        <w:rPr>
          <w:sz w:val="28"/>
          <w:szCs w:val="28"/>
          <w:u w:val="single"/>
        </w:rPr>
      </w:pPr>
      <w:r>
        <w:rPr>
          <w:noProof/>
        </w:rPr>
        <w:drawing>
          <wp:anchor distT="0" distB="0" distL="114300" distR="114300" simplePos="0" relativeHeight="251662336" behindDoc="0" locked="0" layoutInCell="1" allowOverlap="1" wp14:anchorId="257E47F2" wp14:editId="789AD8A4">
            <wp:simplePos x="0" y="0"/>
            <wp:positionH relativeFrom="margin">
              <wp:align>center</wp:align>
            </wp:positionH>
            <wp:positionV relativeFrom="paragraph">
              <wp:posOffset>836703</wp:posOffset>
            </wp:positionV>
            <wp:extent cx="3208655" cy="3422015"/>
            <wp:effectExtent l="0" t="0" r="0" b="6985"/>
            <wp:wrapTopAndBottom/>
            <wp:docPr id="517769610"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69610" name="Picture 1" descr="A picture containing text, diagram, line, screensh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8655" cy="3422015"/>
                    </a:xfrm>
                    <a:prstGeom prst="rect">
                      <a:avLst/>
                    </a:prstGeom>
                    <a:noFill/>
                    <a:ln>
                      <a:noFill/>
                    </a:ln>
                  </pic:spPr>
                </pic:pic>
              </a:graphicData>
            </a:graphic>
            <wp14:sizeRelH relativeFrom="margin">
              <wp14:pctWidth>0</wp14:pctWidth>
            </wp14:sizeRelH>
            <wp14:sizeRelV relativeFrom="margin">
              <wp14:pctHeight>0</wp14:pctHeight>
            </wp14:sizeRelV>
          </wp:anchor>
        </w:drawing>
      </w:r>
      <w:r>
        <w:t>The overall flow of the project starts with the simulation script. This starts with initializing all the variables needed for the simulation to run properly. At any point the simulation can be reset at the press of a button. The simulation loop consists of each compute shader getting updated and then ran. The flow would look like this</w:t>
      </w:r>
    </w:p>
    <w:p w14:paraId="662CDBCB" w14:textId="58376C05" w:rsidR="00AE2A35" w:rsidRPr="00AE2A35" w:rsidRDefault="00BF6524">
      <w:pPr>
        <w:rPr>
          <w:u w:val="single"/>
        </w:rPr>
      </w:pPr>
      <w:r>
        <w:rPr>
          <w:noProof/>
          <w:u w:val="single"/>
        </w:rPr>
        <mc:AlternateContent>
          <mc:Choice Requires="wps">
            <w:drawing>
              <wp:anchor distT="0" distB="0" distL="114300" distR="114300" simplePos="0" relativeHeight="251679744" behindDoc="0" locked="0" layoutInCell="1" allowOverlap="1" wp14:anchorId="6137F3C6" wp14:editId="0F2546CB">
                <wp:simplePos x="0" y="0"/>
                <wp:positionH relativeFrom="margin">
                  <wp:align>center</wp:align>
                </wp:positionH>
                <wp:positionV relativeFrom="paragraph">
                  <wp:posOffset>3488557</wp:posOffset>
                </wp:positionV>
                <wp:extent cx="1828800" cy="276447"/>
                <wp:effectExtent l="0" t="0" r="0" b="0"/>
                <wp:wrapNone/>
                <wp:docPr id="91861673" name="Text Box 9"/>
                <wp:cNvGraphicFramePr/>
                <a:graphic xmlns:a="http://schemas.openxmlformats.org/drawingml/2006/main">
                  <a:graphicData uri="http://schemas.microsoft.com/office/word/2010/wordprocessingShape">
                    <wps:wsp>
                      <wps:cNvSpPr txBox="1"/>
                      <wps:spPr>
                        <a:xfrm>
                          <a:off x="0" y="0"/>
                          <a:ext cx="1828800" cy="276447"/>
                        </a:xfrm>
                        <a:prstGeom prst="rect">
                          <a:avLst/>
                        </a:prstGeom>
                        <a:noFill/>
                        <a:ln w="6350">
                          <a:noFill/>
                        </a:ln>
                      </wps:spPr>
                      <wps:txbx>
                        <w:txbxContent>
                          <w:p w14:paraId="027D9966" w14:textId="3374776E" w:rsidR="00BF6524" w:rsidRDefault="00BF6524" w:rsidP="00BF6524">
                            <w:pPr>
                              <w:jc w:val="center"/>
                            </w:pPr>
                            <w:r>
                              <w:t>Flowchart for 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37F3C6" id="Text Box 9" o:spid="_x0000_s1030" type="#_x0000_t202" style="position:absolute;margin-left:0;margin-top:274.7pt;width:2in;height:21.7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" filled="f" stroked="f" strokeweight=".5pt">
                <v:textbox>
                  <w:txbxContent>
                    <w:p w14:paraId="027D9966" w14:textId="3374776E" w:rsidR="00BF6524" w:rsidRDefault="00BF6524" w:rsidP="00BF6524">
                      <w:pPr>
                        <w:jc w:val="center"/>
                      </w:pPr>
                      <w:r>
                        <w:t>Flowchart for simulation</w:t>
                      </w:r>
                    </w:p>
                  </w:txbxContent>
                </v:textbox>
                <w10:wrap anchorx="margin"/>
              </v:shape>
            </w:pict>
          </mc:Fallback>
        </mc:AlternateContent>
      </w:r>
    </w:p>
    <w:p w14:paraId="423F0A4E" w14:textId="1434DCAE" w:rsidR="00330A0E" w:rsidRDefault="00330A0E">
      <w:pPr>
        <w:rPr>
          <w:u w:val="single"/>
        </w:rPr>
      </w:pPr>
      <w:r>
        <w:rPr>
          <w:u w:val="single"/>
        </w:rPr>
        <w:t>3.</w:t>
      </w:r>
      <w:r w:rsidR="005E2DF9">
        <w:rPr>
          <w:u w:val="single"/>
        </w:rPr>
        <w:t>1</w:t>
      </w:r>
      <w:r>
        <w:rPr>
          <w:u w:val="single"/>
        </w:rPr>
        <w:t xml:space="preserve"> </w:t>
      </w:r>
      <w:r w:rsidR="00AE2A35">
        <w:rPr>
          <w:u w:val="single"/>
        </w:rPr>
        <w:t>Theory</w:t>
      </w:r>
    </w:p>
    <w:p w14:paraId="4EDF830B" w14:textId="45F24C53" w:rsidR="003204AF" w:rsidRDefault="008A482D">
      <w:r>
        <w:lastRenderedPageBreak/>
        <w:t>To create the program for this project multiple different methods and algorithms were used to achieve the desired results.</w:t>
      </w:r>
      <w:r w:rsidR="000607C7">
        <w:t xml:space="preserve"> Most of the program was made to run on a GPU so that it can run smoothly in real time.</w:t>
      </w:r>
    </w:p>
    <w:p w14:paraId="34138981" w14:textId="470471A8" w:rsidR="008A482D" w:rsidRDefault="008A482D">
      <w:r>
        <w:t xml:space="preserve">To first generate the terrain </w:t>
      </w:r>
      <w:r w:rsidR="006B3A2B">
        <w:t>a multifractal method was used. To accomplish this a</w:t>
      </w:r>
      <w:r>
        <w:t xml:space="preserve"> Simplex Noise function which was first developed by Ken Perlin</w:t>
      </w:r>
      <w:r w:rsidR="00C2299F">
        <w:t>(2002)</w:t>
      </w:r>
      <w:r>
        <w:t xml:space="preserve"> to generate a height map.</w:t>
      </w:r>
      <w:r w:rsidR="006B3A2B">
        <w:t xml:space="preserve"> The Simplex Noise function used in this program was created by</w:t>
      </w:r>
      <w:r w:rsidR="00C2299F">
        <w:t xml:space="preserve"> </w:t>
      </w:r>
      <w:proofErr w:type="spellStart"/>
      <w:r w:rsidR="00C2299F">
        <w:t>Keijiro</w:t>
      </w:r>
      <w:proofErr w:type="spellEnd"/>
      <w:r w:rsidR="00C2299F" w:rsidRPr="003A250D">
        <w:rPr>
          <w:rFonts w:cstheme="minorHAnsi"/>
          <w:color w:val="000000"/>
        </w:rPr>
        <w:t xml:space="preserve"> Takahashi</w:t>
      </w:r>
      <w:r w:rsidR="00C2299F">
        <w:rPr>
          <w:rFonts w:cstheme="minorHAnsi"/>
          <w:color w:val="000000"/>
        </w:rPr>
        <w:t>(2021)</w:t>
      </w:r>
      <w:r w:rsidR="006B3A2B">
        <w:t xml:space="preserve">. The noise function gets repeated by how many octaves have been specified. Each loop gets multiplied by a scaled weight that decreases each octave to achieve an added level of detail. These values all get put together to create the final noise value for each grid position. The multifractal method used in this section </w:t>
      </w:r>
      <w:r w:rsidR="000607C7">
        <w:t>was inspired by Benoit Mandelbrot’s theory on fractals</w:t>
      </w:r>
      <w:r w:rsidR="007651A2" w:rsidRPr="003A250D">
        <w:rPr>
          <w:rFonts w:cstheme="minorHAnsi"/>
        </w:rPr>
        <w:t>(1987)</w:t>
      </w:r>
      <w:r w:rsidR="000607C7">
        <w:t>.</w:t>
      </w:r>
    </w:p>
    <w:p w14:paraId="11C25CE5" w14:textId="6B5A8ED1" w:rsidR="000607C7" w:rsidRDefault="000607C7">
      <w:r>
        <w:t>To simulate the water</w:t>
      </w:r>
      <w:r w:rsidR="00BD23F4">
        <w:t xml:space="preserve"> and erosion</w:t>
      </w:r>
      <w:r>
        <w:t xml:space="preserve"> an algorithm developed by Xing Mei, Philippe Decaudin and Bao-Gang Hu</w:t>
      </w:r>
      <w:r w:rsidR="007651A2" w:rsidRPr="003A250D">
        <w:rPr>
          <w:rFonts w:cstheme="minorHAnsi"/>
          <w:color w:val="000000"/>
        </w:rPr>
        <w:t>(2007)</w:t>
      </w:r>
      <w:r>
        <w:t xml:space="preserve"> was used. This is a GPU implementation of the Pipe Model Method first developed by James F. O’Brien and Jessica K. Hodgins</w:t>
      </w:r>
      <w:r w:rsidR="00F05859">
        <w:t xml:space="preserve"> </w:t>
      </w:r>
      <w:r w:rsidR="00F05859" w:rsidRPr="003A250D">
        <w:rPr>
          <w:rFonts w:cstheme="minorHAnsi"/>
          <w:color w:val="000000"/>
        </w:rPr>
        <w:t>(1995)</w:t>
      </w:r>
      <w:r>
        <w:t xml:space="preserve">. </w:t>
      </w:r>
      <w:r w:rsidR="00BD23F4">
        <w:t xml:space="preserve">For the program to run parallel on a GPU each step of the simulation gets separated into multiple different scripts that </w:t>
      </w:r>
      <w:r w:rsidR="0043777C">
        <w:t>are</w:t>
      </w:r>
      <w:r w:rsidR="00BD23F4">
        <w:t xml:space="preserve"> ran one after the other. These steps are, </w:t>
      </w:r>
      <w:r w:rsidR="009017FC">
        <w:t xml:space="preserve">adding water caused by rainfall or a water source, calculating flux output for each grid cell, calculating water movement based on the flux outputs, updating </w:t>
      </w:r>
      <w:r w:rsidR="005D4D0C">
        <w:t xml:space="preserve">erosion </w:t>
      </w:r>
      <w:r w:rsidR="009017FC">
        <w:t>and held sediment, sediment transportation</w:t>
      </w:r>
      <w:r w:rsidR="005D4D0C">
        <w:t>,</w:t>
      </w:r>
      <w:r w:rsidR="009017FC">
        <w:t xml:space="preserve"> and water evaporation. </w:t>
      </w:r>
    </w:p>
    <w:p w14:paraId="000E31F0" w14:textId="69D737FE" w:rsidR="00E4207B" w:rsidRDefault="00E4207B">
      <w:r>
        <w:t>The adding water script will have two different choices for how the water can be added. The first one creates random unsorted noise values and places a set amount of water wherever the values are greater than a defined range. This is to simulate random rain droplets. The second choice requires a grid position. It then checks if the current cell is within a defined radius of the position and adds water to anywhere within the zone.</w:t>
      </w:r>
    </w:p>
    <w:p w14:paraId="68B8A1DB" w14:textId="5921B4AA" w:rsidR="00E4207B" w:rsidRDefault="00F82FBB">
      <w:r>
        <w:rPr>
          <w:noProof/>
        </w:rPr>
        <mc:AlternateContent>
          <mc:Choice Requires="wps">
            <w:drawing>
              <wp:anchor distT="0" distB="0" distL="114300" distR="114300" simplePos="0" relativeHeight="251680768" behindDoc="0" locked="0" layoutInCell="1" allowOverlap="1" wp14:anchorId="7D1CCCE0" wp14:editId="258800A5">
                <wp:simplePos x="0" y="0"/>
                <wp:positionH relativeFrom="margin">
                  <wp:align>center</wp:align>
                </wp:positionH>
                <wp:positionV relativeFrom="paragraph">
                  <wp:posOffset>1296493</wp:posOffset>
                </wp:positionV>
                <wp:extent cx="4890770" cy="329565"/>
                <wp:effectExtent l="0" t="0" r="0" b="0"/>
                <wp:wrapTopAndBottom/>
                <wp:docPr id="269183186" name="Text Box 10"/>
                <wp:cNvGraphicFramePr/>
                <a:graphic xmlns:a="http://schemas.openxmlformats.org/drawingml/2006/main">
                  <a:graphicData uri="http://schemas.microsoft.com/office/word/2010/wordprocessingShape">
                    <wps:wsp>
                      <wps:cNvSpPr txBox="1"/>
                      <wps:spPr>
                        <a:xfrm>
                          <a:off x="0" y="0"/>
                          <a:ext cx="4890770" cy="329565"/>
                        </a:xfrm>
                        <a:prstGeom prst="rect">
                          <a:avLst/>
                        </a:prstGeom>
                        <a:noFill/>
                        <a:ln w="6350">
                          <a:noFill/>
                        </a:ln>
                      </wps:spPr>
                      <wps:txbx>
                        <w:txbxContent>
                          <w:p w14:paraId="5EF612EA" w14:textId="6107DB07" w:rsidR="00F82FBB" w:rsidRDefault="00F82FBB" w:rsidP="00F82FBB">
                            <w:pPr>
                              <w:jc w:val="center"/>
                            </w:pPr>
                            <w:r>
                              <w:t xml:space="preserve">Equation to find left flux </w:t>
                            </w:r>
                            <w:r>
                              <w:t>Xing Mei, Philippe Decaudin and Bao-Gang Hu</w:t>
                            </w:r>
                            <w:r w:rsidRPr="003A250D">
                              <w:rPr>
                                <w:rFonts w:cstheme="minorHAnsi"/>
                                <w:color w:val="000000"/>
                              </w:rPr>
                              <w:t>(2007)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CCCE0" id="Text Box 10" o:spid="_x0000_s1031" type="#_x0000_t202" style="position:absolute;margin-left:0;margin-top:102.1pt;width:385.1pt;height:25.9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" filled="f" stroked="f" strokeweight=".5pt">
                <v:textbox>
                  <w:txbxContent>
                    <w:p w14:paraId="5EF612EA" w14:textId="6107DB07" w:rsidR="00F82FBB" w:rsidRDefault="00F82FBB" w:rsidP="00F82FBB">
                      <w:pPr>
                        <w:jc w:val="center"/>
                      </w:pPr>
                      <w:r>
                        <w:t xml:space="preserve">Equation to find left flux </w:t>
                      </w:r>
                      <w:r>
                        <w:t>Xing Mei, Philippe Decaudin and Bao-Gang Hu</w:t>
                      </w:r>
                      <w:r w:rsidRPr="003A250D">
                        <w:rPr>
                          <w:rFonts w:cstheme="minorHAnsi"/>
                          <w:color w:val="000000"/>
                        </w:rPr>
                        <w:t>(2007)</w:t>
                      </w:r>
                    </w:p>
                  </w:txbxContent>
                </v:textbox>
                <w10:wrap type="topAndBottom" anchorx="margin"/>
              </v:shape>
            </w:pict>
          </mc:Fallback>
        </mc:AlternateContent>
      </w:r>
      <w:r w:rsidR="00E4207B">
        <w:t xml:space="preserve">The flux calculation script will be used to update all the flux outputs for </w:t>
      </w:r>
      <w:r w:rsidR="000B0E38">
        <w:t xml:space="preserve">each grid cell. Each grid cell has four </w:t>
      </w:r>
      <w:r w:rsidR="00296CD8">
        <w:t>fluxes</w:t>
      </w:r>
      <w:r w:rsidR="000B0E38">
        <w:t xml:space="preserve"> being left, right, </w:t>
      </w:r>
      <w:r w:rsidR="0092494A">
        <w:t>top</w:t>
      </w:r>
      <w:r w:rsidR="000B0E38">
        <w:t xml:space="preserve">, and </w:t>
      </w:r>
      <w:r w:rsidR="0092494A">
        <w:t>bottom</w:t>
      </w:r>
      <w:r w:rsidR="000B0E38">
        <w:t xml:space="preserve">. </w:t>
      </w:r>
      <w:r w:rsidR="00296CD8">
        <w:t>These fluxes</w:t>
      </w:r>
      <w:r w:rsidR="000B0E38">
        <w:t xml:space="preserve"> represent the pipes between grid cells and are used to store the values for how much water is being transferred from the current grid cell to the neighbouring one. </w:t>
      </w:r>
      <w:r w:rsidR="00B773FB">
        <w:t>The calculation for the left flux would look like</w:t>
      </w:r>
    </w:p>
    <w:p w14:paraId="2FF74EAF" w14:textId="511D9F87" w:rsidR="00B773FB" w:rsidRPr="00B773FB" w:rsidRDefault="00000000">
      <w:pPr>
        <w:rPr>
          <w:rFonts w:eastAsiaTheme="minorEastAsia"/>
        </w:rPr>
      </w:pPr>
      <m:oMathPara>
        <m:oMath>
          <m:sSubSup>
            <m:sSubSupPr>
              <m:ctrlPr>
                <w:rPr>
                  <w:rFonts w:ascii="Cambria Math" w:hAnsi="Cambria Math"/>
                  <w:i/>
                </w:rPr>
              </m:ctrlPr>
            </m:sSubSupPr>
            <m:e>
              <m:r>
                <w:rPr>
                  <w:rFonts w:ascii="Cambria Math" w:hAnsi="Cambria Math"/>
                </w:rPr>
                <m:t>f</m:t>
              </m:r>
            </m:e>
            <m:sub>
              <m:r>
                <w:rPr>
                  <w:rFonts w:ascii="Cambria Math" w:hAnsi="Cambria Math"/>
                </w:rPr>
                <m:t>t + ∆t</m:t>
              </m:r>
            </m:sub>
            <m:sup>
              <m:r>
                <w:rPr>
                  <w:rFonts w:ascii="Cambria Math" w:hAnsi="Cambria Math"/>
                </w:rPr>
                <m:t>L</m:t>
              </m:r>
            </m:sup>
          </m:sSubSup>
          <m:r>
            <w:rPr>
              <w:rFonts w:ascii="Cambria Math" w:hAnsi="Cambria Math"/>
            </w:rPr>
            <m:t>=</m:t>
          </m:r>
          <m:r>
            <m:rPr>
              <m:sty m:val="p"/>
            </m:rPr>
            <w:rPr>
              <w:rFonts w:ascii="Cambria Math" w:hAnsi="Cambria Math"/>
            </w:rPr>
            <m:t>max⁡</m:t>
          </m:r>
          <m:r>
            <w:rPr>
              <w:rFonts w:ascii="Cambria Math" w:hAnsi="Cambria Math"/>
            </w:rPr>
            <m:t xml:space="preserve">(0, </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L</m:t>
              </m:r>
            </m:sup>
          </m:sSubSup>
          <m:r>
            <w:rPr>
              <w:rFonts w:ascii="Cambria Math" w:hAnsi="Cambria Math"/>
            </w:rPr>
            <m:t xml:space="preserve">+ ∆t*A* </m:t>
          </m:r>
          <m:f>
            <m:fPr>
              <m:ctrlPr>
                <w:rPr>
                  <w:rFonts w:ascii="Cambria Math" w:hAnsi="Cambria Math"/>
                  <w:i/>
                </w:rPr>
              </m:ctrlPr>
            </m:fPr>
            <m:num>
              <m:r>
                <w:rPr>
                  <w:rFonts w:ascii="Cambria Math" w:hAnsi="Cambria Math"/>
                </w:rPr>
                <m:t xml:space="preserve">g* </m:t>
              </m:r>
              <m:sSup>
                <m:sSupPr>
                  <m:ctrlPr>
                    <w:rPr>
                      <w:rFonts w:ascii="Cambria Math" w:hAnsi="Cambria Math"/>
                      <w:i/>
                    </w:rPr>
                  </m:ctrlPr>
                </m:sSupPr>
                <m:e>
                  <m:r>
                    <w:rPr>
                      <w:rFonts w:ascii="Cambria Math" w:hAnsi="Cambria Math"/>
                    </w:rPr>
                    <m:t>∆h</m:t>
                  </m:r>
                </m:e>
                <m:sup>
                  <m:r>
                    <w:rPr>
                      <w:rFonts w:ascii="Cambria Math" w:hAnsi="Cambria Math"/>
                    </w:rPr>
                    <m:t>L</m:t>
                  </m:r>
                </m:sup>
              </m:sSup>
            </m:num>
            <m:den>
              <m:r>
                <w:rPr>
                  <w:rFonts w:ascii="Cambria Math" w:hAnsi="Cambria Math"/>
                </w:rPr>
                <m:t>l</m:t>
              </m:r>
            </m:den>
          </m:f>
          <m:r>
            <w:rPr>
              <w:rFonts w:ascii="Cambria Math" w:hAnsi="Cambria Math"/>
            </w:rPr>
            <m:t>)</m:t>
          </m:r>
        </m:oMath>
      </m:oMathPara>
    </w:p>
    <w:p w14:paraId="6E008A7B" w14:textId="70FBC6A4" w:rsidR="00B773FB" w:rsidRDefault="00F82FBB">
      <w:pPr>
        <w:rPr>
          <w:rFonts w:eastAsiaTheme="minorEastAsia"/>
        </w:rPr>
      </w:pPr>
      <w:r>
        <w:rPr>
          <w:noProof/>
        </w:rPr>
        <mc:AlternateContent>
          <mc:Choice Requires="wps">
            <w:drawing>
              <wp:anchor distT="0" distB="0" distL="114300" distR="114300" simplePos="0" relativeHeight="251682816" behindDoc="0" locked="0" layoutInCell="1" allowOverlap="1" wp14:anchorId="291A78EF" wp14:editId="060077E5">
                <wp:simplePos x="0" y="0"/>
                <wp:positionH relativeFrom="margin">
                  <wp:align>center</wp:align>
                </wp:positionH>
                <wp:positionV relativeFrom="paragraph">
                  <wp:posOffset>2266388</wp:posOffset>
                </wp:positionV>
                <wp:extent cx="4890770" cy="329565"/>
                <wp:effectExtent l="0" t="0" r="0" b="0"/>
                <wp:wrapTopAndBottom/>
                <wp:docPr id="727184313" name="Text Box 10"/>
                <wp:cNvGraphicFramePr/>
                <a:graphic xmlns:a="http://schemas.openxmlformats.org/drawingml/2006/main">
                  <a:graphicData uri="http://schemas.microsoft.com/office/word/2010/wordprocessingShape">
                    <wps:wsp>
                      <wps:cNvSpPr txBox="1"/>
                      <wps:spPr>
                        <a:xfrm>
                          <a:off x="0" y="0"/>
                          <a:ext cx="4890770" cy="329565"/>
                        </a:xfrm>
                        <a:prstGeom prst="rect">
                          <a:avLst/>
                        </a:prstGeom>
                        <a:noFill/>
                        <a:ln w="6350">
                          <a:noFill/>
                        </a:ln>
                      </wps:spPr>
                      <wps:txbx>
                        <w:txbxContent>
                          <w:p w14:paraId="35A0993F" w14:textId="02CECCA2" w:rsidR="00F82FBB" w:rsidRDefault="00F82FBB" w:rsidP="00F82FBB">
                            <w:pPr>
                              <w:jc w:val="center"/>
                            </w:pPr>
                            <w:r>
                              <w:t xml:space="preserve">Equation to find </w:t>
                            </w:r>
                            <w:r>
                              <w:t>K scalar</w:t>
                            </w:r>
                            <w:r>
                              <w:t xml:space="preserve"> Xing Mei, Philippe Decaudin and Bao-Gang Hu</w:t>
                            </w:r>
                            <w:r w:rsidRPr="003A250D">
                              <w:rPr>
                                <w:rFonts w:cstheme="minorHAnsi"/>
                                <w:color w:val="000000"/>
                              </w:rPr>
                              <w:t>(2007)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A78EF" id="_x0000_s1032" type="#_x0000_t202" style="position:absolute;margin-left:0;margin-top:178.45pt;width:385.1pt;height:25.9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WWJGwIAADM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" filled="f" stroked="f" strokeweight=".5pt">
                <v:textbox>
                  <w:txbxContent>
                    <w:p w14:paraId="35A0993F" w14:textId="02CECCA2" w:rsidR="00F82FBB" w:rsidRDefault="00F82FBB" w:rsidP="00F82FBB">
                      <w:pPr>
                        <w:jc w:val="center"/>
                      </w:pPr>
                      <w:r>
                        <w:t xml:space="preserve">Equation to find </w:t>
                      </w:r>
                      <w:r>
                        <w:t>K scalar</w:t>
                      </w:r>
                      <w:r>
                        <w:t xml:space="preserve"> Xing Mei, Philippe Decaudin and Bao-Gang Hu</w:t>
                      </w:r>
                      <w:r w:rsidRPr="003A250D">
                        <w:rPr>
                          <w:rFonts w:cstheme="minorHAnsi"/>
                          <w:color w:val="000000"/>
                        </w:rPr>
                        <w:t>(2007)</w:t>
                      </w:r>
                    </w:p>
                  </w:txbxContent>
                </v:textbox>
                <w10:wrap type="topAndBottom" anchorx="margin"/>
              </v:shape>
            </w:pict>
          </mc:Fallback>
        </mc:AlternateContent>
      </w:r>
      <w:r w:rsidR="00B773FB">
        <w:rPr>
          <w:rFonts w:eastAsiaTheme="minorEastAsia"/>
        </w:rPr>
        <w:t xml:space="preserve">This calculation show the hydrostatic pressure difference between the current grid cell and the </w:t>
      </w:r>
      <w:r w:rsidR="00296CD8">
        <w:rPr>
          <w:rFonts w:eastAsiaTheme="minorEastAsia"/>
        </w:rPr>
        <w:t xml:space="preserve">grid cell to the left. </w:t>
      </w:r>
      <m:oMath>
        <m:r>
          <w:rPr>
            <w:rFonts w:ascii="Cambria Math" w:eastAsiaTheme="minorEastAsia" w:hAnsi="Cambria Math"/>
          </w:rPr>
          <m:t>A</m:t>
        </m:r>
      </m:oMath>
      <w:r w:rsidR="00296CD8">
        <w:rPr>
          <w:rFonts w:eastAsiaTheme="minorEastAsia"/>
        </w:rPr>
        <w:t xml:space="preserve"> being the cross-sectional area of the pipe connect the grid cells, </w:t>
      </w:r>
      <m:oMath>
        <m:r>
          <w:rPr>
            <w:rFonts w:ascii="Cambria Math" w:eastAsiaTheme="minorEastAsia" w:hAnsi="Cambria Math"/>
          </w:rPr>
          <m:t>l</m:t>
        </m:r>
      </m:oMath>
      <w:r w:rsidR="00296CD8">
        <w:rPr>
          <w:rFonts w:eastAsiaTheme="minorEastAsia"/>
        </w:rPr>
        <w:t xml:space="preserve"> being the length of the pipe, </w:t>
      </w:r>
      <m:oMath>
        <m:r>
          <w:rPr>
            <w:rFonts w:ascii="Cambria Math" w:eastAsiaTheme="minorEastAsia" w:hAnsi="Cambria Math"/>
          </w:rPr>
          <m:t>g</m:t>
        </m:r>
      </m:oMath>
      <w:r w:rsidR="00296CD8">
        <w:rPr>
          <w:rFonts w:eastAsiaTheme="minorEastAsia"/>
        </w:rPr>
        <w:t xml:space="preserve"> being the acceleration due to gravity, and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oMath>
      <w:r w:rsidR="00296CD8">
        <w:rPr>
          <w:rFonts w:eastAsiaTheme="minorEastAsia"/>
        </w:rPr>
        <w:t xml:space="preserve"> being the height difference between both grid cells. </w:t>
      </w:r>
      <w:r w:rsidR="0092494A">
        <w:rPr>
          <w:rFonts w:eastAsiaTheme="minorEastAsia"/>
        </w:rPr>
        <w:t xml:space="preserve">The max function takes the highest number between 0 and the result of the calculation. </w:t>
      </w:r>
      <w:r w:rsidR="00296CD8">
        <w:rPr>
          <w:rFonts w:eastAsiaTheme="minorEastAsia"/>
        </w:rPr>
        <w:t xml:space="preserve">Then the other three flux are calculated in a similar way. To ensure that the water height does not </w:t>
      </w:r>
      <w:r w:rsidR="00162DBC">
        <w:rPr>
          <w:rFonts w:eastAsiaTheme="minorEastAsia"/>
        </w:rPr>
        <w:t>become</w:t>
      </w:r>
      <w:r w:rsidR="00296CD8">
        <w:rPr>
          <w:rFonts w:eastAsiaTheme="minorEastAsia"/>
        </w:rPr>
        <w:t xml:space="preserve"> negative a scalar value must be calculated. This is accomplished </w:t>
      </w:r>
      <w:r w:rsidR="0092494A">
        <w:rPr>
          <w:rFonts w:eastAsiaTheme="minorEastAsia"/>
        </w:rPr>
        <w:t>with this calculation</w:t>
      </w:r>
    </w:p>
    <w:p w14:paraId="44812D64" w14:textId="196ABC99" w:rsidR="0092494A" w:rsidRPr="0092494A" w:rsidRDefault="0092494A">
      <w:pPr>
        <w:rPr>
          <w:rFonts w:eastAsiaTheme="minorEastAsia"/>
        </w:rPr>
      </w:pPr>
      <m:oMathPara>
        <m:oMath>
          <m:r>
            <w:rPr>
              <w:rFonts w:ascii="Cambria Math" w:hAnsi="Cambria Math"/>
            </w:rPr>
            <m:t>K=</m:t>
          </m:r>
          <m:r>
            <m:rPr>
              <m:sty m:val="p"/>
            </m:rPr>
            <w:rPr>
              <w:rFonts w:ascii="Cambria Math" w:hAnsi="Cambria Math"/>
            </w:rPr>
            <m:t>min⁡</m:t>
          </m:r>
          <m:r>
            <w:rPr>
              <w:rFonts w:ascii="Cambria Math" w:hAnsi="Cambria Math"/>
            </w:rPr>
            <m:t xml:space="preserve">(1, </m:t>
          </m:r>
          <m:f>
            <m:fPr>
              <m:ctrlPr>
                <w:rPr>
                  <w:rFonts w:ascii="Cambria Math" w:hAnsi="Cambria Math"/>
                  <w:i/>
                </w:rPr>
              </m:ctrlPr>
            </m:fPr>
            <m:num>
              <m:r>
                <w:rPr>
                  <w:rFonts w:ascii="Cambria Math" w:hAnsi="Cambria Math"/>
                </w:rPr>
                <m:t>d*l</m:t>
              </m:r>
            </m:num>
            <m:den>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L</m:t>
                      </m:r>
                    </m:sup>
                  </m:sSup>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R</m:t>
                      </m:r>
                    </m:sup>
                  </m:sSup>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B</m:t>
                      </m:r>
                    </m:sup>
                  </m:sSup>
                </m:e>
              </m:d>
              <m:r>
                <w:rPr>
                  <w:rFonts w:ascii="Cambria Math" w:hAnsi="Cambria Math"/>
                </w:rPr>
                <m:t>* ∆t</m:t>
              </m:r>
            </m:den>
          </m:f>
          <m:r>
            <w:rPr>
              <w:rFonts w:ascii="Cambria Math" w:hAnsi="Cambria Math"/>
            </w:rPr>
            <m:t>)</m:t>
          </m:r>
        </m:oMath>
      </m:oMathPara>
    </w:p>
    <w:p w14:paraId="5F7B3000" w14:textId="425FD1AE" w:rsidR="00F82FBB" w:rsidRDefault="00F82FBB"/>
    <w:p w14:paraId="4CD7ECB3" w14:textId="11615EB6" w:rsidR="00495501" w:rsidRPr="00495501" w:rsidRDefault="0092494A">
      <w:pPr>
        <w:rPr>
          <w:rFonts w:eastAsiaTheme="minorEastAsia"/>
        </w:rPr>
      </w:pPr>
      <w:r>
        <w:lastRenderedPageBreak/>
        <w:t xml:space="preserve">This calculation takes the amount of water in the current cell </w:t>
      </w:r>
      <m:oMath>
        <m:r>
          <w:rPr>
            <w:rFonts w:ascii="Cambria Math" w:hAnsi="Cambria Math"/>
          </w:rPr>
          <m:t>d</m:t>
        </m:r>
      </m:oMath>
      <w:r>
        <w:rPr>
          <w:rFonts w:eastAsiaTheme="minorEastAsia"/>
        </w:rPr>
        <w:t xml:space="preserve"> to calculate a scalar </w:t>
      </w:r>
      <w:r w:rsidR="00495501">
        <w:rPr>
          <w:rFonts w:eastAsiaTheme="minorEastAsia"/>
        </w:rPr>
        <w:t xml:space="preserve">that will be in a range between 1 and 0. The new flux value will then be updated by multiplying the current time step flux by the scalar </w:t>
      </w:r>
      <m:oMath>
        <m:r>
          <w:rPr>
            <w:rFonts w:ascii="Cambria Math" w:eastAsiaTheme="minorEastAsia" w:hAnsi="Cambria Math"/>
          </w:rPr>
          <m:t>K</m:t>
        </m:r>
      </m:oMath>
      <w:r w:rsidR="00495501">
        <w:rPr>
          <w:rFonts w:eastAsiaTheme="minorEastAsia"/>
        </w:rPr>
        <w:t>.</w:t>
      </w:r>
    </w:p>
    <w:p w14:paraId="463D6D5E" w14:textId="467245C7" w:rsidR="003204AF" w:rsidRDefault="00F82FBB">
      <w:r>
        <w:rPr>
          <w:noProof/>
        </w:rPr>
        <mc:AlternateContent>
          <mc:Choice Requires="wps">
            <w:drawing>
              <wp:anchor distT="0" distB="0" distL="114300" distR="114300" simplePos="0" relativeHeight="251684864" behindDoc="0" locked="0" layoutInCell="1" allowOverlap="1" wp14:anchorId="1AB54D34" wp14:editId="2AF3C6C1">
                <wp:simplePos x="0" y="0"/>
                <wp:positionH relativeFrom="margin">
                  <wp:align>right</wp:align>
                </wp:positionH>
                <wp:positionV relativeFrom="paragraph">
                  <wp:posOffset>1057910</wp:posOffset>
                </wp:positionV>
                <wp:extent cx="5305425" cy="329565"/>
                <wp:effectExtent l="0" t="0" r="0" b="0"/>
                <wp:wrapTopAndBottom/>
                <wp:docPr id="402592468" name="Text Box 10"/>
                <wp:cNvGraphicFramePr/>
                <a:graphic xmlns:a="http://schemas.openxmlformats.org/drawingml/2006/main">
                  <a:graphicData uri="http://schemas.microsoft.com/office/word/2010/wordprocessingShape">
                    <wps:wsp>
                      <wps:cNvSpPr txBox="1"/>
                      <wps:spPr>
                        <a:xfrm>
                          <a:off x="0" y="0"/>
                          <a:ext cx="5305425" cy="329565"/>
                        </a:xfrm>
                        <a:prstGeom prst="rect">
                          <a:avLst/>
                        </a:prstGeom>
                        <a:noFill/>
                        <a:ln w="6350">
                          <a:noFill/>
                        </a:ln>
                      </wps:spPr>
                      <wps:txbx>
                        <w:txbxContent>
                          <w:p w14:paraId="2071DADA" w14:textId="78834AB9" w:rsidR="00F82FBB" w:rsidRDefault="00F82FBB" w:rsidP="00F82FBB">
                            <w:pPr>
                              <w:jc w:val="center"/>
                            </w:pPr>
                            <w:r>
                              <w:t>Equation to</w:t>
                            </w:r>
                            <w:r>
                              <w:t xml:space="preserve"> update water height</w:t>
                            </w:r>
                            <w:r>
                              <w:t xml:space="preserve"> Xing Mei, Philippe Decaudin and Bao-Gang Hu</w:t>
                            </w:r>
                            <w:r w:rsidRPr="003A250D">
                              <w:rPr>
                                <w:rFonts w:cstheme="minorHAnsi"/>
                                <w:color w:val="000000"/>
                              </w:rPr>
                              <w:t>(2007)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4D34" id="_x0000_s1033" type="#_x0000_t202" style="position:absolute;margin-left:366.55pt;margin-top:83.3pt;width:417.75pt;height:25.9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" filled="f" stroked="f" strokeweight=".5pt">
                <v:textbox>
                  <w:txbxContent>
                    <w:p w14:paraId="2071DADA" w14:textId="78834AB9" w:rsidR="00F82FBB" w:rsidRDefault="00F82FBB" w:rsidP="00F82FBB">
                      <w:pPr>
                        <w:jc w:val="center"/>
                      </w:pPr>
                      <w:r>
                        <w:t>Equation to</w:t>
                      </w:r>
                      <w:r>
                        <w:t xml:space="preserve"> update water height</w:t>
                      </w:r>
                      <w:r>
                        <w:t xml:space="preserve"> Xing Mei, Philippe Decaudin and Bao-Gang Hu</w:t>
                      </w:r>
                      <w:r w:rsidRPr="003A250D">
                        <w:rPr>
                          <w:rFonts w:cstheme="minorHAnsi"/>
                          <w:color w:val="000000"/>
                        </w:rPr>
                        <w:t>(2007)</w:t>
                      </w:r>
                    </w:p>
                  </w:txbxContent>
                </v:textbox>
                <w10:wrap type="topAndBottom" anchorx="margin"/>
              </v:shape>
            </w:pict>
          </mc:Fallback>
        </mc:AlternateContent>
      </w:r>
      <w:r w:rsidR="00495501">
        <w:t>The water movement script is used to calculate the change in water levels for each grid cell and then calculates the waters velocity which is used in the erosion step. The updated water value is calculated using the equation</w:t>
      </w:r>
    </w:p>
    <w:p w14:paraId="7235A899" w14:textId="4F8D903A" w:rsidR="00495501" w:rsidRPr="00F82FBB" w:rsidRDefault="00000000">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l</m:t>
              </m:r>
            </m:den>
          </m:f>
        </m:oMath>
      </m:oMathPara>
    </w:p>
    <w:p w14:paraId="0B28347A" w14:textId="3EE456B5" w:rsidR="00F82FBB" w:rsidRPr="00C046EE" w:rsidRDefault="001968CC">
      <w:pPr>
        <w:rPr>
          <w:rFonts w:eastAsiaTheme="minorEastAsia"/>
        </w:rPr>
      </w:pPr>
      <w:r>
        <w:rPr>
          <w:noProof/>
        </w:rPr>
        <mc:AlternateContent>
          <mc:Choice Requires="wps">
            <w:drawing>
              <wp:anchor distT="0" distB="0" distL="114300" distR="114300" simplePos="0" relativeHeight="251693056" behindDoc="0" locked="0" layoutInCell="1" allowOverlap="1" wp14:anchorId="74331741" wp14:editId="58DF248F">
                <wp:simplePos x="0" y="0"/>
                <wp:positionH relativeFrom="margin">
                  <wp:align>right</wp:align>
                </wp:positionH>
                <wp:positionV relativeFrom="paragraph">
                  <wp:posOffset>1830040</wp:posOffset>
                </wp:positionV>
                <wp:extent cx="5528310" cy="329565"/>
                <wp:effectExtent l="0" t="0" r="0" b="0"/>
                <wp:wrapTopAndBottom/>
                <wp:docPr id="42879367" name="Text Box 10"/>
                <wp:cNvGraphicFramePr/>
                <a:graphic xmlns:a="http://schemas.openxmlformats.org/drawingml/2006/main">
                  <a:graphicData uri="http://schemas.microsoft.com/office/word/2010/wordprocessingShape">
                    <wps:wsp>
                      <wps:cNvSpPr txBox="1"/>
                      <wps:spPr>
                        <a:xfrm>
                          <a:off x="0" y="0"/>
                          <a:ext cx="5528310" cy="329565"/>
                        </a:xfrm>
                        <a:prstGeom prst="rect">
                          <a:avLst/>
                        </a:prstGeom>
                        <a:noFill/>
                        <a:ln w="6350">
                          <a:noFill/>
                        </a:ln>
                      </wps:spPr>
                      <wps:txbx>
                        <w:txbxContent>
                          <w:p w14:paraId="59129691" w14:textId="7354B876" w:rsidR="001968CC" w:rsidRDefault="001968CC" w:rsidP="001968CC">
                            <w:pPr>
                              <w:jc w:val="center"/>
                            </w:pPr>
                            <w:r>
                              <w:t xml:space="preserve">Equation to find x velocity </w:t>
                            </w:r>
                            <w:r>
                              <w:t>O.Stava, B.Benes, M,Brisbin and J.Krivanek</w:t>
                            </w:r>
                            <w:r w:rsidRPr="003A250D">
                              <w:rPr>
                                <w:rFonts w:cstheme="minorHAnsi"/>
                                <w:color w:val="000000"/>
                              </w:rPr>
                              <w:t>(2008)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31741" id="_x0000_s1034" type="#_x0000_t202" style="position:absolute;margin-left:384.1pt;margin-top:144.1pt;width:435.3pt;height:25.95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" filled="f" stroked="f" strokeweight=".5pt">
                <v:textbox>
                  <w:txbxContent>
                    <w:p w14:paraId="59129691" w14:textId="7354B876" w:rsidR="001968CC" w:rsidRDefault="001968CC" w:rsidP="001968CC">
                      <w:pPr>
                        <w:jc w:val="center"/>
                      </w:pPr>
                      <w:r>
                        <w:t xml:space="preserve">Equation to find x velocity </w:t>
                      </w:r>
                      <w:r>
                        <w:t>O.Stava, B.Benes, M,Brisbin and J.Krivanek</w:t>
                      </w:r>
                      <w:r w:rsidRPr="003A250D">
                        <w:rPr>
                          <w:rFonts w:cstheme="minorHAnsi"/>
                          <w:color w:val="000000"/>
                        </w:rPr>
                        <w:t>(2008)</w:t>
                      </w:r>
                    </w:p>
                  </w:txbxContent>
                </v:textbox>
                <w10:wrap type="topAndBottom" anchorx="margin"/>
              </v:shape>
            </w:pict>
          </mc:Fallback>
        </mc:AlternateContent>
      </w:r>
    </w:p>
    <w:p w14:paraId="4F3B87E2" w14:textId="4FBF0240" w:rsidR="00C046EE" w:rsidRDefault="00501675">
      <w:pPr>
        <w:rPr>
          <w:rFonts w:eastAsiaTheme="minorEastAsia"/>
        </w:rPr>
      </w:pPr>
      <m:oMath>
        <m:r>
          <w:rPr>
            <w:rFonts w:ascii="Cambria Math" w:eastAsiaTheme="minorEastAsia" w:hAnsi="Cambria Math"/>
          </w:rPr>
          <m:t>d1</m:t>
        </m:r>
      </m:oMath>
      <w:r w:rsidR="00C046EE">
        <w:rPr>
          <w:rFonts w:eastAsiaTheme="minorEastAsia"/>
        </w:rPr>
        <w:t xml:space="preserve"> is the current water height, </w:t>
      </w:r>
      <m:oMath>
        <m:r>
          <w:rPr>
            <w:rFonts w:ascii="Cambria Math" w:eastAsiaTheme="minorEastAsia" w:hAnsi="Cambria Math"/>
          </w:rPr>
          <m:t>d2</m:t>
        </m:r>
      </m:oMath>
      <w:r w:rsidR="00C046EE">
        <w:rPr>
          <w:rFonts w:eastAsiaTheme="minorEastAsia"/>
        </w:rPr>
        <w:t xml:space="preserve"> is the water height of the current step after being updated, and </w:t>
      </w:r>
      <m:oMath>
        <m:r>
          <w:rPr>
            <w:rFonts w:ascii="Cambria Math" w:eastAsiaTheme="minorEastAsia" w:hAnsi="Cambria Math"/>
          </w:rPr>
          <m:t>∆V</m:t>
        </m:r>
      </m:oMath>
      <w:r>
        <w:rPr>
          <w:rFonts w:eastAsiaTheme="minorEastAsia"/>
        </w:rPr>
        <w:t xml:space="preserve"> </w:t>
      </w:r>
      <w:r w:rsidR="00C046EE">
        <w:rPr>
          <w:rFonts w:eastAsiaTheme="minorEastAsia"/>
        </w:rPr>
        <w:t>is the change in volume based on the flux of the current time step.</w:t>
      </w:r>
      <w:r>
        <w:rPr>
          <w:rFonts w:eastAsiaTheme="minorEastAsia"/>
        </w:rPr>
        <w:t xml:space="preserve"> </w:t>
      </w:r>
      <m:oMath>
        <m:r>
          <w:rPr>
            <w:rFonts w:ascii="Cambria Math" w:eastAsiaTheme="minorEastAsia" w:hAnsi="Cambria Math"/>
          </w:rPr>
          <m:t>∆V</m:t>
        </m:r>
      </m:oMath>
      <w:r w:rsidR="00C046EE">
        <w:rPr>
          <w:rFonts w:eastAsiaTheme="minorEastAsia"/>
        </w:rPr>
        <w:t xml:space="preserve"> is calculated by acquiring all inflow fluxes </w:t>
      </w:r>
      <w:r w:rsidR="00BD4EE7">
        <w:rPr>
          <w:rFonts w:eastAsiaTheme="minorEastAsia"/>
        </w:rPr>
        <w:t>coming into the current grid cell put together and subtracting it by all the current outflow fluxes put together.</w:t>
      </w:r>
      <w:r w:rsidR="006F26D7">
        <w:rPr>
          <w:rFonts w:eastAsiaTheme="minorEastAsia"/>
        </w:rPr>
        <w:t xml:space="preserve"> </w:t>
      </w:r>
      <w:r w:rsidR="00B233A4">
        <w:rPr>
          <w:rFonts w:eastAsiaTheme="minorEastAsia"/>
        </w:rPr>
        <w:t xml:space="preserve">After the water height has been updated the velocity is calculated so that its ready for the erosion step. The calculation for the velocity in the x direction would be </w:t>
      </w:r>
    </w:p>
    <w:p w14:paraId="02B6D65D" w14:textId="1C89F4B5" w:rsidR="00B233A4" w:rsidRPr="001968CC" w:rsidRDefault="00000000">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 lw</m:t>
          </m:r>
        </m:oMath>
      </m:oMathPara>
    </w:p>
    <w:p w14:paraId="30982D67" w14:textId="66067B73" w:rsidR="001968CC" w:rsidRPr="00B233A4" w:rsidRDefault="001968CC">
      <w:pPr>
        <w:rPr>
          <w:rFonts w:eastAsiaTheme="minorEastAsia"/>
        </w:rPr>
      </w:pPr>
      <w:r>
        <w:rPr>
          <w:noProof/>
        </w:rPr>
        <mc:AlternateContent>
          <mc:Choice Requires="wps">
            <w:drawing>
              <wp:anchor distT="0" distB="0" distL="114300" distR="114300" simplePos="0" relativeHeight="251695104" behindDoc="0" locked="0" layoutInCell="1" allowOverlap="1" wp14:anchorId="30CDC2AF" wp14:editId="3810E546">
                <wp:simplePos x="0" y="0"/>
                <wp:positionH relativeFrom="margin">
                  <wp:posOffset>138223</wp:posOffset>
                </wp:positionH>
                <wp:positionV relativeFrom="paragraph">
                  <wp:posOffset>1817651</wp:posOffset>
                </wp:positionV>
                <wp:extent cx="5528310" cy="329565"/>
                <wp:effectExtent l="0" t="0" r="0" b="0"/>
                <wp:wrapTopAndBottom/>
                <wp:docPr id="605053349" name="Text Box 10"/>
                <wp:cNvGraphicFramePr/>
                <a:graphic xmlns:a="http://schemas.openxmlformats.org/drawingml/2006/main">
                  <a:graphicData uri="http://schemas.microsoft.com/office/word/2010/wordprocessingShape">
                    <wps:wsp>
                      <wps:cNvSpPr txBox="1"/>
                      <wps:spPr>
                        <a:xfrm>
                          <a:off x="0" y="0"/>
                          <a:ext cx="5528310" cy="329565"/>
                        </a:xfrm>
                        <a:prstGeom prst="rect">
                          <a:avLst/>
                        </a:prstGeom>
                        <a:noFill/>
                        <a:ln w="6350">
                          <a:noFill/>
                        </a:ln>
                      </wps:spPr>
                      <wps:txbx>
                        <w:txbxContent>
                          <w:p w14:paraId="010997DB" w14:textId="590E05A1" w:rsidR="001968CC" w:rsidRDefault="001968CC" w:rsidP="001968CC">
                            <w:pPr>
                              <w:jc w:val="center"/>
                            </w:pPr>
                            <w:r>
                              <w:t xml:space="preserve">Equation to find the flow along x </w:t>
                            </w:r>
                            <w:r>
                              <w:t>O.Stava, B.Benes, M,Brisbin and J.Krivanek</w:t>
                            </w:r>
                            <w:r w:rsidRPr="003A250D">
                              <w:rPr>
                                <w:rFonts w:cstheme="minorHAnsi"/>
                                <w:color w:val="000000"/>
                              </w:rPr>
                              <w:t>(2008)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DC2AF" id="_x0000_s1035" type="#_x0000_t202" style="position:absolute;margin-left:10.9pt;margin-top:143.1pt;width:435.3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" filled="f" stroked="f" strokeweight=".5pt">
                <v:textbox>
                  <w:txbxContent>
                    <w:p w14:paraId="010997DB" w14:textId="590E05A1" w:rsidR="001968CC" w:rsidRDefault="001968CC" w:rsidP="001968CC">
                      <w:pPr>
                        <w:jc w:val="center"/>
                      </w:pPr>
                      <w:r>
                        <w:t xml:space="preserve">Equation to find the flow along x </w:t>
                      </w:r>
                      <w:r>
                        <w:t>O.Stava, B.Benes, M,Brisbin and J.Krivanek</w:t>
                      </w:r>
                      <w:r w:rsidRPr="003A250D">
                        <w:rPr>
                          <w:rFonts w:cstheme="minorHAnsi"/>
                          <w:color w:val="000000"/>
                        </w:rPr>
                        <w:t>(2008)</w:t>
                      </w:r>
                    </w:p>
                  </w:txbxContent>
                </v:textbox>
                <w10:wrap type="topAndBottom" anchorx="margin"/>
              </v:shape>
            </w:pict>
          </mc:Fallback>
        </mc:AlternateContent>
      </w:r>
    </w:p>
    <w:p w14:paraId="2AC0866B" w14:textId="7A8A4271" w:rsidR="00B233A4" w:rsidRDefault="0000000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oMath>
      <w:r w:rsidR="00B233A4">
        <w:rPr>
          <w:rFonts w:eastAsiaTheme="minorEastAsia"/>
        </w:rPr>
        <w:t xml:space="preserve"> is the amount of water that is passing through the current grid cell on the x axis</w:t>
      </w:r>
      <w:r w:rsidR="00142288">
        <w:rPr>
          <w:rFonts w:eastAsiaTheme="minorEastAsia"/>
        </w:rPr>
        <w:t xml:space="preserve"> and </w:t>
      </w:r>
      <m:oMath>
        <m:r>
          <w:rPr>
            <w:rFonts w:ascii="Cambria Math" w:eastAsiaTheme="minorEastAsia" w:hAnsi="Cambria Math"/>
          </w:rPr>
          <m:t>w</m:t>
        </m:r>
      </m:oMath>
      <w:r w:rsidR="00142288">
        <w:rPr>
          <w:rFonts w:eastAsiaTheme="minorEastAsia"/>
        </w:rPr>
        <w:t xml:space="preserve"> is the average water height in the current grid cell during the last </w:t>
      </w:r>
      <w:r w:rsidR="005D4D0C">
        <w:rPr>
          <w:rFonts w:eastAsiaTheme="minorEastAsia"/>
        </w:rPr>
        <w:t>two time</w:t>
      </w:r>
      <w:r w:rsidR="00142288">
        <w:rPr>
          <w:rFonts w:eastAsiaTheme="minorEastAsia"/>
        </w:rPr>
        <w:t xml:space="preserve"> steps</w:t>
      </w:r>
      <w:r w:rsidR="00A05C51">
        <w:rPr>
          <w:rFonts w:eastAsiaTheme="minorEastAsia"/>
        </w:rPr>
        <w:t xml:space="preserve"> which is calculated by adding the current and previous time step water heights together and then dividing them by 2</w:t>
      </w:r>
      <w:r w:rsidR="00142288">
        <w:rPr>
          <w:rFonts w:eastAsiaTheme="minorEastAsia"/>
        </w:rPr>
        <w:t xml:space="preserve">. The amount of water passing through the current grid cell is calculated through </w:t>
      </w:r>
    </w:p>
    <w:p w14:paraId="667FF61B" w14:textId="50148A7B" w:rsidR="00142288" w:rsidRPr="001968CC"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d>
            <m:dPr>
              <m:ctrlPr>
                <w:rPr>
                  <w:rFonts w:ascii="Cambria Math" w:eastAsiaTheme="minorEastAsia" w:hAnsi="Cambria Math"/>
                  <w:i/>
                </w:rPr>
              </m:ctrlPr>
            </m:dPr>
            <m:e>
              <m:r>
                <w:rPr>
                  <w:rFonts w:ascii="Cambria Math" w:eastAsiaTheme="minorEastAsia" w:hAnsi="Cambria Math"/>
                </w:rPr>
                <m:t>x-1, y</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L</m:t>
              </m:r>
            </m:sup>
          </m:sSup>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L</m:t>
              </m:r>
            </m:sup>
          </m:sSup>
          <m:d>
            <m:dPr>
              <m:ctrlPr>
                <w:rPr>
                  <w:rFonts w:ascii="Cambria Math" w:eastAsiaTheme="minorEastAsia" w:hAnsi="Cambria Math"/>
                  <w:i/>
                </w:rPr>
              </m:ctrlPr>
            </m:dPr>
            <m:e>
              <m:r>
                <w:rPr>
                  <w:rFonts w:ascii="Cambria Math" w:eastAsiaTheme="minorEastAsia" w:hAnsi="Cambria Math"/>
                </w:rPr>
                <m:t>x+1, y</m:t>
              </m:r>
            </m:e>
          </m:d>
          <m:r>
            <w:rPr>
              <w:rFonts w:ascii="Cambria Math" w:eastAsiaTheme="minorEastAsia" w:hAnsi="Cambria Math"/>
            </w:rPr>
            <m:t xml:space="preserve">  ]</m:t>
          </m:r>
        </m:oMath>
      </m:oMathPara>
    </w:p>
    <w:p w14:paraId="54028DDF" w14:textId="5B019037" w:rsidR="001968CC" w:rsidRPr="00142288" w:rsidRDefault="001968CC">
      <w:pPr>
        <w:rPr>
          <w:rFonts w:eastAsiaTheme="minorEastAsia"/>
        </w:rPr>
      </w:pPr>
    </w:p>
    <w:p w14:paraId="6E4BF312" w14:textId="7BD79F96" w:rsidR="00B233A4" w:rsidRDefault="00000000">
      <w:pPr>
        <w:rPr>
          <w:rFonts w:eastAsiaTheme="minorEastAsia"/>
        </w:rPr>
      </w:pPr>
      <m:oMath>
        <m:d>
          <m:dPr>
            <m:ctrlPr>
              <w:rPr>
                <w:rFonts w:ascii="Cambria Math" w:eastAsiaTheme="minorEastAsia" w:hAnsi="Cambria Math"/>
                <w:i/>
              </w:rPr>
            </m:ctrlPr>
          </m:dPr>
          <m:e>
            <m:r>
              <w:rPr>
                <w:rFonts w:ascii="Cambria Math" w:eastAsiaTheme="minorEastAsia" w:hAnsi="Cambria Math"/>
              </w:rPr>
              <m:t>x-1,y</m:t>
            </m:r>
          </m:e>
        </m:d>
      </m:oMath>
      <w:r w:rsidR="00142288">
        <w:rPr>
          <w:rFonts w:eastAsiaTheme="minorEastAsia"/>
        </w:rPr>
        <w:t xml:space="preserve"> is the grid cell to the left of the current one and </w:t>
      </w:r>
      <m:oMath>
        <m:d>
          <m:dPr>
            <m:ctrlPr>
              <w:rPr>
                <w:rFonts w:ascii="Cambria Math" w:eastAsiaTheme="minorEastAsia" w:hAnsi="Cambria Math"/>
                <w:i/>
              </w:rPr>
            </m:ctrlPr>
          </m:dPr>
          <m:e>
            <m:r>
              <w:rPr>
                <w:rFonts w:ascii="Cambria Math" w:eastAsiaTheme="minorEastAsia" w:hAnsi="Cambria Math"/>
              </w:rPr>
              <m:t>x+1,y</m:t>
            </m:r>
          </m:e>
        </m:d>
      </m:oMath>
      <w:r w:rsidR="00142288">
        <w:rPr>
          <w:rFonts w:eastAsiaTheme="minorEastAsia"/>
        </w:rPr>
        <w:t xml:space="preserve"> is the grid cell to the right.</w:t>
      </w:r>
      <w:r w:rsidR="00A05C51">
        <w:rPr>
          <w:rFonts w:eastAsiaTheme="minorEastAsia"/>
        </w:rPr>
        <w:t xml:space="preserve"> </w:t>
      </w:r>
      <w:r w:rsidR="00DC190D">
        <w:rPr>
          <w:rFonts w:eastAsiaTheme="minorEastAsia"/>
        </w:rPr>
        <w:t xml:space="preserve">The velocity along the y axis is calculated in a similar way with using top and bottom flux. </w:t>
      </w:r>
      <w:r w:rsidR="00A05C51">
        <w:rPr>
          <w:rFonts w:eastAsiaTheme="minorEastAsia"/>
        </w:rPr>
        <w:t>To ensure no data is out of bounds when calculating, the coordinates are clamped between 0 and the max map size. This ensures that the water o</w:t>
      </w:r>
      <w:r w:rsidR="001156DA">
        <w:rPr>
          <w:rFonts w:eastAsiaTheme="minorEastAsia"/>
        </w:rPr>
        <w:t>r</w:t>
      </w:r>
      <w:r w:rsidR="00A05C51">
        <w:rPr>
          <w:rFonts w:eastAsiaTheme="minorEastAsia"/>
        </w:rPr>
        <w:t xml:space="preserve"> sediment doesn’t fall out of bounds</w:t>
      </w:r>
      <w:r w:rsidR="002A2C42">
        <w:rPr>
          <w:rFonts w:eastAsiaTheme="minorEastAsia"/>
        </w:rPr>
        <w:t>.</w:t>
      </w:r>
      <w:r w:rsidR="00A05C51">
        <w:rPr>
          <w:rFonts w:eastAsiaTheme="minorEastAsia"/>
        </w:rPr>
        <w:t xml:space="preserve"> </w:t>
      </w:r>
    </w:p>
    <w:p w14:paraId="495141ED" w14:textId="41FC3634" w:rsidR="00DC190D" w:rsidRDefault="00F74D80">
      <w:pPr>
        <w:rPr>
          <w:rFonts w:eastAsiaTheme="minorEastAsia"/>
        </w:rPr>
      </w:pPr>
      <w:r>
        <w:rPr>
          <w:noProof/>
        </w:rPr>
        <mc:AlternateContent>
          <mc:Choice Requires="wps">
            <w:drawing>
              <wp:anchor distT="0" distB="0" distL="114300" distR="114300" simplePos="0" relativeHeight="251686912" behindDoc="0" locked="0" layoutInCell="1" allowOverlap="1" wp14:anchorId="33B5D09D" wp14:editId="63653EDC">
                <wp:simplePos x="0" y="0"/>
                <wp:positionH relativeFrom="margin">
                  <wp:align>right</wp:align>
                </wp:positionH>
                <wp:positionV relativeFrom="paragraph">
                  <wp:posOffset>988695</wp:posOffset>
                </wp:positionV>
                <wp:extent cx="5528310" cy="329565"/>
                <wp:effectExtent l="0" t="0" r="0" b="0"/>
                <wp:wrapTopAndBottom/>
                <wp:docPr id="396184830" name="Text Box 10"/>
                <wp:cNvGraphicFramePr/>
                <a:graphic xmlns:a="http://schemas.openxmlformats.org/drawingml/2006/main">
                  <a:graphicData uri="http://schemas.microsoft.com/office/word/2010/wordprocessingShape">
                    <wps:wsp>
                      <wps:cNvSpPr txBox="1"/>
                      <wps:spPr>
                        <a:xfrm>
                          <a:off x="0" y="0"/>
                          <a:ext cx="5528310" cy="329565"/>
                        </a:xfrm>
                        <a:prstGeom prst="rect">
                          <a:avLst/>
                        </a:prstGeom>
                        <a:noFill/>
                        <a:ln w="6350">
                          <a:noFill/>
                        </a:ln>
                      </wps:spPr>
                      <wps:txbx>
                        <w:txbxContent>
                          <w:p w14:paraId="3BCAE00E" w14:textId="0A9B4677" w:rsidR="00F74D80" w:rsidRDefault="00F74D80" w:rsidP="00F74D80">
                            <w:pPr>
                              <w:jc w:val="center"/>
                            </w:pPr>
                            <w:r>
                              <w:t xml:space="preserve">Equation </w:t>
                            </w:r>
                            <w:r>
                              <w:t>to calculate sediment capacity</w:t>
                            </w:r>
                            <w:r>
                              <w:t xml:space="preserve"> Xing Mei, Philippe Decaudin and Bao-Gang Hu</w:t>
                            </w:r>
                            <w:r w:rsidRPr="003A250D">
                              <w:rPr>
                                <w:rFonts w:cstheme="minorHAnsi"/>
                                <w:color w:val="000000"/>
                              </w:rPr>
                              <w:t>(2007)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5D09D" id="_x0000_s1036" type="#_x0000_t202" style="position:absolute;margin-left:384.1pt;margin-top:77.85pt;width:435.3pt;height:25.9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" filled="f" stroked="f" strokeweight=".5pt">
                <v:textbox>
                  <w:txbxContent>
                    <w:p w14:paraId="3BCAE00E" w14:textId="0A9B4677" w:rsidR="00F74D80" w:rsidRDefault="00F74D80" w:rsidP="00F74D80">
                      <w:pPr>
                        <w:jc w:val="center"/>
                      </w:pPr>
                      <w:r>
                        <w:t xml:space="preserve">Equation </w:t>
                      </w:r>
                      <w:r>
                        <w:t>to calculate sediment capacity</w:t>
                      </w:r>
                      <w:r>
                        <w:t xml:space="preserve"> Xing Mei, Philippe Decaudin and Bao-Gang Hu</w:t>
                      </w:r>
                      <w:r w:rsidRPr="003A250D">
                        <w:rPr>
                          <w:rFonts w:cstheme="minorHAnsi"/>
                          <w:color w:val="000000"/>
                        </w:rPr>
                        <w:t>(2007)</w:t>
                      </w:r>
                    </w:p>
                  </w:txbxContent>
                </v:textbox>
                <w10:wrap type="topAndBottom" anchorx="margin"/>
              </v:shape>
            </w:pict>
          </mc:Fallback>
        </mc:AlternateContent>
      </w:r>
      <w:r w:rsidR="00DC190D">
        <w:rPr>
          <w:rFonts w:eastAsiaTheme="minorEastAsia"/>
        </w:rPr>
        <w:t xml:space="preserve">The erosion script is used to simulate forced-based erosion. </w:t>
      </w:r>
      <w:r w:rsidR="00DC4312">
        <w:rPr>
          <w:rFonts w:eastAsiaTheme="minorEastAsia"/>
        </w:rPr>
        <w:t>This is accomplished by first finding the sediment transport capacity for each grid cell based on their velocity and tilt angle.</w:t>
      </w:r>
      <w:r w:rsidR="00874EF3">
        <w:rPr>
          <w:rFonts w:eastAsiaTheme="minorEastAsia"/>
        </w:rPr>
        <w:t xml:space="preserve"> The equation </w:t>
      </w:r>
      <w:r w:rsidR="003F6E9E">
        <w:rPr>
          <w:rFonts w:eastAsiaTheme="minorEastAsia"/>
        </w:rPr>
        <w:t>fo</w:t>
      </w:r>
      <w:r w:rsidR="00874EF3">
        <w:rPr>
          <w:rFonts w:eastAsiaTheme="minorEastAsia"/>
        </w:rPr>
        <w:t>r this is</w:t>
      </w:r>
    </w:p>
    <w:p w14:paraId="45C25EAA" w14:textId="2829C2B2" w:rsidR="00874EF3" w:rsidRPr="00F74D80" w:rsidRDefault="00874EF3">
      <w:pPr>
        <w:rPr>
          <w:rFonts w:eastAsiaTheme="minorEastAsia"/>
        </w:rPr>
      </w:pPr>
      <m:oMathPara>
        <m:oMath>
          <m:r>
            <w:rPr>
              <w:rFonts w:ascii="Cambria Math" w:eastAsiaTheme="minorEastAsia" w:hAnsi="Cambria Math"/>
            </w:rPr>
            <m:t xml:space="preserve">C=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α</m:t>
                  </m:r>
                </m:e>
              </m:d>
            </m:e>
          </m:func>
          <m:r>
            <w:rPr>
              <w:rFonts w:ascii="Cambria Math" w:eastAsiaTheme="minorEastAsia" w:hAnsi="Cambria Math"/>
            </w:rPr>
            <m:t>*|v|</m:t>
          </m:r>
        </m:oMath>
      </m:oMathPara>
    </w:p>
    <w:p w14:paraId="7C78A7D0" w14:textId="31DE8E0C" w:rsidR="00F74D80" w:rsidRPr="00874EF3" w:rsidRDefault="00F74D80">
      <w:pPr>
        <w:rPr>
          <w:rFonts w:eastAsiaTheme="minorEastAsia"/>
        </w:rPr>
      </w:pPr>
    </w:p>
    <w:p w14:paraId="6C10A3D5" w14:textId="5BCD6904" w:rsidR="00874EF3" w:rsidRDefault="0000000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oMath>
      <w:r w:rsidR="00874EF3">
        <w:rPr>
          <w:rFonts w:eastAsiaTheme="minorEastAsia"/>
        </w:rPr>
        <w:t xml:space="preserve"> is a sediment capacity constant that can be altered to increase or decrease how much sediment can be carried, </w:t>
      </w:r>
      <m:oMath>
        <m:r>
          <w:rPr>
            <w:rFonts w:ascii="Cambria Math" w:eastAsiaTheme="minorEastAsia" w:hAnsi="Cambria Math"/>
          </w:rPr>
          <m:t>α</m:t>
        </m:r>
      </m:oMath>
      <w:r w:rsidR="00874EF3">
        <w:rPr>
          <w:rFonts w:eastAsiaTheme="minorEastAsia"/>
        </w:rPr>
        <w:t xml:space="preserve"> is the tilt angle and </w:t>
      </w:r>
      <m:oMath>
        <m:r>
          <w:rPr>
            <w:rFonts w:ascii="Cambria Math" w:eastAsiaTheme="minorEastAsia" w:hAnsi="Cambria Math"/>
          </w:rPr>
          <m:t>|v|</m:t>
        </m:r>
      </m:oMath>
      <w:r w:rsidR="00874EF3">
        <w:rPr>
          <w:rFonts w:eastAsiaTheme="minorEastAsia"/>
        </w:rPr>
        <w:t xml:space="preserve"> is the velocity magnitude.</w:t>
      </w:r>
      <w:r w:rsidR="003F6E9E">
        <w:rPr>
          <w:rFonts w:eastAsiaTheme="minorEastAsia"/>
        </w:rPr>
        <w:t xml:space="preserve"> After the sediment transport </w:t>
      </w:r>
      <w:r w:rsidR="003F6E9E">
        <w:rPr>
          <w:rFonts w:eastAsiaTheme="minorEastAsia"/>
        </w:rPr>
        <w:lastRenderedPageBreak/>
        <w:t xml:space="preserve">capacity is found it will be compared to the current held sediment for the current grid cell. If the amount held is less than the transport </w:t>
      </w:r>
      <w:r w:rsidR="005D4D0C">
        <w:rPr>
          <w:rFonts w:eastAsiaTheme="minorEastAsia"/>
        </w:rPr>
        <w:t>capacity,</w:t>
      </w:r>
      <w:r w:rsidR="003F6E9E">
        <w:rPr>
          <w:rFonts w:eastAsiaTheme="minorEastAsia"/>
        </w:rPr>
        <w:t xml:space="preserve"> then some sediment will be dissolved from the terrain to the into the water. </w:t>
      </w:r>
      <w:r w:rsidR="00162DBC">
        <w:rPr>
          <w:rFonts w:eastAsiaTheme="minorEastAsia"/>
        </w:rPr>
        <w:t>I</w:t>
      </w:r>
      <w:r w:rsidR="003F6E9E">
        <w:rPr>
          <w:rFonts w:eastAsiaTheme="minorEastAsia"/>
        </w:rPr>
        <w:t xml:space="preserve">f the amount held is more than the transport </w:t>
      </w:r>
      <w:r w:rsidR="005D4D0C">
        <w:rPr>
          <w:rFonts w:eastAsiaTheme="minorEastAsia"/>
        </w:rPr>
        <w:t>capacity,</w:t>
      </w:r>
      <w:r w:rsidR="003F6E9E">
        <w:rPr>
          <w:rFonts w:eastAsiaTheme="minorEastAsia"/>
        </w:rPr>
        <w:t xml:space="preserve"> then some sediment will be dropped off onto the terrain.</w:t>
      </w:r>
    </w:p>
    <w:p w14:paraId="3E4B2E8A" w14:textId="7C0A03BA" w:rsidR="009778EC" w:rsidRDefault="00F74D80">
      <w:pPr>
        <w:rPr>
          <w:rFonts w:eastAsiaTheme="minorEastAsia"/>
        </w:rPr>
      </w:pPr>
      <w:r>
        <w:rPr>
          <w:noProof/>
        </w:rPr>
        <mc:AlternateContent>
          <mc:Choice Requires="wps">
            <w:drawing>
              <wp:anchor distT="0" distB="0" distL="114300" distR="114300" simplePos="0" relativeHeight="251688960" behindDoc="0" locked="0" layoutInCell="1" allowOverlap="1" wp14:anchorId="42A66E18" wp14:editId="5B1C2ADB">
                <wp:simplePos x="0" y="0"/>
                <wp:positionH relativeFrom="margin">
                  <wp:align>left</wp:align>
                </wp:positionH>
                <wp:positionV relativeFrom="paragraph">
                  <wp:posOffset>1232432</wp:posOffset>
                </wp:positionV>
                <wp:extent cx="5964555" cy="329565"/>
                <wp:effectExtent l="0" t="0" r="0" b="0"/>
                <wp:wrapTopAndBottom/>
                <wp:docPr id="1479179266" name="Text Box 10"/>
                <wp:cNvGraphicFramePr/>
                <a:graphic xmlns:a="http://schemas.openxmlformats.org/drawingml/2006/main">
                  <a:graphicData uri="http://schemas.microsoft.com/office/word/2010/wordprocessingShape">
                    <wps:wsp>
                      <wps:cNvSpPr txBox="1"/>
                      <wps:spPr>
                        <a:xfrm>
                          <a:off x="0" y="0"/>
                          <a:ext cx="5964555" cy="329565"/>
                        </a:xfrm>
                        <a:prstGeom prst="rect">
                          <a:avLst/>
                        </a:prstGeom>
                        <a:noFill/>
                        <a:ln w="6350">
                          <a:noFill/>
                        </a:ln>
                      </wps:spPr>
                      <wps:txbx>
                        <w:txbxContent>
                          <w:p w14:paraId="78F43CB6" w14:textId="4B17B46E" w:rsidR="00F74D80" w:rsidRDefault="00F74D80" w:rsidP="00F74D80">
                            <w:pPr>
                              <w:jc w:val="center"/>
                            </w:pPr>
                            <w:r>
                              <w:t xml:space="preserve">Equation to update </w:t>
                            </w:r>
                            <w:r>
                              <w:t xml:space="preserve">sediment position </w:t>
                            </w:r>
                            <w:r>
                              <w:t>Xing Mei, Philippe Decaudin and Bao-Gang Hu</w:t>
                            </w:r>
                            <w:r w:rsidRPr="003A250D">
                              <w:rPr>
                                <w:rFonts w:cstheme="minorHAnsi"/>
                                <w:color w:val="000000"/>
                              </w:rPr>
                              <w:t>(2007)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66E18" id="_x0000_s1037" type="#_x0000_t202" style="position:absolute;margin-left:0;margin-top:97.05pt;width:469.65pt;height:25.9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" filled="f" stroked="f" strokeweight=".5pt">
                <v:textbox>
                  <w:txbxContent>
                    <w:p w14:paraId="78F43CB6" w14:textId="4B17B46E" w:rsidR="00F74D80" w:rsidRDefault="00F74D80" w:rsidP="00F74D80">
                      <w:pPr>
                        <w:jc w:val="center"/>
                      </w:pPr>
                      <w:r>
                        <w:t xml:space="preserve">Equation to update </w:t>
                      </w:r>
                      <w:r>
                        <w:t xml:space="preserve">sediment position </w:t>
                      </w:r>
                      <w:r>
                        <w:t>Xing Mei, Philippe Decaudin and Bao-Gang Hu</w:t>
                      </w:r>
                      <w:r w:rsidRPr="003A250D">
                        <w:rPr>
                          <w:rFonts w:cstheme="minorHAnsi"/>
                          <w:color w:val="000000"/>
                        </w:rPr>
                        <w:t>(2007)</w:t>
                      </w:r>
                    </w:p>
                  </w:txbxContent>
                </v:textbox>
                <w10:wrap type="topAndBottom" anchorx="margin"/>
              </v:shape>
            </w:pict>
          </mc:Fallback>
        </mc:AlternateContent>
      </w:r>
      <w:r w:rsidR="009778EC">
        <w:rPr>
          <w:rFonts w:eastAsiaTheme="minorEastAsia"/>
        </w:rPr>
        <w:t>The sediment transportation script handles the movement of the sediment based on the velocity found in the water movement script. This is done through the semi-</w:t>
      </w:r>
      <w:r w:rsidR="006A5AE5">
        <w:rPr>
          <w:rFonts w:eastAsiaTheme="minorEastAsia"/>
        </w:rPr>
        <w:t>Lagrangian</w:t>
      </w:r>
      <w:r w:rsidR="009778EC">
        <w:rPr>
          <w:rFonts w:eastAsiaTheme="minorEastAsia"/>
        </w:rPr>
        <w:t xml:space="preserve"> advection method which was introduced by J.Stam </w:t>
      </w:r>
      <w:r w:rsidR="002F2CBE" w:rsidRPr="003A250D">
        <w:rPr>
          <w:rFonts w:cstheme="minorHAnsi"/>
          <w:color w:val="000000"/>
        </w:rPr>
        <w:t>(1999).</w:t>
      </w:r>
      <w:r w:rsidR="009778EC">
        <w:rPr>
          <w:rFonts w:eastAsiaTheme="minorEastAsia"/>
        </w:rPr>
        <w:t xml:space="preserve"> This is calculated by taking the velocity of the current cell and using that to take a step backwards to collect data for the current time step.</w:t>
      </w:r>
      <w:r w:rsidR="008266A4">
        <w:rPr>
          <w:rFonts w:eastAsiaTheme="minorEastAsia"/>
        </w:rPr>
        <w:t xml:space="preserve"> The equation for this is</w:t>
      </w:r>
    </w:p>
    <w:p w14:paraId="7EE44BB6" w14:textId="7F98008A" w:rsidR="008266A4" w:rsidRPr="00F74D80" w:rsidRDefault="008266A4">
      <w:pPr>
        <w:rPr>
          <w:rFonts w:eastAsiaTheme="minorEastAsia"/>
        </w:rPr>
      </w:pPr>
      <m:oMathPara>
        <m:oMath>
          <m:r>
            <w:rPr>
              <w:rFonts w:ascii="Cambria Math" w:eastAsiaTheme="minorEastAsia" w:hAnsi="Cambria Math"/>
            </w:rPr>
            <m:t>s(x, y)=s(x-u* ∆t, y - v* ∆t)</m:t>
          </m:r>
        </m:oMath>
      </m:oMathPara>
    </w:p>
    <w:p w14:paraId="2FCD7AFE" w14:textId="7555EA4A" w:rsidR="00F74D80" w:rsidRPr="008266A4" w:rsidRDefault="00F74D80">
      <w:pPr>
        <w:rPr>
          <w:rFonts w:eastAsiaTheme="minorEastAsia"/>
        </w:rPr>
      </w:pPr>
    </w:p>
    <w:p w14:paraId="5E7BD43A" w14:textId="077F49AF" w:rsidR="008266A4" w:rsidRDefault="008266A4">
      <w:pPr>
        <w:rPr>
          <w:rFonts w:eastAsiaTheme="minorEastAsia"/>
        </w:rPr>
      </w:pPr>
      <m:oMath>
        <m:r>
          <w:rPr>
            <w:rFonts w:ascii="Cambria Math" w:eastAsiaTheme="minorEastAsia" w:hAnsi="Cambria Math"/>
          </w:rPr>
          <m:t>s</m:t>
        </m:r>
      </m:oMath>
      <w:r>
        <w:rPr>
          <w:rFonts w:eastAsiaTheme="minorEastAsia"/>
        </w:rPr>
        <w:t xml:space="preserve"> is the sediment amount dissolved in water and </w:t>
      </w:r>
      <m:oMath>
        <m:r>
          <w:rPr>
            <w:rFonts w:ascii="Cambria Math" w:eastAsiaTheme="minorEastAsia" w:hAnsi="Cambria Math"/>
          </w:rPr>
          <m:t>(u, v)</m:t>
        </m:r>
      </m:oMath>
      <w:r>
        <w:rPr>
          <w:rFonts w:eastAsiaTheme="minorEastAsia"/>
        </w:rPr>
        <w:t xml:space="preserve"> is the velocity along the x and y axis. If the position</w:t>
      </w:r>
      <w:r w:rsidR="005D4D0C">
        <w:rPr>
          <w:rFonts w:eastAsiaTheme="minorEastAsia"/>
        </w:rPr>
        <w:t xml:space="preserve"> acquired</w:t>
      </w:r>
      <w:r>
        <w:rPr>
          <w:rFonts w:eastAsiaTheme="minorEastAsia"/>
        </w:rPr>
        <w:t xml:space="preserve"> after the velocity has been a</w:t>
      </w:r>
      <w:r w:rsidR="005D4D0C">
        <w:rPr>
          <w:rFonts w:eastAsiaTheme="minorEastAsia"/>
        </w:rPr>
        <w:t>pplied to it</w:t>
      </w:r>
      <w:r>
        <w:rPr>
          <w:rFonts w:eastAsiaTheme="minorEastAsia"/>
        </w:rPr>
        <w:t xml:space="preserve"> isn’t on a grid </w:t>
      </w:r>
      <w:r w:rsidR="005D4D0C">
        <w:rPr>
          <w:rFonts w:eastAsiaTheme="minorEastAsia"/>
        </w:rPr>
        <w:t>space,</w:t>
      </w:r>
      <w:r>
        <w:rPr>
          <w:rFonts w:eastAsiaTheme="minorEastAsia"/>
        </w:rPr>
        <w:t xml:space="preserve"> then the closest position is </w:t>
      </w:r>
      <w:r w:rsidR="005D4D0C">
        <w:rPr>
          <w:rFonts w:eastAsiaTheme="minorEastAsia"/>
        </w:rPr>
        <w:t>interpolated</w:t>
      </w:r>
      <w:r>
        <w:rPr>
          <w:rFonts w:eastAsiaTheme="minorEastAsia"/>
        </w:rPr>
        <w:t xml:space="preserve"> and use</w:t>
      </w:r>
      <w:r w:rsidR="00870EC2">
        <w:rPr>
          <w:rFonts w:eastAsiaTheme="minorEastAsia"/>
        </w:rPr>
        <w:t>d instead.</w:t>
      </w:r>
    </w:p>
    <w:p w14:paraId="143FA247" w14:textId="39204B72" w:rsidR="00870EC2" w:rsidRDefault="00F74D80">
      <w:pPr>
        <w:rPr>
          <w:rFonts w:eastAsiaTheme="minorEastAsia"/>
        </w:rPr>
      </w:pPr>
      <w:r>
        <w:rPr>
          <w:noProof/>
        </w:rPr>
        <mc:AlternateContent>
          <mc:Choice Requires="wps">
            <w:drawing>
              <wp:anchor distT="0" distB="0" distL="114300" distR="114300" simplePos="0" relativeHeight="251691008" behindDoc="0" locked="0" layoutInCell="1" allowOverlap="1" wp14:anchorId="58B4C947" wp14:editId="26FB1C59">
                <wp:simplePos x="0" y="0"/>
                <wp:positionH relativeFrom="margin">
                  <wp:align>center</wp:align>
                </wp:positionH>
                <wp:positionV relativeFrom="paragraph">
                  <wp:posOffset>868326</wp:posOffset>
                </wp:positionV>
                <wp:extent cx="5305425" cy="329565"/>
                <wp:effectExtent l="0" t="0" r="0" b="0"/>
                <wp:wrapTopAndBottom/>
                <wp:docPr id="1221521641" name="Text Box 10"/>
                <wp:cNvGraphicFramePr/>
                <a:graphic xmlns:a="http://schemas.openxmlformats.org/drawingml/2006/main">
                  <a:graphicData uri="http://schemas.microsoft.com/office/word/2010/wordprocessingShape">
                    <wps:wsp>
                      <wps:cNvSpPr txBox="1"/>
                      <wps:spPr>
                        <a:xfrm>
                          <a:off x="0" y="0"/>
                          <a:ext cx="5305425" cy="329565"/>
                        </a:xfrm>
                        <a:prstGeom prst="rect">
                          <a:avLst/>
                        </a:prstGeom>
                        <a:noFill/>
                        <a:ln w="6350">
                          <a:noFill/>
                        </a:ln>
                      </wps:spPr>
                      <wps:txbx>
                        <w:txbxContent>
                          <w:p w14:paraId="4DCDC40D" w14:textId="1CAA9FA1" w:rsidR="00F74D80" w:rsidRDefault="00F74D80" w:rsidP="00F74D80">
                            <w:pPr>
                              <w:jc w:val="center"/>
                            </w:pPr>
                            <w:r>
                              <w:t xml:space="preserve">Equation </w:t>
                            </w:r>
                            <w:r>
                              <w:t xml:space="preserve">for evaporation </w:t>
                            </w:r>
                            <w:r>
                              <w:t>Xing Mei, Philippe Decaudin and Bao-Gang Hu</w:t>
                            </w:r>
                            <w:r w:rsidRPr="003A250D">
                              <w:rPr>
                                <w:rFonts w:cstheme="minorHAnsi"/>
                                <w:color w:val="000000"/>
                              </w:rPr>
                              <w:t>(2007)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4C947" id="_x0000_s1038" type="#_x0000_t202" style="position:absolute;margin-left:0;margin-top:68.35pt;width:417.75pt;height:25.9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" filled="f" stroked="f" strokeweight=".5pt">
                <v:textbox>
                  <w:txbxContent>
                    <w:p w14:paraId="4DCDC40D" w14:textId="1CAA9FA1" w:rsidR="00F74D80" w:rsidRDefault="00F74D80" w:rsidP="00F74D80">
                      <w:pPr>
                        <w:jc w:val="center"/>
                      </w:pPr>
                      <w:r>
                        <w:t xml:space="preserve">Equation </w:t>
                      </w:r>
                      <w:r>
                        <w:t xml:space="preserve">for evaporation </w:t>
                      </w:r>
                      <w:r>
                        <w:t>Xing Mei, Philippe Decaudin and Bao-Gang Hu</w:t>
                      </w:r>
                      <w:r w:rsidRPr="003A250D">
                        <w:rPr>
                          <w:rFonts w:cstheme="minorHAnsi"/>
                          <w:color w:val="000000"/>
                        </w:rPr>
                        <w:t>(2007)</w:t>
                      </w:r>
                    </w:p>
                  </w:txbxContent>
                </v:textbox>
                <w10:wrap type="topAndBottom" anchorx="margin"/>
              </v:shape>
            </w:pict>
          </mc:Fallback>
        </mc:AlternateContent>
      </w:r>
      <w:r w:rsidR="006A5AE5">
        <w:rPr>
          <w:rFonts w:eastAsiaTheme="minorEastAsia"/>
        </w:rPr>
        <w:t xml:space="preserve">The water evaporation script is used to maintain a stable level of water </w:t>
      </w:r>
      <w:r w:rsidR="005D4D0C">
        <w:rPr>
          <w:rFonts w:eastAsiaTheme="minorEastAsia"/>
        </w:rPr>
        <w:t>throughout</w:t>
      </w:r>
      <w:r w:rsidR="006A5AE5">
        <w:rPr>
          <w:rFonts w:eastAsiaTheme="minorEastAsia"/>
        </w:rPr>
        <w:t xml:space="preserve"> the simulation. This is </w:t>
      </w:r>
      <w:r w:rsidR="00643AB9">
        <w:rPr>
          <w:rFonts w:eastAsiaTheme="minorEastAsia"/>
        </w:rPr>
        <w:t>accomplished by using an evaporation constant to multiply the current water level in each grid cell by a percentage. This equation looks like</w:t>
      </w:r>
    </w:p>
    <w:p w14:paraId="0BF64BAC" w14:textId="0A4C7E05" w:rsidR="00643AB9" w:rsidRPr="00F74D80" w:rsidRDefault="00643AB9">
      <w:pPr>
        <w:rPr>
          <w:rFonts w:eastAsiaTheme="minorEastAsia"/>
        </w:rPr>
      </w:pPr>
      <m:oMathPara>
        <m:oMath>
          <m:r>
            <w:rPr>
              <w:rFonts w:ascii="Cambria Math" w:eastAsiaTheme="minorEastAsia" w:hAnsi="Cambria Math"/>
            </w:rPr>
            <m:t xml:space="preserve">d=d*(1-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∆t)</m:t>
          </m:r>
        </m:oMath>
      </m:oMathPara>
    </w:p>
    <w:p w14:paraId="441DFF09" w14:textId="509D2EFC" w:rsidR="00F74D80" w:rsidRPr="00643AB9" w:rsidRDefault="00F74D80">
      <w:pPr>
        <w:rPr>
          <w:rFonts w:eastAsiaTheme="minorEastAsia"/>
        </w:rPr>
      </w:pPr>
    </w:p>
    <w:p w14:paraId="5585211B" w14:textId="31F80920" w:rsidR="00643AB9" w:rsidRPr="00B233A4" w:rsidRDefault="00643AB9">
      <w:pPr>
        <w:rPr>
          <w:rFonts w:eastAsiaTheme="minorEastAsia"/>
        </w:rPr>
      </w:pPr>
      <w:r>
        <w:rPr>
          <w:rFonts w:eastAsiaTheme="minorEastAsia"/>
        </w:rPr>
        <w:t>After the water evaporation step has been complete all the data gets passed back through and the process repeats from the start for the next time step.</w:t>
      </w:r>
    </w:p>
    <w:p w14:paraId="615D8BC5" w14:textId="36B5FAC6" w:rsidR="005E2DF9" w:rsidRDefault="005E2DF9" w:rsidP="005E2DF9">
      <w:pPr>
        <w:rPr>
          <w:u w:val="single"/>
        </w:rPr>
      </w:pPr>
      <w:r>
        <w:rPr>
          <w:u w:val="single"/>
        </w:rPr>
        <w:t xml:space="preserve">3.2 </w:t>
      </w:r>
      <w:r w:rsidR="00AE2A35">
        <w:rPr>
          <w:u w:val="single"/>
        </w:rPr>
        <w:t>Implementation</w:t>
      </w:r>
    </w:p>
    <w:p w14:paraId="145A2581" w14:textId="16EF6106" w:rsidR="005E2DF9" w:rsidRDefault="005E2DF9">
      <w:r>
        <w:t>To create this project the Unity Engine was u</w:t>
      </w:r>
      <w:r w:rsidR="00162DBC">
        <w:t>tilized for many reasons</w:t>
      </w:r>
      <w:r w:rsidR="00826F42">
        <w:t xml:space="preserve">. One of the primary benefits of using the Unity Engine </w:t>
      </w:r>
      <w:r w:rsidR="00DC3550">
        <w:t xml:space="preserve">over creating an engine from scratch is the pre-built components and tools, which allow for ease of use and rapid development. This enables most of the efforts to go into creating the simulation rather than spend multiple hours building up a system to handle the basis to start the project. </w:t>
      </w:r>
      <w:r w:rsidR="00223CC6">
        <w:t xml:space="preserve">Unity has good extensibility as it allows a user to easily create custom tools and components that can be applied to any object in a scene. </w:t>
      </w:r>
      <w:r w:rsidR="00DC3550">
        <w:t xml:space="preserve">Unity also supports cross-platform development which allows for users to easily use the simulation on different devices. This is useful if the program is used in a game that requires terrain to be generated on launch. When it comes to performance of the simulator, Unity has a range of GPU support with multiple rendering pipelines and GPU acceleration. GPU acceleration is particularly </w:t>
      </w:r>
      <w:r w:rsidR="001B2901">
        <w:t>beneficial</w:t>
      </w:r>
      <w:r w:rsidR="00F15FE1">
        <w:t xml:space="preserve"> when it comes to simulating complex computations and large data sets in parallel.</w:t>
      </w:r>
      <w:r w:rsidR="00645CED">
        <w:t xml:space="preserve"> Unity uses compute shaders to run complex algorithms. They allow for users to allocate a given number of threads and channels needed to run a script in parallel on the GPU. </w:t>
      </w:r>
      <w:r w:rsidR="00223CC6">
        <w:t xml:space="preserve">Unity also has a range of support for multiple graphics application programming interfaces(API). This includes APIs like OpenGL, Direct3D and Vulkan. </w:t>
      </w:r>
      <w:r w:rsidR="00812291">
        <w:t>This is particularly useful for simulations that require high-quality graphics or visual effects.</w:t>
      </w:r>
    </w:p>
    <w:p w14:paraId="2772FBAD" w14:textId="1E77446F" w:rsidR="003E277C" w:rsidRDefault="002E31F4">
      <w:r>
        <w:t xml:space="preserve">When it comes to handling and sending data to the GPU having to send multiple large sets of data takes up quite a bit of processing power and with a simulation being updated every frame the </w:t>
      </w:r>
      <w:r>
        <w:lastRenderedPageBreak/>
        <w:t xml:space="preserve">performance will take a hit causing the simulation to run a lot slower than it should. So instead of creating multiple data sets that get sent to the GPU this simulation utilizes three render textures instead of using seven large arrays or vectors. Each render texture in Unity has four channels, these being a red, </w:t>
      </w:r>
      <w:r w:rsidR="00181F32">
        <w:t>green</w:t>
      </w:r>
      <w:r>
        <w:t xml:space="preserve">, </w:t>
      </w:r>
      <w:r w:rsidR="00181F32">
        <w:t>blue</w:t>
      </w:r>
      <w:r>
        <w:t xml:space="preserve">, and alpha. These four channels are then used as separate data sets. The render textures used are the terrain where the red channel which holds the main terrain body, the </w:t>
      </w:r>
      <w:r w:rsidR="00181F32">
        <w:t>green</w:t>
      </w:r>
      <w:r>
        <w:t xml:space="preserve"> channel that holds the body of water, the </w:t>
      </w:r>
      <w:r w:rsidR="00181F32">
        <w:t>blue channel that holds the sediment held at the current time step, and the alpha holds the sediment held at the previous time step. The flux which uses all four channels as for the pipes used in each grid cell for water transfer. And the velocity field which uses two channels being the x and y velocity of the water.</w:t>
      </w:r>
    </w:p>
    <w:p w14:paraId="67E46F07" w14:textId="4FBB6C82" w:rsidR="00485063" w:rsidRDefault="008920EF" w:rsidP="00540686">
      <w:r>
        <w:t xml:space="preserve">In this project there are two c sharp scripts that are used for handling the compute shader that creates the randomly generated terrain map and the script that controls the entire simulation. These two scripts are both attached to a single object in the scene. </w:t>
      </w:r>
      <w:r w:rsidR="001D2C37">
        <w:t xml:space="preserve">The generate map script has no update functions inside it and only gets called by the simulation script when a new terrain map is needed to be generated. The simulation script starts off with initializing all the render textures, </w:t>
      </w:r>
      <w:r w:rsidR="005D4D0C">
        <w:t>mesh,</w:t>
      </w:r>
      <w:r w:rsidR="001D2C37">
        <w:t xml:space="preserve"> and shaders. The render textures are all the</w:t>
      </w:r>
      <w:r w:rsidR="00AB726B">
        <w:t xml:space="preserve"> same</w:t>
      </w:r>
      <w:r w:rsidR="001D2C37">
        <w:t xml:space="preserve"> size which is determined by a map size variable. </w:t>
      </w:r>
      <w:r w:rsidR="00AB726B">
        <w:t xml:space="preserve">The mesh is generated by creating three arrays that hold the vertices, </w:t>
      </w:r>
      <w:r w:rsidR="005D4D0C">
        <w:t>triangles,</w:t>
      </w:r>
      <w:r w:rsidR="00AB726B">
        <w:t xml:space="preserve"> and texture coordinates. The y coordinate for the vertices are all set to </w:t>
      </w:r>
      <w:r w:rsidR="006C24FC">
        <w:t xml:space="preserve">zero as vertex displacement is used </w:t>
      </w:r>
      <w:r w:rsidR="001D0736">
        <w:t xml:space="preserve">at another point </w:t>
      </w:r>
      <w:r w:rsidR="006C24FC">
        <w:t>to warp the y position into the right place. The x and z coordinates are turned into a percentage</w:t>
      </w:r>
      <w:r w:rsidR="003275ED">
        <w:t>,</w:t>
      </w:r>
      <w:r w:rsidR="006C24FC">
        <w:t xml:space="preserve"> based on their </w:t>
      </w:r>
      <w:r w:rsidR="005D4D0C">
        <w:t>position,</w:t>
      </w:r>
      <w:r w:rsidR="006C24FC">
        <w:t xml:space="preserve"> and then scaled by a chosen scalar. The texture coordinates are the coordinates needed to assign colours or textures in a shader and have to be set between a range of zero and one. These are found similar to the vertices but without using the scalar. The triangles are used to create the faces of the mesh. To create a single triangle requires three vertices to be inputted.</w:t>
      </w:r>
      <w:r w:rsidR="00485063">
        <w:t xml:space="preserve"> </w:t>
      </w:r>
      <w:r w:rsidR="00DE764F">
        <w:t>Two triangles share two vertices to create a square. This process is repeated until the required sized plane is generated.</w:t>
      </w:r>
    </w:p>
    <w:p w14:paraId="3506BD62" w14:textId="685AA49A" w:rsidR="00540686" w:rsidRDefault="00CF0144" w:rsidP="00540686">
      <w:r>
        <w:t>The render textures and mesh can be re-initialized at any point to create a new map</w:t>
      </w:r>
      <w:r w:rsidR="00AB726B">
        <w:t xml:space="preserve"> and reset the simulation</w:t>
      </w:r>
      <w:r>
        <w:t>.</w:t>
      </w:r>
    </w:p>
    <w:p w14:paraId="27763FAD" w14:textId="191A516D" w:rsidR="00540686" w:rsidRDefault="008920EF" w:rsidP="00540686">
      <w:r>
        <w:t xml:space="preserve">This object </w:t>
      </w:r>
      <w:r w:rsidR="00BD572F">
        <w:t>holds two unity made components being a mesh filter and mesh renderer. The mesh filter is used to store the objects mesh data and the mesh renderer is responsible for rendering the object based on the mesh given in the mesh filter. The mesh renderer also requires a material to be added to it. This material is responsible for how the object will be rendered. This can be</w:t>
      </w:r>
      <w:r w:rsidR="003275ED">
        <w:t xml:space="preserve"> completed by</w:t>
      </w:r>
      <w:r w:rsidR="00BD572F">
        <w:t xml:space="preserve"> using one of many of Unity’s pre-built shaders or a user can create a custom shader. </w:t>
      </w:r>
    </w:p>
    <w:p w14:paraId="6324C5EA" w14:textId="43839841" w:rsidR="00485063" w:rsidRDefault="00BD572F" w:rsidP="00540686">
      <w:r>
        <w:t xml:space="preserve">This project uses a </w:t>
      </w:r>
      <w:r w:rsidR="0045442A">
        <w:t>custom-made</w:t>
      </w:r>
      <w:r>
        <w:t xml:space="preserve"> shader</w:t>
      </w:r>
      <w:r w:rsidR="0045442A">
        <w:t>. The custom shader used renders the model with a basic lighting technique. This requires a normal map, a colour for the terrain and a light position. The normal is re-generated each frame due to the constantly moving fluids. This is done through a compute shader. The colour of the terrain</w:t>
      </w:r>
      <w:r w:rsidR="007E19BD">
        <w:t xml:space="preserve"> is generated based on how much water is at the current position. The red colour channel is subtracted by the amount of water and the blue channel has the amount of water added to it. The light position and direction is found by using a Unity library that finds the current light source in the current scene to use as the lighting data. This shader also uses vertex displacement to form the terrain a</w:t>
      </w:r>
      <w:r w:rsidR="003275ED">
        <w:t>nd</w:t>
      </w:r>
      <w:r w:rsidR="007E19BD">
        <w:t xml:space="preserve"> water into shape. Vertex displacement is used instead of altering the mesh directly because it is performed each frame which will take up a</w:t>
      </w:r>
      <w:r w:rsidR="00274AC6">
        <w:t xml:space="preserve"> great deal</w:t>
      </w:r>
      <w:r w:rsidR="007E19BD">
        <w:t xml:space="preserve"> of processing power on the Central Processing Unit(CPU</w:t>
      </w:r>
      <w:r w:rsidR="00540686">
        <w:t>).</w:t>
      </w:r>
    </w:p>
    <w:p w14:paraId="670BB698" w14:textId="2908FD45" w:rsidR="00D43B19" w:rsidRDefault="005D4D0C" w:rsidP="00F40397">
      <w:r>
        <w:t>Throughout</w:t>
      </w:r>
      <w:r w:rsidR="00F838F9">
        <w:t xml:space="preserve"> the simulation there are multiple variables that can be altered to change the appearance and results of the product. These variables are stored in the two scripts that are attached to the main object in the scene. </w:t>
      </w:r>
    </w:p>
    <w:p w14:paraId="567F29F4" w14:textId="6F6DEC36" w:rsidR="00F40397" w:rsidRDefault="00F838F9" w:rsidP="00F40397">
      <w:r>
        <w:lastRenderedPageBreak/>
        <w:t>The generate map script holds</w:t>
      </w:r>
      <w:r w:rsidR="00F40397">
        <w:t xml:space="preserve"> the variables:</w:t>
      </w:r>
    </w:p>
    <w:p w14:paraId="3754CC0B" w14:textId="6376C8B2" w:rsidR="00F40397" w:rsidRDefault="00F40397" w:rsidP="003F17C0">
      <w:pPr>
        <w:tabs>
          <w:tab w:val="left" w:pos="1277"/>
        </w:tabs>
      </w:pPr>
      <w:r>
        <w:t>Octaves</w:t>
      </w:r>
      <w:r w:rsidR="003F17C0">
        <w:t xml:space="preserve"> – </w:t>
      </w:r>
      <w:r w:rsidR="00EA34A6">
        <w:t>T</w:t>
      </w:r>
      <w:r w:rsidR="003F17C0">
        <w:t xml:space="preserve">his controls the </w:t>
      </w:r>
      <w:r w:rsidR="005D4D0C">
        <w:t>number</w:t>
      </w:r>
      <w:r w:rsidR="003F17C0">
        <w:t xml:space="preserve"> of </w:t>
      </w:r>
      <w:r w:rsidR="005D4D0C">
        <w:t>iterations</w:t>
      </w:r>
      <w:r w:rsidR="003F17C0">
        <w:t xml:space="preserve"> the simplex noise function will be looped</w:t>
      </w:r>
      <w:r w:rsidR="005D4D0C">
        <w:t xml:space="preserve"> through</w:t>
      </w:r>
      <w:r w:rsidR="003F17C0">
        <w:t xml:space="preserve"> for each grid cell.</w:t>
      </w:r>
    </w:p>
    <w:p w14:paraId="2F665618" w14:textId="507707B5" w:rsidR="00F40397" w:rsidRDefault="00F40397" w:rsidP="00F40397">
      <w:r>
        <w:t>Lacunarity</w:t>
      </w:r>
      <w:r w:rsidR="003F17C0">
        <w:t xml:space="preserve"> </w:t>
      </w:r>
      <w:r w:rsidR="00EA34A6">
        <w:t>–</w:t>
      </w:r>
      <w:r w:rsidR="003F17C0">
        <w:t xml:space="preserve"> </w:t>
      </w:r>
      <w:r w:rsidR="00EA34A6">
        <w:t xml:space="preserve">This controls how much the scale gets altered </w:t>
      </w:r>
      <w:r w:rsidR="005D4D0C">
        <w:t>for</w:t>
      </w:r>
      <w:r w:rsidR="00EA34A6">
        <w:t xml:space="preserve"> each </w:t>
      </w:r>
      <w:r w:rsidR="005D4D0C">
        <w:t>iteration</w:t>
      </w:r>
      <w:r w:rsidR="00EA34A6">
        <w:t>.</w:t>
      </w:r>
    </w:p>
    <w:p w14:paraId="7A1BE817" w14:textId="6E911F91" w:rsidR="00F40397" w:rsidRDefault="00F40397" w:rsidP="00F40397">
      <w:r>
        <w:t>Scale</w:t>
      </w:r>
      <w:r w:rsidR="00EA34A6">
        <w:t xml:space="preserve"> – This controls </w:t>
      </w:r>
      <w:r w:rsidR="002B0DCD">
        <w:t>the level of detail used for each</w:t>
      </w:r>
      <w:r w:rsidR="005D4D0C">
        <w:t xml:space="preserve"> consecutive</w:t>
      </w:r>
      <w:r w:rsidR="002B0DCD">
        <w:t xml:space="preserve"> </w:t>
      </w:r>
      <w:r w:rsidR="005D4D0C">
        <w:t>iteration</w:t>
      </w:r>
      <w:r w:rsidR="002B0DCD">
        <w:t xml:space="preserve">. This value will increase </w:t>
      </w:r>
      <w:r w:rsidR="005D4D0C">
        <w:t>after</w:t>
      </w:r>
      <w:r w:rsidR="002B0DCD">
        <w:t xml:space="preserve"> each </w:t>
      </w:r>
      <w:r w:rsidR="005D4D0C">
        <w:t>iteration</w:t>
      </w:r>
      <w:r w:rsidR="002B0DCD">
        <w:t xml:space="preserve"> which allows for a higher level of detail.</w:t>
      </w:r>
    </w:p>
    <w:p w14:paraId="49C6B644" w14:textId="506E5C77" w:rsidR="00F40397" w:rsidRDefault="00F40397" w:rsidP="00F40397">
      <w:r>
        <w:t>Weight scaler</w:t>
      </w:r>
      <w:r w:rsidR="002B0DCD">
        <w:t xml:space="preserve"> – This controls the amount the noise will affect the end result and will decrease for each </w:t>
      </w:r>
      <w:r w:rsidR="005D4D0C">
        <w:t>iteration</w:t>
      </w:r>
      <w:r w:rsidR="002B0DCD">
        <w:t>.</w:t>
      </w:r>
    </w:p>
    <w:p w14:paraId="0131F75B" w14:textId="2C9A0AA1" w:rsidR="00F40397" w:rsidRDefault="00F40397" w:rsidP="00F40397">
      <w:r>
        <w:t>The simulation script holds the variables:</w:t>
      </w:r>
    </w:p>
    <w:p w14:paraId="27CD21A4" w14:textId="52F75B23" w:rsidR="00F40397" w:rsidRDefault="00F40397" w:rsidP="00F40397">
      <w:r>
        <w:t>Map</w:t>
      </w:r>
      <w:r w:rsidR="002B0DCD">
        <w:t xml:space="preserve"> siz</w:t>
      </w:r>
      <w:r>
        <w:t>e</w:t>
      </w:r>
      <w:r w:rsidR="002B0DCD">
        <w:t xml:space="preserve"> – The pixel size of the render textures and how many vertices there are along the sides of the terrain.</w:t>
      </w:r>
    </w:p>
    <w:p w14:paraId="111D4CDB" w14:textId="62CC0784" w:rsidR="00F40397" w:rsidRDefault="00F40397" w:rsidP="00F40397">
      <w:r>
        <w:t>Scale</w:t>
      </w:r>
      <w:r w:rsidR="002B0DCD">
        <w:t xml:space="preserve"> – The size of the entire terrain. The higher the value the larger the distance between vertices there will be. This only affects the x and z coordinates of the terrain.</w:t>
      </w:r>
    </w:p>
    <w:p w14:paraId="336D3D11" w14:textId="6560F01C" w:rsidR="00F40397" w:rsidRDefault="00F40397" w:rsidP="00F40397">
      <w:r>
        <w:t>Elevation</w:t>
      </w:r>
      <w:r w:rsidR="002B0DCD">
        <w:t xml:space="preserve"> – The height of the terrain. This value only affects the y coordinate and is updated each frame in the vertex shader.</w:t>
      </w:r>
    </w:p>
    <w:p w14:paraId="146569CF" w14:textId="043B25B5" w:rsidR="00F40397" w:rsidRDefault="00F40397" w:rsidP="00F40397">
      <w:r>
        <w:t>Animate water</w:t>
      </w:r>
      <w:r w:rsidR="002B0DCD">
        <w:t xml:space="preserve"> – This is a Boolean that controls whether the water is rendered or not. This will allow a user to see the erosion affect the terrain a lot better if it is turned false.</w:t>
      </w:r>
    </w:p>
    <w:p w14:paraId="5096550C" w14:textId="2140942E" w:rsidR="00F40397" w:rsidRDefault="00F40397" w:rsidP="00F40397">
      <w:r>
        <w:t>Water increase</w:t>
      </w:r>
      <w:r w:rsidR="002B0DCD">
        <w:t xml:space="preserve"> – The amount of water that is added to the terrain.</w:t>
      </w:r>
    </w:p>
    <w:p w14:paraId="4DFC8769" w14:textId="514CF5B5" w:rsidR="00F40397" w:rsidRDefault="00F40397" w:rsidP="00F40397">
      <w:r>
        <w:t>Evaporation scale</w:t>
      </w:r>
      <w:r w:rsidR="002B0DCD">
        <w:t xml:space="preserve"> – This controls how much water will be evaporated at the end of each frame.</w:t>
      </w:r>
    </w:p>
    <w:p w14:paraId="200B46FD" w14:textId="4C6C0D78" w:rsidR="00F40397" w:rsidRDefault="00F40397" w:rsidP="00F40397">
      <w:r>
        <w:t>Sediment capacity</w:t>
      </w:r>
      <w:r w:rsidR="006F09B7">
        <w:t xml:space="preserve"> – Helps scale the amount of sediment that can be transported by water. It can be increased or </w:t>
      </w:r>
      <w:r w:rsidR="005D4D0C">
        <w:t>decreased</w:t>
      </w:r>
      <w:r w:rsidR="006F09B7">
        <w:t xml:space="preserve"> depending on how much sediment should be transported.</w:t>
      </w:r>
    </w:p>
    <w:p w14:paraId="0D355B00" w14:textId="4E9B2E89" w:rsidR="00F40397" w:rsidRDefault="00F40397" w:rsidP="00F40397">
      <w:r>
        <w:t>Dissolving constant</w:t>
      </w:r>
      <w:r w:rsidR="006F09B7">
        <w:t xml:space="preserve"> – A scalar that controls the amount of sediment that dissolves into the water.</w:t>
      </w:r>
    </w:p>
    <w:p w14:paraId="2D11543D" w14:textId="2C5DFF12" w:rsidR="00DC0D55" w:rsidRDefault="00F40397">
      <w:r>
        <w:t>Deposition constant</w:t>
      </w:r>
      <w:r w:rsidR="006F09B7">
        <w:t xml:space="preserve"> – A scalar that controls the amount of sediment that gets deposited </w:t>
      </w:r>
      <w:r w:rsidR="00C15BD8">
        <w:t>back into</w:t>
      </w:r>
      <w:r w:rsidR="006F09B7">
        <w:t xml:space="preserve"> the terrain.</w:t>
      </w:r>
    </w:p>
    <w:p w14:paraId="41F5DCA2" w14:textId="6EE108C7" w:rsidR="00AA6B06" w:rsidRDefault="00236179">
      <w:pPr>
        <w:rPr>
          <w:sz w:val="28"/>
          <w:szCs w:val="28"/>
          <w:u w:val="single"/>
        </w:rPr>
      </w:pPr>
      <w:r>
        <w:rPr>
          <w:sz w:val="28"/>
          <w:szCs w:val="28"/>
          <w:u w:val="single"/>
        </w:rPr>
        <w:t>4 Testing and Results</w:t>
      </w:r>
    </w:p>
    <w:p w14:paraId="7A0D7E5F" w14:textId="0051F25A" w:rsidR="00236179" w:rsidRDefault="00236179">
      <w:pPr>
        <w:rPr>
          <w:u w:val="single"/>
        </w:rPr>
      </w:pPr>
      <w:r>
        <w:rPr>
          <w:u w:val="single"/>
        </w:rPr>
        <w:t>4.1 Testing methods</w:t>
      </w:r>
    </w:p>
    <w:p w14:paraId="100D46A7" w14:textId="1A0F40D5" w:rsidR="00FD2890" w:rsidRDefault="00542644">
      <w:r>
        <w:t>In this section there will be a qualitative and quantitative analysis of the program.</w:t>
      </w:r>
      <w:r w:rsidR="00FD2890" w:rsidRPr="00FD2890">
        <w:t xml:space="preserve"> </w:t>
      </w:r>
      <w:r w:rsidR="00FD2890">
        <w:t>The quantitative analysis will involve running the simulation at multiple different map resolutions which include 640 x 640, 960 x 960</w:t>
      </w:r>
      <w:r w:rsidR="00662C1F">
        <w:t>,</w:t>
      </w:r>
      <w:r w:rsidR="00FD2890">
        <w:t xml:space="preserve"> 1280 x </w:t>
      </w:r>
      <w:r w:rsidR="00662C1F">
        <w:t xml:space="preserve">1280, 1920 x </w:t>
      </w:r>
      <w:proofErr w:type="gramStart"/>
      <w:r w:rsidR="00662C1F">
        <w:t>1920</w:t>
      </w:r>
      <w:proofErr w:type="gramEnd"/>
      <w:r w:rsidR="0011371D">
        <w:t xml:space="preserve"> and 3840 x 3840</w:t>
      </w:r>
      <w:r w:rsidR="00FD2890">
        <w:t xml:space="preserve">. These will be </w:t>
      </w:r>
      <w:r w:rsidR="005D4D0C">
        <w:t>running</w:t>
      </w:r>
      <w:r w:rsidR="002C38E8">
        <w:t xml:space="preserve"> over 5000 cycles and an average </w:t>
      </w:r>
      <w:r w:rsidR="00416BE2">
        <w:t xml:space="preserve">of the time between cycles </w:t>
      </w:r>
      <w:r w:rsidR="002C38E8">
        <w:t>will be calculated for a final result</w:t>
      </w:r>
      <w:r w:rsidR="00FD2890">
        <w:t xml:space="preserve">. This will be run on two different machines. The specification of the first machine is a NVIDIA GeForce RTX 2080 graphics card and </w:t>
      </w:r>
      <w:r w:rsidR="00662C1F">
        <w:t>an</w:t>
      </w:r>
      <w:r w:rsidR="00FD2890">
        <w:t xml:space="preserve"> Intel Core i9-9900K 3.60GHz processor. And the specifications of the second machine is </w:t>
      </w:r>
      <w:r w:rsidR="00662C1F">
        <w:t>a NVIDIA GeForce RTX 2060 graphics card and an Intel Core i7-10750H 2.60GHz processor.</w:t>
      </w:r>
    </w:p>
    <w:p w14:paraId="2F150B0E" w14:textId="5ADEEC86" w:rsidR="00FD2890" w:rsidRPr="00FD2890" w:rsidRDefault="00542644">
      <w:r>
        <w:t>The qualitative analysis will</w:t>
      </w:r>
      <w:r w:rsidR="00F05C2C">
        <w:t xml:space="preserve"> start with comparing how the simulation looks based on the change in different variables. It will then</w:t>
      </w:r>
      <w:r>
        <w:t xml:space="preserve"> include </w:t>
      </w:r>
      <w:r w:rsidR="00662C1F">
        <w:t>a visual comparison between this projects program, the program from the paper this was based off this being the simulation created by</w:t>
      </w:r>
      <w:r w:rsidR="00F05C2C">
        <w:t xml:space="preserve"> Xing Mei, Philippe Decaudin and Bao-Gang Hu</w:t>
      </w:r>
      <w:r w:rsidR="007651A2" w:rsidRPr="003A250D">
        <w:rPr>
          <w:rFonts w:cstheme="minorHAnsi"/>
          <w:color w:val="000000"/>
        </w:rPr>
        <w:t>(2007)</w:t>
      </w:r>
      <w:r w:rsidR="00662C1F">
        <w:t xml:space="preserve"> and a simulation using a </w:t>
      </w:r>
      <w:r w:rsidR="005D4D0C">
        <w:t>particle-based</w:t>
      </w:r>
      <w:r w:rsidR="00662C1F">
        <w:t xml:space="preserve"> approach</w:t>
      </w:r>
      <w:r w:rsidR="00F05C2C">
        <w:t xml:space="preserve"> this being </w:t>
      </w:r>
      <w:r w:rsidR="00060E44">
        <w:t>developed by Sebastion Lague</w:t>
      </w:r>
      <w:r w:rsidR="00C2299F" w:rsidRPr="003A250D">
        <w:rPr>
          <w:rFonts w:cstheme="minorHAnsi"/>
          <w:color w:val="000000"/>
        </w:rPr>
        <w:t>(2019)</w:t>
      </w:r>
      <w:r w:rsidR="00662C1F">
        <w:t>.</w:t>
      </w:r>
      <w:r w:rsidR="00F05C2C">
        <w:t xml:space="preserve"> </w:t>
      </w:r>
    </w:p>
    <w:p w14:paraId="4AA58100" w14:textId="7E274CFF" w:rsidR="00236179" w:rsidRPr="00236179" w:rsidRDefault="00236179">
      <w:pPr>
        <w:rPr>
          <w:u w:val="single"/>
        </w:rPr>
      </w:pPr>
      <w:r>
        <w:rPr>
          <w:u w:val="single"/>
        </w:rPr>
        <w:lastRenderedPageBreak/>
        <w:t>4.2 Results</w:t>
      </w:r>
    </w:p>
    <w:p w14:paraId="6B4FBA2E" w14:textId="5FFE25EF" w:rsidR="00AA6B06" w:rsidRDefault="00F05C2C">
      <w:pPr>
        <w:rPr>
          <w:u w:val="single"/>
        </w:rPr>
      </w:pPr>
      <w:r>
        <w:rPr>
          <w:u w:val="single"/>
        </w:rPr>
        <w:t>4.2.1 Quantitative analysis</w:t>
      </w:r>
    </w:p>
    <w:tbl>
      <w:tblPr>
        <w:tblW w:w="860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8"/>
        <w:gridCol w:w="1277"/>
        <w:gridCol w:w="1522"/>
        <w:gridCol w:w="1467"/>
        <w:gridCol w:w="1540"/>
        <w:gridCol w:w="1445"/>
      </w:tblGrid>
      <w:tr w:rsidR="00541E9F" w14:paraId="24294988" w14:textId="1E6957B0" w:rsidTr="0011371D">
        <w:trPr>
          <w:trHeight w:val="448"/>
        </w:trPr>
        <w:tc>
          <w:tcPr>
            <w:tcW w:w="1358" w:type="dxa"/>
            <w:vMerge w:val="restart"/>
          </w:tcPr>
          <w:p w14:paraId="22A80DE2" w14:textId="6A307C53" w:rsidR="00541E9F" w:rsidRDefault="00541E9F">
            <w:r>
              <w:t>Graphics card used</w:t>
            </w:r>
          </w:p>
        </w:tc>
        <w:tc>
          <w:tcPr>
            <w:tcW w:w="7251" w:type="dxa"/>
            <w:gridSpan w:val="5"/>
          </w:tcPr>
          <w:p w14:paraId="4A55B621" w14:textId="6814F707" w:rsidR="00541E9F" w:rsidRDefault="00541E9F" w:rsidP="00541E9F">
            <w:pPr>
              <w:tabs>
                <w:tab w:val="left" w:pos="1671"/>
                <w:tab w:val="center" w:pos="2623"/>
              </w:tabs>
            </w:pPr>
            <w:r>
              <w:tab/>
            </w:r>
            <w:r>
              <w:tab/>
              <w:t>Resolution</w:t>
            </w:r>
          </w:p>
        </w:tc>
      </w:tr>
      <w:tr w:rsidR="0011371D" w14:paraId="21ACEB74" w14:textId="1BE65111" w:rsidTr="0011371D">
        <w:trPr>
          <w:trHeight w:val="278"/>
        </w:trPr>
        <w:tc>
          <w:tcPr>
            <w:tcW w:w="1358" w:type="dxa"/>
            <w:vMerge/>
          </w:tcPr>
          <w:p w14:paraId="1C526032" w14:textId="77777777" w:rsidR="0011371D" w:rsidRDefault="0011371D"/>
        </w:tc>
        <w:tc>
          <w:tcPr>
            <w:tcW w:w="1277" w:type="dxa"/>
          </w:tcPr>
          <w:p w14:paraId="1F41281F" w14:textId="33362EC3" w:rsidR="0011371D" w:rsidRDefault="0011371D" w:rsidP="00541E9F">
            <w:pPr>
              <w:tabs>
                <w:tab w:val="left" w:pos="1671"/>
                <w:tab w:val="center" w:pos="2623"/>
              </w:tabs>
            </w:pPr>
            <w:r>
              <w:t>640x640</w:t>
            </w:r>
          </w:p>
        </w:tc>
        <w:tc>
          <w:tcPr>
            <w:tcW w:w="1522" w:type="dxa"/>
          </w:tcPr>
          <w:p w14:paraId="190E4990" w14:textId="7A5EE703" w:rsidR="0011371D" w:rsidRDefault="0011371D" w:rsidP="00541E9F">
            <w:pPr>
              <w:tabs>
                <w:tab w:val="left" w:pos="1671"/>
                <w:tab w:val="center" w:pos="2623"/>
              </w:tabs>
            </w:pPr>
            <w:r>
              <w:t>960x960</w:t>
            </w:r>
          </w:p>
        </w:tc>
        <w:tc>
          <w:tcPr>
            <w:tcW w:w="1467" w:type="dxa"/>
          </w:tcPr>
          <w:p w14:paraId="52629E19" w14:textId="3CAE13EF" w:rsidR="0011371D" w:rsidRDefault="0011371D" w:rsidP="00541E9F">
            <w:pPr>
              <w:tabs>
                <w:tab w:val="left" w:pos="1671"/>
                <w:tab w:val="center" w:pos="2623"/>
              </w:tabs>
            </w:pPr>
            <w:r>
              <w:t>1280x1280</w:t>
            </w:r>
          </w:p>
        </w:tc>
        <w:tc>
          <w:tcPr>
            <w:tcW w:w="1540" w:type="dxa"/>
          </w:tcPr>
          <w:p w14:paraId="36B3DF02" w14:textId="3CE30583" w:rsidR="0011371D" w:rsidRDefault="0011371D" w:rsidP="00541E9F">
            <w:pPr>
              <w:tabs>
                <w:tab w:val="left" w:pos="1671"/>
                <w:tab w:val="center" w:pos="2623"/>
              </w:tabs>
            </w:pPr>
            <w:r>
              <w:t>1920x1920</w:t>
            </w:r>
          </w:p>
        </w:tc>
        <w:tc>
          <w:tcPr>
            <w:tcW w:w="1445" w:type="dxa"/>
          </w:tcPr>
          <w:p w14:paraId="6DC0A9A7" w14:textId="7E647D30" w:rsidR="0011371D" w:rsidRDefault="0011371D" w:rsidP="0011371D">
            <w:pPr>
              <w:tabs>
                <w:tab w:val="left" w:pos="1671"/>
                <w:tab w:val="center" w:pos="2623"/>
              </w:tabs>
            </w:pPr>
            <w:r>
              <w:t>3840x3840</w:t>
            </w:r>
          </w:p>
        </w:tc>
      </w:tr>
      <w:tr w:rsidR="0011371D" w14:paraId="06884FBA" w14:textId="6EA69BC1" w:rsidTr="0011371D">
        <w:trPr>
          <w:trHeight w:val="219"/>
        </w:trPr>
        <w:tc>
          <w:tcPr>
            <w:tcW w:w="1358" w:type="dxa"/>
          </w:tcPr>
          <w:p w14:paraId="00A9A0BE" w14:textId="37B1A7E3" w:rsidR="0011371D" w:rsidRDefault="0011371D" w:rsidP="00541E9F">
            <w:pPr>
              <w:jc w:val="center"/>
            </w:pPr>
            <w:r>
              <w:t>RTX 2080</w:t>
            </w:r>
          </w:p>
        </w:tc>
        <w:tc>
          <w:tcPr>
            <w:tcW w:w="1277" w:type="dxa"/>
          </w:tcPr>
          <w:p w14:paraId="26528082" w14:textId="07729D3A" w:rsidR="0011371D" w:rsidRDefault="0011371D">
            <w:r>
              <w:t>0.00451ms</w:t>
            </w:r>
          </w:p>
        </w:tc>
        <w:tc>
          <w:tcPr>
            <w:tcW w:w="1522" w:type="dxa"/>
          </w:tcPr>
          <w:p w14:paraId="651694E1" w14:textId="1704FCD4" w:rsidR="0011371D" w:rsidRDefault="0011371D">
            <w:r>
              <w:t>0.00466ms</w:t>
            </w:r>
          </w:p>
        </w:tc>
        <w:tc>
          <w:tcPr>
            <w:tcW w:w="1467" w:type="dxa"/>
          </w:tcPr>
          <w:p w14:paraId="02DA7D57" w14:textId="1DDF574D" w:rsidR="0011371D" w:rsidRDefault="0011371D">
            <w:r>
              <w:t>0.00706ms</w:t>
            </w:r>
          </w:p>
        </w:tc>
        <w:tc>
          <w:tcPr>
            <w:tcW w:w="1540" w:type="dxa"/>
          </w:tcPr>
          <w:p w14:paraId="1ED966D0" w14:textId="308F105B" w:rsidR="0011371D" w:rsidRDefault="0011371D">
            <w:r>
              <w:t>0.01505ms</w:t>
            </w:r>
          </w:p>
        </w:tc>
        <w:tc>
          <w:tcPr>
            <w:tcW w:w="1445" w:type="dxa"/>
          </w:tcPr>
          <w:p w14:paraId="08B23D1E" w14:textId="00B98CE4" w:rsidR="0011371D" w:rsidRDefault="0011371D" w:rsidP="0011371D">
            <w:r>
              <w:t>0.06273ms</w:t>
            </w:r>
          </w:p>
        </w:tc>
      </w:tr>
      <w:tr w:rsidR="0011371D" w14:paraId="1DC1BE5A" w14:textId="003457FE" w:rsidTr="0011371D">
        <w:trPr>
          <w:trHeight w:val="217"/>
        </w:trPr>
        <w:tc>
          <w:tcPr>
            <w:tcW w:w="1358" w:type="dxa"/>
          </w:tcPr>
          <w:p w14:paraId="2F00B367" w14:textId="11C6DB78" w:rsidR="0011371D" w:rsidRDefault="0011371D" w:rsidP="00541E9F">
            <w:pPr>
              <w:jc w:val="center"/>
            </w:pPr>
            <w:r>
              <w:t>RTX 2060</w:t>
            </w:r>
          </w:p>
        </w:tc>
        <w:tc>
          <w:tcPr>
            <w:tcW w:w="1277" w:type="dxa"/>
          </w:tcPr>
          <w:p w14:paraId="48EF41F2" w14:textId="02109730" w:rsidR="0011371D" w:rsidRDefault="0011371D">
            <w:r>
              <w:t>0.00475ms</w:t>
            </w:r>
          </w:p>
        </w:tc>
        <w:tc>
          <w:tcPr>
            <w:tcW w:w="1522" w:type="dxa"/>
          </w:tcPr>
          <w:p w14:paraId="2B3B304E" w14:textId="1833303E" w:rsidR="0011371D" w:rsidRDefault="0011371D">
            <w:r>
              <w:t>0.00652ms</w:t>
            </w:r>
          </w:p>
        </w:tc>
        <w:tc>
          <w:tcPr>
            <w:tcW w:w="1467" w:type="dxa"/>
          </w:tcPr>
          <w:p w14:paraId="4BFB13D6" w14:textId="4CF0DF35" w:rsidR="0011371D" w:rsidRDefault="0011371D">
            <w:r>
              <w:t>0.01132ms</w:t>
            </w:r>
          </w:p>
        </w:tc>
        <w:tc>
          <w:tcPr>
            <w:tcW w:w="1540" w:type="dxa"/>
          </w:tcPr>
          <w:p w14:paraId="1F9C7EF9" w14:textId="2E04C1B7" w:rsidR="0011371D" w:rsidRDefault="0011371D">
            <w:r>
              <w:t>0.02487ms</w:t>
            </w:r>
          </w:p>
        </w:tc>
        <w:tc>
          <w:tcPr>
            <w:tcW w:w="1445" w:type="dxa"/>
          </w:tcPr>
          <w:p w14:paraId="732053A8" w14:textId="77777777" w:rsidR="0011371D" w:rsidRDefault="0011371D" w:rsidP="0011371D"/>
        </w:tc>
      </w:tr>
    </w:tbl>
    <w:p w14:paraId="0D49BDFF" w14:textId="4FAFC83F" w:rsidR="00F05C2C" w:rsidRDefault="001968CC">
      <w:r>
        <w:rPr>
          <w:noProof/>
        </w:rPr>
        <mc:AlternateContent>
          <mc:Choice Requires="wps">
            <w:drawing>
              <wp:anchor distT="0" distB="0" distL="114300" distR="114300" simplePos="0" relativeHeight="251696128" behindDoc="0" locked="0" layoutInCell="1" allowOverlap="1" wp14:anchorId="282DC8E4" wp14:editId="25A20A7B">
                <wp:simplePos x="0" y="0"/>
                <wp:positionH relativeFrom="margin">
                  <wp:align>center</wp:align>
                </wp:positionH>
                <wp:positionV relativeFrom="paragraph">
                  <wp:posOffset>8255</wp:posOffset>
                </wp:positionV>
                <wp:extent cx="3710763" cy="276446"/>
                <wp:effectExtent l="0" t="0" r="0" b="0"/>
                <wp:wrapNone/>
                <wp:docPr id="991184737" name="Text Box 11"/>
                <wp:cNvGraphicFramePr/>
                <a:graphic xmlns:a="http://schemas.openxmlformats.org/drawingml/2006/main">
                  <a:graphicData uri="http://schemas.microsoft.com/office/word/2010/wordprocessingShape">
                    <wps:wsp>
                      <wps:cNvSpPr txBox="1"/>
                      <wps:spPr>
                        <a:xfrm>
                          <a:off x="0" y="0"/>
                          <a:ext cx="3710763" cy="276446"/>
                        </a:xfrm>
                        <a:prstGeom prst="rect">
                          <a:avLst/>
                        </a:prstGeom>
                        <a:noFill/>
                        <a:ln w="6350">
                          <a:noFill/>
                        </a:ln>
                      </wps:spPr>
                      <wps:txbx>
                        <w:txbxContent>
                          <w:p w14:paraId="679867B4" w14:textId="266A72D5" w:rsidR="001968CC" w:rsidRDefault="001968CC" w:rsidP="001968CC">
                            <w:pPr>
                              <w:jc w:val="center"/>
                            </w:pPr>
                            <w:r>
                              <w:t>Table showing the performance of simulation in milliseconds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2DC8E4" id="Text Box 11" o:spid="_x0000_s1039" type="#_x0000_t202" style="position:absolute;margin-left:0;margin-top:.65pt;width:292.2pt;height:21.75pt;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" filled="f" stroked="f" strokeweight=".5pt">
                <v:textbox>
                  <w:txbxContent>
                    <w:p w14:paraId="679867B4" w14:textId="266A72D5" w:rsidR="001968CC" w:rsidRDefault="001968CC" w:rsidP="001968CC">
                      <w:pPr>
                        <w:jc w:val="center"/>
                      </w:pPr>
                      <w:r>
                        <w:t>Table showing the performance of simulation in milliseconds</w:t>
                      </w:r>
                    </w:p>
                  </w:txbxContent>
                </v:textbox>
                <w10:wrap anchorx="margin"/>
              </v:shape>
            </w:pict>
          </mc:Fallback>
        </mc:AlternateContent>
      </w:r>
    </w:p>
    <w:p w14:paraId="3270EE80" w14:textId="31463FEE" w:rsidR="00794A7E" w:rsidRDefault="00541E9F">
      <w:r>
        <w:t xml:space="preserve">This table shows the average time taken per cycle over 5000 cycles of the simulation in milliseconds. </w:t>
      </w:r>
      <w:r w:rsidR="00DA28A5">
        <w:t xml:space="preserve">These results show that the program can run in real time even at some of the higher grid sizes but the time between cycles will drastically increase the more the grid size is increased. If this was tested on a low power graphics </w:t>
      </w:r>
      <w:r w:rsidR="005D4D0C">
        <w:t>card,</w:t>
      </w:r>
      <w:r w:rsidR="00DA28A5">
        <w:t xml:space="preserve"> then it </w:t>
      </w:r>
      <w:r w:rsidR="0011371D">
        <w:t>could possibly not be able to run in real time.</w:t>
      </w:r>
    </w:p>
    <w:p w14:paraId="3BBBB500" w14:textId="097B85E7" w:rsidR="0011371D" w:rsidRDefault="0011371D">
      <w:r>
        <w:t xml:space="preserve">If a user wanted to run this on a large-scale grid </w:t>
      </w:r>
      <w:proofErr w:type="gramStart"/>
      <w:r>
        <w:t>size</w:t>
      </w:r>
      <w:proofErr w:type="gramEnd"/>
      <w:r>
        <w:t xml:space="preserve"> then this simulation would not be able to run in real time. This could be combated by re-coding the simulation to start running in section. So, if a user wanted to run a map size of 1280 x 2560 then the simulation could run two separate times for each square grid. This would allow for a larger grid size to be used. This method was proposed by (need to find the paper)</w:t>
      </w:r>
    </w:p>
    <w:p w14:paraId="63E58ED7" w14:textId="4A58242F" w:rsidR="00F05C2C" w:rsidRPr="00794A7E" w:rsidRDefault="00AB7565">
      <w:r>
        <w:rPr>
          <w:noProof/>
        </w:rPr>
        <w:drawing>
          <wp:anchor distT="0" distB="0" distL="114300" distR="114300" simplePos="0" relativeHeight="251664384" behindDoc="0" locked="0" layoutInCell="1" allowOverlap="1" wp14:anchorId="55831DB2" wp14:editId="6DE72EFE">
            <wp:simplePos x="0" y="0"/>
            <wp:positionH relativeFrom="column">
              <wp:posOffset>2616200</wp:posOffset>
            </wp:positionH>
            <wp:positionV relativeFrom="paragraph">
              <wp:posOffset>294005</wp:posOffset>
            </wp:positionV>
            <wp:extent cx="2468245" cy="1390650"/>
            <wp:effectExtent l="0" t="0" r="8255" b="0"/>
            <wp:wrapTopAndBottom/>
            <wp:docPr id="1318314845" name="Picture 5" descr="A picture containing screenshot, nature, desert, landsc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14845" name="Picture 5" descr="A picture containing screenshot, nature, desert, landscap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245"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27DEAB2" wp14:editId="5854B63B">
            <wp:simplePos x="0" y="0"/>
            <wp:positionH relativeFrom="margin">
              <wp:align>left</wp:align>
            </wp:positionH>
            <wp:positionV relativeFrom="paragraph">
              <wp:posOffset>312752</wp:posOffset>
            </wp:positionV>
            <wp:extent cx="2495550" cy="1390650"/>
            <wp:effectExtent l="0" t="0" r="0" b="0"/>
            <wp:wrapTopAndBottom/>
            <wp:docPr id="2077333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614" cy="139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5C2C">
        <w:rPr>
          <w:u w:val="single"/>
        </w:rPr>
        <w:t>4.2.2 Qualitative analysis</w:t>
      </w:r>
    </w:p>
    <w:p w14:paraId="6DDF3184" w14:textId="77777777" w:rsidR="00676054" w:rsidRDefault="00676054">
      <w:pPr>
        <w:rPr>
          <w:u w:val="single"/>
        </w:rPr>
      </w:pPr>
    </w:p>
    <w:p w14:paraId="39070E59" w14:textId="3744DE92" w:rsidR="00794A7E" w:rsidRDefault="00676054">
      <w:r>
        <w:t xml:space="preserve">These </w:t>
      </w:r>
      <w:r w:rsidR="00794A7E">
        <w:t>images</w:t>
      </w:r>
      <w:r>
        <w:t xml:space="preserve"> show a before and after of the simulation that was programmed for this project. As it shows, the erosion in the program does not work fully where there are some small holes scattered around the terrain. The erosion works in places where there is a steeper incline but as some as it starts to level out problems start to arise with too much sediment being eroded. This could be due to </w:t>
      </w:r>
      <w:r w:rsidR="00794A7E">
        <w:t xml:space="preserve">the terrain data being very low values causing data to not calculate properly (not really sure how to explain this. There is some data issue with terrain being between 0 and 1 and a small change would be 0.000001 or maybe </w:t>
      </w:r>
      <w:r w:rsidR="008F2703">
        <w:t>smaller</w:t>
      </w:r>
      <w:r w:rsidR="00794A7E">
        <w:t xml:space="preserve"> and because that value is so low a </w:t>
      </w:r>
      <w:r w:rsidR="005D4D0C">
        <w:t>floating-point</w:t>
      </w:r>
      <w:r w:rsidR="00794A7E">
        <w:t xml:space="preserve"> cant store a number that long).</w:t>
      </w:r>
    </w:p>
    <w:p w14:paraId="4419B818" w14:textId="611758AE" w:rsidR="00794A7E" w:rsidRDefault="00060E44">
      <w:r>
        <w:rPr>
          <w:noProof/>
        </w:rPr>
        <w:lastRenderedPageBreak/>
        <w:drawing>
          <wp:anchor distT="0" distB="0" distL="114300" distR="114300" simplePos="0" relativeHeight="251667456" behindDoc="0" locked="0" layoutInCell="1" allowOverlap="1" wp14:anchorId="0AB3A9AF" wp14:editId="33AC20DA">
            <wp:simplePos x="0" y="0"/>
            <wp:positionH relativeFrom="margin">
              <wp:posOffset>2946069</wp:posOffset>
            </wp:positionH>
            <wp:positionV relativeFrom="paragraph">
              <wp:posOffset>166398</wp:posOffset>
            </wp:positionV>
            <wp:extent cx="1849120" cy="1254125"/>
            <wp:effectExtent l="0" t="0" r="0" b="3175"/>
            <wp:wrapTopAndBottom/>
            <wp:docPr id="20115246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9120"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CD15E91" wp14:editId="0921F452">
            <wp:simplePos x="0" y="0"/>
            <wp:positionH relativeFrom="margin">
              <wp:posOffset>587181</wp:posOffset>
            </wp:positionH>
            <wp:positionV relativeFrom="paragraph">
              <wp:posOffset>135172</wp:posOffset>
            </wp:positionV>
            <wp:extent cx="1917065" cy="1296035"/>
            <wp:effectExtent l="0" t="0" r="6985" b="0"/>
            <wp:wrapTopAndBottom/>
            <wp:docPr id="2112868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7065"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AEE28C" w14:textId="61970173" w:rsidR="00676054" w:rsidRDefault="00730D82">
      <w:r>
        <w:rPr>
          <w:noProof/>
        </w:rPr>
        <w:drawing>
          <wp:anchor distT="0" distB="0" distL="114300" distR="114300" simplePos="0" relativeHeight="251668480" behindDoc="0" locked="0" layoutInCell="1" allowOverlap="1" wp14:anchorId="43B7E010" wp14:editId="1DB05BEA">
            <wp:simplePos x="0" y="0"/>
            <wp:positionH relativeFrom="column">
              <wp:posOffset>845125</wp:posOffset>
            </wp:positionH>
            <wp:positionV relativeFrom="paragraph">
              <wp:posOffset>1137657</wp:posOffset>
            </wp:positionV>
            <wp:extent cx="1440180" cy="1774190"/>
            <wp:effectExtent l="0" t="0" r="7620" b="0"/>
            <wp:wrapTopAndBottom/>
            <wp:docPr id="19845096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0180" cy="1774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628D9AB1" wp14:editId="39B9E1BB">
            <wp:simplePos x="0" y="0"/>
            <wp:positionH relativeFrom="page">
              <wp:posOffset>3709119</wp:posOffset>
            </wp:positionH>
            <wp:positionV relativeFrom="paragraph">
              <wp:posOffset>1146965</wp:posOffset>
            </wp:positionV>
            <wp:extent cx="2190750" cy="1729105"/>
            <wp:effectExtent l="0" t="0" r="0" b="4445"/>
            <wp:wrapTopAndBottom/>
            <wp:docPr id="17731639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0750" cy="172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4A7E">
        <w:t xml:space="preserve">These images show the before and after of the simulation that the program this project was based on looks like. This shows the result of using rainfall to cause hydraulic erosion of mountains. The red section on the second image shows where the sediment settled when the water stopped. As you can see the rainfall caused small channels running down the side of the mountain where most of the water ran down. </w:t>
      </w:r>
    </w:p>
    <w:p w14:paraId="35E99017" w14:textId="77777777" w:rsidR="00730D82" w:rsidRDefault="00730D82"/>
    <w:p w14:paraId="4ADB16C3" w14:textId="66A56131" w:rsidR="00730D82" w:rsidRDefault="00060E44">
      <w:r>
        <w:rPr>
          <w:noProof/>
        </w:rPr>
        <w:drawing>
          <wp:anchor distT="0" distB="0" distL="114300" distR="114300" simplePos="0" relativeHeight="251670528" behindDoc="0" locked="0" layoutInCell="1" allowOverlap="1" wp14:anchorId="29C2B7A8" wp14:editId="1B77DF40">
            <wp:simplePos x="0" y="0"/>
            <wp:positionH relativeFrom="margin">
              <wp:align>center</wp:align>
            </wp:positionH>
            <wp:positionV relativeFrom="paragraph">
              <wp:posOffset>1097418</wp:posOffset>
            </wp:positionV>
            <wp:extent cx="3744595" cy="1750060"/>
            <wp:effectExtent l="0" t="0" r="8255" b="2540"/>
            <wp:wrapTopAndBottom/>
            <wp:docPr id="5496091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4595" cy="1750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D82">
        <w:t>These images both show how the pipe model erosion effects the side of  a mountain when there is a larger channel running down it. The image on the right is the projects simulation and the image on the left is the simulation this project was based on. As you can see the flow of the wat</w:t>
      </w:r>
      <w:r w:rsidR="008F2703">
        <w:t xml:space="preserve">er creates small walls around the side of the mountains where the water doesn’t reach. This allows for some realistic looking river looking channels running through the terrain. </w:t>
      </w:r>
    </w:p>
    <w:p w14:paraId="34ED1400" w14:textId="77777777" w:rsidR="00060E44" w:rsidRDefault="00060E44"/>
    <w:p w14:paraId="68F0D9F9" w14:textId="4EF70CB3" w:rsidR="00060E44" w:rsidRDefault="00060E44">
      <w:r>
        <w:t>This image shows a particle based hydraulic erosion method made by Sebastian Lague</w:t>
      </w:r>
      <w:r w:rsidR="00C2299F">
        <w:t>(2019)</w:t>
      </w:r>
      <w:r>
        <w:t xml:space="preserve">. As this image shows a particle based hydraulic erosion simulation works much better with making terrain with smaller </w:t>
      </w:r>
      <w:r w:rsidR="005D4D0C">
        <w:t>stream</w:t>
      </w:r>
      <w:r w:rsidR="00F45A9F">
        <w:t>s</w:t>
      </w:r>
      <w:r>
        <w:t xml:space="preserve"> running down</w:t>
      </w:r>
      <w:r w:rsidR="00F45A9F">
        <w:t xml:space="preserve"> the side of</w:t>
      </w:r>
      <w:r>
        <w:t xml:space="preserve"> terrain. </w:t>
      </w:r>
      <w:r w:rsidR="00F45A9F">
        <w:t>However,</w:t>
      </w:r>
      <w:r>
        <w:t xml:space="preserve"> this method </w:t>
      </w:r>
      <w:r w:rsidR="00F45A9F">
        <w:t>cannot</w:t>
      </w:r>
      <w:r>
        <w:t xml:space="preserve"> replicate larger </w:t>
      </w:r>
      <w:r w:rsidR="00F45A9F">
        <w:t>streams</w:t>
      </w:r>
      <w:r>
        <w:t xml:space="preserve"> of water</w:t>
      </w:r>
      <w:r w:rsidR="00F45A9F">
        <w:t xml:space="preserve"> like rivers or lakes</w:t>
      </w:r>
      <w:r>
        <w:t xml:space="preserve"> that is where the pipe model method performs better.</w:t>
      </w:r>
      <w:r w:rsidR="00D408F7">
        <w:t xml:space="preserve"> This </w:t>
      </w:r>
      <w:r w:rsidR="00D408F7">
        <w:lastRenderedPageBreak/>
        <w:t xml:space="preserve">method </w:t>
      </w:r>
      <w:r w:rsidR="00F45A9F">
        <w:t>does not work will when running</w:t>
      </w:r>
      <w:r w:rsidR="00D408F7">
        <w:t xml:space="preserve"> in real time as it requires each particle to be ran separately through a loop based on a given number of iterations to form the terrain.</w:t>
      </w:r>
    </w:p>
    <w:p w14:paraId="0E446D22" w14:textId="74511BD3" w:rsidR="00730D82" w:rsidRDefault="00730D82"/>
    <w:p w14:paraId="3CD60336" w14:textId="42AA8324" w:rsidR="00236179" w:rsidRPr="00236179" w:rsidRDefault="00236179">
      <w:pPr>
        <w:rPr>
          <w:sz w:val="28"/>
          <w:szCs w:val="28"/>
          <w:u w:val="single"/>
        </w:rPr>
      </w:pPr>
      <w:r>
        <w:rPr>
          <w:sz w:val="28"/>
          <w:szCs w:val="28"/>
          <w:u w:val="single"/>
        </w:rPr>
        <w:t xml:space="preserve">5 Conclusion </w:t>
      </w:r>
    </w:p>
    <w:p w14:paraId="06D39C24" w14:textId="565A7077" w:rsidR="00F40397" w:rsidRDefault="00D408F7">
      <w:r>
        <w:t>The pipe model method is a very stable way for simulating hydraulic erosion in real time. It can create a relatively realistic terrain.</w:t>
      </w:r>
      <w:r w:rsidR="00BD626F">
        <w:t xml:space="preserve"> </w:t>
      </w:r>
    </w:p>
    <w:p w14:paraId="26E66FEF" w14:textId="1A2C305F" w:rsidR="00BD626F" w:rsidRDefault="00BD626F">
      <w:r>
        <w:t xml:space="preserve">A hybrid method could be used to generate the smaller channels on large terrain using a </w:t>
      </w:r>
      <w:r w:rsidR="00F45A9F">
        <w:t>particle-based</w:t>
      </w:r>
      <w:r>
        <w:t xml:space="preserve"> approach and then the pipe model method could be used to generate larger rivers flowing down a terrain to formulate more realistic terrain generation. </w:t>
      </w:r>
    </w:p>
    <w:p w14:paraId="66981219" w14:textId="49BDE6E2" w:rsidR="00BD626F" w:rsidRDefault="00BD626F">
      <w:pPr>
        <w:rPr>
          <w:u w:val="single"/>
        </w:rPr>
      </w:pPr>
      <w:r>
        <w:rPr>
          <w:u w:val="single"/>
        </w:rPr>
        <w:t>Future Improvements</w:t>
      </w:r>
    </w:p>
    <w:p w14:paraId="6C3298D2" w14:textId="2E8C92E2" w:rsidR="00BD626F" w:rsidRDefault="00BD626F">
      <w:r>
        <w:t xml:space="preserve">This project could firstly be improved by fixing the current problems in the simulation. These include the erosion not working fully and some of the water duplicating along the far corner of the grid. This might have been fixed if more time was spent on the programming section. </w:t>
      </w:r>
    </w:p>
    <w:p w14:paraId="29ECA9B6" w14:textId="07F3D022" w:rsidR="00BD626F" w:rsidRPr="00BD626F" w:rsidRDefault="00BD626F">
      <w:r>
        <w:t>Over improvements could include creating some user interface options for users to tweak settings as the simulation runs. This would allow for more control over the simulation. Another improvement could be extra objects in the scene like a movable rain cloud or water source. This would allow the user to control where water gets placed.</w:t>
      </w:r>
    </w:p>
    <w:p w14:paraId="60095C12" w14:textId="77777777" w:rsidR="00236179" w:rsidRDefault="00236179"/>
    <w:p w14:paraId="6EB92D72" w14:textId="2A400E8F" w:rsidR="00EF6528" w:rsidRPr="00EF6528" w:rsidRDefault="00D040A9" w:rsidP="00EF6528">
      <w:pPr>
        <w:rPr>
          <w:sz w:val="28"/>
          <w:szCs w:val="28"/>
          <w:u w:val="single"/>
        </w:rPr>
      </w:pPr>
      <w:r w:rsidRPr="00D040A9">
        <w:rPr>
          <w:sz w:val="28"/>
          <w:szCs w:val="28"/>
          <w:u w:val="single"/>
        </w:rPr>
        <w:t>References</w:t>
      </w:r>
    </w:p>
    <w:p w14:paraId="62152210" w14:textId="47C2C3CD"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Perlin, K. (1985). An image synthesizer. </w:t>
      </w:r>
      <w:r w:rsidRPr="003A250D">
        <w:rPr>
          <w:rFonts w:asciiTheme="minorHAnsi" w:hAnsiTheme="minorHAnsi" w:cstheme="minorHAnsi"/>
          <w:i/>
          <w:iCs/>
          <w:color w:val="000000"/>
          <w:sz w:val="22"/>
          <w:szCs w:val="22"/>
        </w:rPr>
        <w:t>ACM SIGGRAPH Computer Graphics</w:t>
      </w:r>
      <w:r w:rsidRPr="003A250D">
        <w:rPr>
          <w:rFonts w:asciiTheme="minorHAnsi" w:hAnsiTheme="minorHAnsi" w:cstheme="minorHAnsi"/>
          <w:color w:val="000000"/>
          <w:sz w:val="22"/>
          <w:szCs w:val="22"/>
        </w:rPr>
        <w:t xml:space="preserve">, 19(3), pp.287–296. Available at: </w:t>
      </w:r>
      <w:hyperlink r:id="rId18" w:history="1">
        <w:r w:rsidRPr="003A250D">
          <w:rPr>
            <w:rStyle w:val="Hyperlink"/>
            <w:rFonts w:asciiTheme="minorHAnsi" w:hAnsiTheme="minorHAnsi" w:cstheme="minorHAnsi"/>
            <w:sz w:val="22"/>
            <w:szCs w:val="22"/>
          </w:rPr>
          <w:t>https://doi.org/10.1145/325165.325247</w:t>
        </w:r>
      </w:hyperlink>
      <w:r w:rsidRPr="003A250D">
        <w:rPr>
          <w:rFonts w:asciiTheme="minorHAnsi" w:hAnsiTheme="minorHAnsi" w:cstheme="minorHAnsi"/>
          <w:color w:val="000000"/>
          <w:sz w:val="22"/>
          <w:szCs w:val="22"/>
        </w:rPr>
        <w:t xml:space="preserve">. </w:t>
      </w:r>
    </w:p>
    <w:p w14:paraId="728A4AA8"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p>
    <w:p w14:paraId="6A4F9338"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sz w:val="22"/>
          <w:szCs w:val="22"/>
        </w:rPr>
        <w:t xml:space="preserve">[31] </w:t>
      </w:r>
      <w:r w:rsidRPr="003A250D">
        <w:rPr>
          <w:rFonts w:asciiTheme="minorHAnsi" w:hAnsiTheme="minorHAnsi" w:cstheme="minorHAnsi"/>
          <w:color w:val="000000"/>
          <w:sz w:val="22"/>
          <w:szCs w:val="22"/>
        </w:rPr>
        <w:t xml:space="preserve">Chiba, N., Muraoka, K. and Fujita, K. (1998). An erosion model based on velocity fields for the visual simulation of mountain scenery. pp.185–194. Available at: </w:t>
      </w:r>
      <w:hyperlink r:id="rId19" w:history="1">
        <w:r w:rsidRPr="003A250D">
          <w:rPr>
            <w:rStyle w:val="Hyperlink"/>
            <w:rFonts w:asciiTheme="minorHAnsi" w:hAnsiTheme="minorHAnsi" w:cstheme="minorHAnsi"/>
            <w:sz w:val="22"/>
            <w:szCs w:val="22"/>
          </w:rPr>
          <w:t>https://static.aminer.org/pdf/PDF/000/593/535/terrain_simulation_using_a_model_of_stream_erosion.pdf</w:t>
        </w:r>
      </w:hyperlink>
      <w:r w:rsidRPr="003A250D">
        <w:rPr>
          <w:rFonts w:asciiTheme="minorHAnsi" w:hAnsiTheme="minorHAnsi" w:cstheme="minorHAnsi"/>
          <w:color w:val="000000"/>
          <w:sz w:val="22"/>
          <w:szCs w:val="22"/>
        </w:rPr>
        <w:t xml:space="preserve">. </w:t>
      </w:r>
    </w:p>
    <w:p w14:paraId="5C3D8C21"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p>
    <w:p w14:paraId="60FE2C8D" w14:textId="0E5C4F6B" w:rsidR="00EF6528" w:rsidRPr="003A250D" w:rsidRDefault="00EF6528" w:rsidP="00EF6528">
      <w:pPr>
        <w:rPr>
          <w:rFonts w:cstheme="minorHAnsi"/>
          <w:color w:val="000000"/>
        </w:rPr>
      </w:pPr>
      <w:r w:rsidRPr="003A250D">
        <w:rPr>
          <w:rFonts w:cstheme="minorHAnsi"/>
          <w:color w:val="000000"/>
        </w:rPr>
        <w:t xml:space="preserve">[39] Peytavie, A., Galin, E., Grosjean, J. and Stéphane </w:t>
      </w:r>
      <w:proofErr w:type="spellStart"/>
      <w:r w:rsidRPr="003A250D">
        <w:rPr>
          <w:rFonts w:cstheme="minorHAnsi"/>
          <w:color w:val="000000"/>
        </w:rPr>
        <w:t>M</w:t>
      </w:r>
      <w:r w:rsidR="00F05859">
        <w:rPr>
          <w:rFonts w:cstheme="minorHAnsi"/>
          <w:color w:val="000000"/>
        </w:rPr>
        <w:t>e</w:t>
      </w:r>
      <w:r w:rsidRPr="003A250D">
        <w:rPr>
          <w:rFonts w:cstheme="minorHAnsi"/>
          <w:color w:val="000000"/>
        </w:rPr>
        <w:t>rillou</w:t>
      </w:r>
      <w:proofErr w:type="spellEnd"/>
      <w:r w:rsidRPr="003A250D">
        <w:rPr>
          <w:rFonts w:cstheme="minorHAnsi"/>
          <w:color w:val="000000"/>
        </w:rPr>
        <w:t xml:space="preserve"> (2009). Arches: </w:t>
      </w:r>
      <w:proofErr w:type="gramStart"/>
      <w:r w:rsidRPr="003A250D">
        <w:rPr>
          <w:rFonts w:cstheme="minorHAnsi"/>
          <w:color w:val="000000"/>
        </w:rPr>
        <w:t>a</w:t>
      </w:r>
      <w:proofErr w:type="gramEnd"/>
      <w:r w:rsidRPr="003A250D">
        <w:rPr>
          <w:rFonts w:cstheme="minorHAnsi"/>
          <w:color w:val="000000"/>
        </w:rPr>
        <w:t xml:space="preserve"> Framework for </w:t>
      </w:r>
      <w:proofErr w:type="spellStart"/>
      <w:r w:rsidRPr="003A250D">
        <w:rPr>
          <w:rFonts w:cstheme="minorHAnsi"/>
          <w:color w:val="000000"/>
        </w:rPr>
        <w:t>Modeling</w:t>
      </w:r>
      <w:proofErr w:type="spellEnd"/>
      <w:r w:rsidRPr="003A250D">
        <w:rPr>
          <w:rFonts w:cstheme="minorHAnsi"/>
          <w:color w:val="000000"/>
        </w:rPr>
        <w:t xml:space="preserve"> Complex Terrains. 28(2), pp.457–467. Available at: </w:t>
      </w:r>
      <w:hyperlink r:id="rId20" w:history="1">
        <w:r w:rsidRPr="003A250D">
          <w:rPr>
            <w:rStyle w:val="Hyperlink"/>
            <w:rFonts w:cstheme="minorHAnsi"/>
          </w:rPr>
          <w:t>https://onlinelibrary.wiley.com/doi/full/10.1111/j.1467-8659.2009.01385.x</w:t>
        </w:r>
      </w:hyperlink>
      <w:r w:rsidRPr="003A250D">
        <w:rPr>
          <w:rFonts w:cstheme="minorHAnsi"/>
          <w:color w:val="000000"/>
        </w:rPr>
        <w:t xml:space="preserve">. </w:t>
      </w:r>
    </w:p>
    <w:p w14:paraId="6A3FAA77" w14:textId="77777777" w:rsidR="00EF6528" w:rsidRPr="003A250D" w:rsidRDefault="00EF6528" w:rsidP="00EF6528">
      <w:pPr>
        <w:rPr>
          <w:rFonts w:cstheme="minorHAnsi"/>
          <w:u w:val="single"/>
        </w:rPr>
      </w:pPr>
    </w:p>
    <w:p w14:paraId="5E0F76A7"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[41] </w:t>
      </w:r>
      <w:proofErr w:type="spellStart"/>
      <w:r w:rsidRPr="003A250D">
        <w:rPr>
          <w:rFonts w:asciiTheme="minorHAnsi" w:hAnsiTheme="minorHAnsi" w:cstheme="minorHAnsi"/>
          <w:color w:val="000000"/>
          <w:sz w:val="22"/>
          <w:szCs w:val="22"/>
        </w:rPr>
        <w:t>Smelik</w:t>
      </w:r>
      <w:proofErr w:type="spellEnd"/>
      <w:r w:rsidRPr="003A250D">
        <w:rPr>
          <w:rFonts w:asciiTheme="minorHAnsi" w:hAnsiTheme="minorHAnsi" w:cstheme="minorHAnsi"/>
          <w:color w:val="000000"/>
          <w:sz w:val="22"/>
          <w:szCs w:val="22"/>
        </w:rPr>
        <w:t xml:space="preserve">, R.M. </w:t>
      </w:r>
      <w:proofErr w:type="spellStart"/>
      <w:r w:rsidRPr="003A250D">
        <w:rPr>
          <w:rFonts w:asciiTheme="minorHAnsi" w:hAnsiTheme="minorHAnsi" w:cstheme="minorHAnsi"/>
          <w:color w:val="000000"/>
          <w:sz w:val="22"/>
          <w:szCs w:val="22"/>
        </w:rPr>
        <w:t>Kraker</w:t>
      </w:r>
      <w:proofErr w:type="spellEnd"/>
      <w:r w:rsidRPr="003A250D">
        <w:rPr>
          <w:rFonts w:asciiTheme="minorHAnsi" w:hAnsiTheme="minorHAnsi" w:cstheme="minorHAnsi"/>
          <w:color w:val="000000"/>
          <w:sz w:val="22"/>
          <w:szCs w:val="22"/>
        </w:rPr>
        <w:t xml:space="preserve">, J.K. Groenewegen, S.A. </w:t>
      </w:r>
      <w:proofErr w:type="spellStart"/>
      <w:r w:rsidRPr="003A250D">
        <w:rPr>
          <w:rFonts w:asciiTheme="minorHAnsi" w:hAnsiTheme="minorHAnsi" w:cstheme="minorHAnsi"/>
          <w:color w:val="000000"/>
          <w:sz w:val="22"/>
          <w:szCs w:val="22"/>
        </w:rPr>
        <w:t>Tutenel</w:t>
      </w:r>
      <w:proofErr w:type="spellEnd"/>
      <w:r w:rsidRPr="003A250D">
        <w:rPr>
          <w:rFonts w:asciiTheme="minorHAnsi" w:hAnsiTheme="minorHAnsi" w:cstheme="minorHAnsi"/>
          <w:color w:val="000000"/>
          <w:sz w:val="22"/>
          <w:szCs w:val="22"/>
        </w:rPr>
        <w:t xml:space="preserve">, T. </w:t>
      </w:r>
      <w:proofErr w:type="spellStart"/>
      <w:r w:rsidRPr="003A250D">
        <w:rPr>
          <w:rFonts w:asciiTheme="minorHAnsi" w:hAnsiTheme="minorHAnsi" w:cstheme="minorHAnsi"/>
          <w:color w:val="000000"/>
          <w:sz w:val="22"/>
          <w:szCs w:val="22"/>
        </w:rPr>
        <w:t>Bidarra</w:t>
      </w:r>
      <w:proofErr w:type="spellEnd"/>
      <w:r w:rsidRPr="003A250D">
        <w:rPr>
          <w:rFonts w:asciiTheme="minorHAnsi" w:hAnsiTheme="minorHAnsi" w:cstheme="minorHAnsi"/>
          <w:color w:val="000000"/>
          <w:sz w:val="22"/>
          <w:szCs w:val="22"/>
        </w:rPr>
        <w:t xml:space="preserve">, R. (2009). A Survey of Procedural Methods for Terrain Modelling. [online]. Available at: </w:t>
      </w:r>
      <w:hyperlink r:id="rId21" w:history="1">
        <w:r w:rsidRPr="003A250D">
          <w:rPr>
            <w:rStyle w:val="Hyperlink"/>
            <w:rFonts w:asciiTheme="minorHAnsi" w:hAnsiTheme="minorHAnsi" w:cstheme="minorHAnsi"/>
            <w:sz w:val="22"/>
            <w:szCs w:val="22"/>
          </w:rPr>
          <w:t>https://graphics.tudelft.nl/~rafa/myPapers/bidarra.3AMIGAS.RS.pdf</w:t>
        </w:r>
      </w:hyperlink>
      <w:r w:rsidRPr="003A250D">
        <w:rPr>
          <w:rFonts w:asciiTheme="minorHAnsi" w:hAnsiTheme="minorHAnsi" w:cstheme="minorHAnsi"/>
          <w:color w:val="000000"/>
          <w:sz w:val="22"/>
          <w:szCs w:val="22"/>
        </w:rPr>
        <w:t xml:space="preserve">. </w:t>
      </w:r>
    </w:p>
    <w:p w14:paraId="72A22464"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p>
    <w:p w14:paraId="551D0AFB"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sz w:val="22"/>
          <w:szCs w:val="22"/>
        </w:rPr>
        <w:lastRenderedPageBreak/>
        <w:t>[7]</w:t>
      </w:r>
      <w:r w:rsidRPr="003A250D">
        <w:rPr>
          <w:rFonts w:asciiTheme="minorHAnsi" w:hAnsiTheme="minorHAnsi" w:cstheme="minorHAnsi"/>
          <w:color w:val="000000"/>
          <w:sz w:val="22"/>
          <w:szCs w:val="22"/>
        </w:rPr>
        <w:t xml:space="preserve"> </w:t>
      </w:r>
      <w:proofErr w:type="spellStart"/>
      <w:r w:rsidRPr="003A250D">
        <w:rPr>
          <w:rFonts w:asciiTheme="minorHAnsi" w:hAnsiTheme="minorHAnsi" w:cstheme="minorHAnsi"/>
          <w:color w:val="000000"/>
          <w:sz w:val="22"/>
          <w:szCs w:val="22"/>
        </w:rPr>
        <w:t>Lagae</w:t>
      </w:r>
      <w:proofErr w:type="spellEnd"/>
      <w:r w:rsidRPr="003A250D">
        <w:rPr>
          <w:rFonts w:asciiTheme="minorHAnsi" w:hAnsiTheme="minorHAnsi" w:cstheme="minorHAnsi"/>
          <w:color w:val="000000"/>
          <w:sz w:val="22"/>
          <w:szCs w:val="22"/>
        </w:rPr>
        <w:t xml:space="preserve">, A., Lefebvre, S., Cook, R., DeRose, T., </w:t>
      </w:r>
      <w:proofErr w:type="spellStart"/>
      <w:r w:rsidRPr="003A250D">
        <w:rPr>
          <w:rFonts w:asciiTheme="minorHAnsi" w:hAnsiTheme="minorHAnsi" w:cstheme="minorHAnsi"/>
          <w:color w:val="000000"/>
          <w:sz w:val="22"/>
          <w:szCs w:val="22"/>
        </w:rPr>
        <w:t>Drettakis</w:t>
      </w:r>
      <w:proofErr w:type="spellEnd"/>
      <w:r w:rsidRPr="003A250D">
        <w:rPr>
          <w:rFonts w:asciiTheme="minorHAnsi" w:hAnsiTheme="minorHAnsi" w:cstheme="minorHAnsi"/>
          <w:color w:val="000000"/>
          <w:sz w:val="22"/>
          <w:szCs w:val="22"/>
        </w:rPr>
        <w:t>, G., Ebert, D.S., Lewis, J.P., Perlin, K. and Zwicker, M. (2010). A Survey of Procedural Noise Functions. </w:t>
      </w:r>
      <w:r w:rsidRPr="003A250D">
        <w:rPr>
          <w:rFonts w:asciiTheme="minorHAnsi" w:hAnsiTheme="minorHAnsi" w:cstheme="minorHAnsi"/>
          <w:i/>
          <w:iCs/>
          <w:color w:val="000000"/>
          <w:sz w:val="22"/>
          <w:szCs w:val="22"/>
        </w:rPr>
        <w:t>Computer Graphics Forum</w:t>
      </w:r>
      <w:r w:rsidRPr="003A250D">
        <w:rPr>
          <w:rFonts w:asciiTheme="minorHAnsi" w:hAnsiTheme="minorHAnsi" w:cstheme="minorHAnsi"/>
          <w:color w:val="000000"/>
          <w:sz w:val="22"/>
          <w:szCs w:val="22"/>
        </w:rPr>
        <w:t xml:space="preserve">, 29(8), pp.2579–2600. Available at: </w:t>
      </w:r>
      <w:hyperlink r:id="rId22" w:history="1">
        <w:r w:rsidRPr="003A250D">
          <w:rPr>
            <w:rStyle w:val="Hyperlink"/>
            <w:rFonts w:asciiTheme="minorHAnsi" w:hAnsiTheme="minorHAnsi" w:cstheme="minorHAnsi"/>
            <w:sz w:val="22"/>
            <w:szCs w:val="22"/>
          </w:rPr>
          <w:t>https://doi.org/10.1111/j.1467-8659.2010.01827.x</w:t>
        </w:r>
      </w:hyperlink>
      <w:r w:rsidRPr="003A250D">
        <w:rPr>
          <w:rFonts w:asciiTheme="minorHAnsi" w:hAnsiTheme="minorHAnsi" w:cstheme="minorHAnsi"/>
          <w:color w:val="000000"/>
          <w:sz w:val="22"/>
          <w:szCs w:val="22"/>
        </w:rPr>
        <w:t xml:space="preserve">. </w:t>
      </w:r>
    </w:p>
    <w:p w14:paraId="4FF91BF7"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p>
    <w:p w14:paraId="3DE35412"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p>
    <w:p w14:paraId="33C509B0" w14:textId="7F1D67EA" w:rsidR="00EF6528" w:rsidRPr="003A250D" w:rsidRDefault="00EF6528" w:rsidP="00EF6528">
      <w:pPr>
        <w:pStyle w:val="NormalWeb"/>
        <w:spacing w:before="0" w:beforeAutospacing="0" w:after="0" w:afterAutospacing="0" w:line="360" w:lineRule="atLeast"/>
        <w:rPr>
          <w:rFonts w:asciiTheme="minorHAnsi" w:hAnsiTheme="minorHAnsi" w:cstheme="minorHAnsi"/>
          <w:sz w:val="22"/>
          <w:szCs w:val="22"/>
        </w:rPr>
      </w:pPr>
      <w:r w:rsidRPr="003A250D">
        <w:rPr>
          <w:rFonts w:asciiTheme="minorHAnsi" w:hAnsiTheme="minorHAnsi" w:cstheme="minorHAnsi"/>
          <w:color w:val="000000"/>
          <w:sz w:val="22"/>
          <w:szCs w:val="22"/>
        </w:rPr>
        <w:t>Galin, E., Gu</w:t>
      </w:r>
      <w:r w:rsidR="00E223EE">
        <w:rPr>
          <w:rFonts w:asciiTheme="minorHAnsi" w:hAnsiTheme="minorHAnsi" w:cstheme="minorHAnsi"/>
          <w:color w:val="000000"/>
          <w:sz w:val="22"/>
          <w:szCs w:val="22"/>
        </w:rPr>
        <w:t>e</w:t>
      </w:r>
      <w:r w:rsidRPr="003A250D">
        <w:rPr>
          <w:rFonts w:asciiTheme="minorHAnsi" w:hAnsiTheme="minorHAnsi" w:cstheme="minorHAnsi"/>
          <w:color w:val="000000"/>
          <w:sz w:val="22"/>
          <w:szCs w:val="22"/>
        </w:rPr>
        <w:t xml:space="preserve">rin, E., Peytavie, A., Cordonnier, G., Cani, M., Benes, B. and Gain, J. (2019). A Review of Digital Terrain </w:t>
      </w:r>
      <w:proofErr w:type="spellStart"/>
      <w:r w:rsidRPr="003A250D">
        <w:rPr>
          <w:rFonts w:asciiTheme="minorHAnsi" w:hAnsiTheme="minorHAnsi" w:cstheme="minorHAnsi"/>
          <w:color w:val="000000"/>
          <w:sz w:val="22"/>
          <w:szCs w:val="22"/>
        </w:rPr>
        <w:t>Modeling</w:t>
      </w:r>
      <w:proofErr w:type="spellEnd"/>
      <w:r w:rsidRPr="003A250D">
        <w:rPr>
          <w:rFonts w:asciiTheme="minorHAnsi" w:hAnsiTheme="minorHAnsi" w:cstheme="minorHAnsi"/>
          <w:color w:val="000000"/>
          <w:sz w:val="22"/>
          <w:szCs w:val="22"/>
        </w:rPr>
        <w:t>. </w:t>
      </w:r>
      <w:r w:rsidRPr="003A250D">
        <w:rPr>
          <w:rFonts w:asciiTheme="minorHAnsi" w:hAnsiTheme="minorHAnsi" w:cstheme="minorHAnsi"/>
          <w:i/>
          <w:iCs/>
          <w:color w:val="000000"/>
          <w:sz w:val="22"/>
          <w:szCs w:val="22"/>
        </w:rPr>
        <w:t>Computer Graphics Forum</w:t>
      </w:r>
      <w:r w:rsidRPr="003A250D">
        <w:rPr>
          <w:rFonts w:asciiTheme="minorHAnsi" w:hAnsiTheme="minorHAnsi" w:cstheme="minorHAnsi"/>
          <w:color w:val="000000"/>
          <w:sz w:val="22"/>
          <w:szCs w:val="22"/>
        </w:rPr>
        <w:t xml:space="preserve">, 38(2), pp.553–577. Available at: </w:t>
      </w:r>
      <w:hyperlink r:id="rId23" w:history="1">
        <w:r w:rsidR="00E223EE" w:rsidRPr="000407FA">
          <w:rPr>
            <w:rStyle w:val="Hyperlink"/>
            <w:rFonts w:asciiTheme="minorHAnsi" w:hAnsiTheme="minorHAnsi" w:cstheme="minorHAnsi"/>
            <w:sz w:val="22"/>
            <w:szCs w:val="22"/>
          </w:rPr>
          <w:t>https://doi.org/10.1111</w:t>
        </w:r>
        <w:r w:rsidR="00E223EE" w:rsidRPr="000407FA">
          <w:rPr>
            <w:rStyle w:val="Hyperlink"/>
            <w:rFonts w:asciiTheme="minorHAnsi" w:hAnsiTheme="minorHAnsi" w:cstheme="minorHAnsi"/>
            <w:sz w:val="22"/>
            <w:szCs w:val="22"/>
          </w:rPr>
          <w:t>/</w:t>
        </w:r>
        <w:r w:rsidR="00E223EE" w:rsidRPr="000407FA">
          <w:rPr>
            <w:rStyle w:val="Hyperlink"/>
            <w:rFonts w:asciiTheme="minorHAnsi" w:hAnsiTheme="minorHAnsi" w:cstheme="minorHAnsi"/>
            <w:sz w:val="22"/>
            <w:szCs w:val="22"/>
          </w:rPr>
          <w:t>cgf.13657</w:t>
        </w:r>
      </w:hyperlink>
      <w:r w:rsidRPr="003A250D">
        <w:rPr>
          <w:rFonts w:asciiTheme="minorHAnsi" w:hAnsiTheme="minorHAnsi" w:cstheme="minorHAnsi"/>
          <w:color w:val="000000"/>
          <w:sz w:val="22"/>
          <w:szCs w:val="22"/>
        </w:rPr>
        <w:t>.</w:t>
      </w:r>
      <w:r w:rsidRPr="003A250D">
        <w:rPr>
          <w:rFonts w:asciiTheme="minorHAnsi" w:hAnsiTheme="minorHAnsi" w:cstheme="minorHAnsi"/>
          <w:sz w:val="22"/>
          <w:szCs w:val="22"/>
        </w:rPr>
        <w:t xml:space="preserve"> </w:t>
      </w:r>
    </w:p>
    <w:p w14:paraId="2E98B784"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p>
    <w:p w14:paraId="11BC47FD" w14:textId="05B882B5" w:rsidR="00EF6528" w:rsidRPr="003A250D" w:rsidRDefault="00EF6528" w:rsidP="00EF6528">
      <w:pPr>
        <w:rPr>
          <w:rFonts w:cstheme="minorHAnsi"/>
        </w:rPr>
      </w:pPr>
      <w:r w:rsidRPr="003A250D">
        <w:rPr>
          <w:rFonts w:cstheme="minorHAnsi"/>
          <w:color w:val="000000"/>
        </w:rPr>
        <w:t>O’Brien, J.F. and Hodgins, J.K. (1995). </w:t>
      </w:r>
      <w:r w:rsidRPr="003A250D">
        <w:rPr>
          <w:rFonts w:cstheme="minorHAnsi"/>
          <w:i/>
          <w:iCs/>
          <w:color w:val="000000"/>
        </w:rPr>
        <w:t>Dynamic simulation of splashing fluids</w:t>
      </w:r>
      <w:r w:rsidRPr="003A250D">
        <w:rPr>
          <w:rFonts w:cstheme="minorHAnsi"/>
          <w:color w:val="000000"/>
        </w:rPr>
        <w:t xml:space="preserve">. [online] IEEE Xplore. Available at : </w:t>
      </w:r>
      <w:hyperlink r:id="rId24" w:history="1">
        <w:r w:rsidRPr="003A250D">
          <w:rPr>
            <w:rStyle w:val="Hyperlink"/>
            <w:rFonts w:cstheme="minorHAnsi"/>
          </w:rPr>
          <w:t>https://ieeexplore.ieee.org/stamp/stamp.jsp?tp=&amp;arnumber=393532</w:t>
        </w:r>
      </w:hyperlink>
      <w:r w:rsidRPr="003A250D">
        <w:rPr>
          <w:rFonts w:cstheme="minorHAnsi"/>
          <w:color w:val="000000"/>
        </w:rPr>
        <w:t>.</w:t>
      </w:r>
    </w:p>
    <w:p w14:paraId="129E610F" w14:textId="77777777" w:rsidR="00EF6528" w:rsidRPr="003A250D" w:rsidRDefault="00EF6528">
      <w:pPr>
        <w:rPr>
          <w:rFonts w:cstheme="minorHAnsi"/>
          <w:u w:val="single"/>
        </w:rPr>
      </w:pPr>
    </w:p>
    <w:p w14:paraId="75C6EEF8" w14:textId="5D237BF9" w:rsidR="00EF6528" w:rsidRPr="003A250D" w:rsidRDefault="00EF6528" w:rsidP="00EF6528">
      <w:pPr>
        <w:rPr>
          <w:rFonts w:cstheme="minorHAnsi"/>
        </w:rPr>
      </w:pPr>
      <w:r w:rsidRPr="003A250D">
        <w:rPr>
          <w:rFonts w:cstheme="minorHAnsi"/>
        </w:rPr>
        <w:t xml:space="preserve">Laine, S., Karras, T.(2010) Efficient Sparse Voxel Octrees – Analysis, Extensions, and Implementation. Available at: </w:t>
      </w:r>
      <w:hyperlink r:id="rId25" w:history="1">
        <w:r w:rsidRPr="003A250D">
          <w:rPr>
            <w:rStyle w:val="Hyperlink"/>
            <w:rFonts w:cstheme="minorHAnsi"/>
          </w:rPr>
          <w:t>https://citeseerx.ist.psu.edu/document?repid=rep1&amp;type=pdf&amp;doi=5ca07a56725f8ae6c74778a86a4736ebaab6add6</w:t>
        </w:r>
      </w:hyperlink>
      <w:r w:rsidRPr="003A250D">
        <w:rPr>
          <w:rFonts w:cstheme="minorHAnsi"/>
        </w:rPr>
        <w:t>.</w:t>
      </w:r>
    </w:p>
    <w:p w14:paraId="7C26C0FF" w14:textId="77777777" w:rsidR="00EF6528" w:rsidRPr="003A250D" w:rsidRDefault="00EF6528">
      <w:pPr>
        <w:rPr>
          <w:rFonts w:cstheme="minorHAnsi"/>
          <w:u w:val="single"/>
        </w:rPr>
      </w:pPr>
    </w:p>
    <w:p w14:paraId="11FF563F" w14:textId="02D1409C" w:rsidR="00EF6528" w:rsidRPr="003A250D" w:rsidRDefault="00EF6528" w:rsidP="00EF6528">
      <w:pPr>
        <w:pStyle w:val="NormalWeb"/>
        <w:rPr>
          <w:rFonts w:asciiTheme="minorHAnsi" w:hAnsiTheme="minorHAnsi" w:cstheme="minorHAnsi"/>
          <w:sz w:val="22"/>
          <w:szCs w:val="22"/>
        </w:rPr>
      </w:pPr>
      <w:proofErr w:type="spellStart"/>
      <w:r w:rsidRPr="003A250D">
        <w:rPr>
          <w:rFonts w:asciiTheme="minorHAnsi" w:hAnsiTheme="minorHAnsi" w:cstheme="minorHAnsi"/>
          <w:sz w:val="22"/>
          <w:szCs w:val="22"/>
        </w:rPr>
        <w:t>Blazquez</w:t>
      </w:r>
      <w:proofErr w:type="spellEnd"/>
      <w:r w:rsidRPr="003A250D">
        <w:rPr>
          <w:rFonts w:asciiTheme="minorHAnsi" w:hAnsiTheme="minorHAnsi" w:cstheme="minorHAnsi"/>
          <w:sz w:val="22"/>
          <w:szCs w:val="22"/>
        </w:rPr>
        <w:t xml:space="preserve">, J.(2022) Endless worlds, realistic worlds: procedural generation and artificial intelligence in video games. Telefonica Tech. </w:t>
      </w:r>
      <w:r w:rsidRPr="003A250D">
        <w:rPr>
          <w:rFonts w:asciiTheme="minorHAnsi" w:hAnsiTheme="minorHAnsi" w:cstheme="minorHAnsi"/>
          <w:color w:val="000000"/>
          <w:sz w:val="22"/>
          <w:szCs w:val="22"/>
        </w:rPr>
        <w:t>[Accessed 17 May 2023]. Available at:</w:t>
      </w:r>
      <w:r w:rsidRPr="003A250D">
        <w:rPr>
          <w:rFonts w:asciiTheme="minorHAnsi" w:hAnsiTheme="minorHAnsi" w:cstheme="minorHAnsi"/>
          <w:sz w:val="22"/>
          <w:szCs w:val="22"/>
        </w:rPr>
        <w:t xml:space="preserve"> </w:t>
      </w:r>
      <w:hyperlink r:id="rId26" w:history="1">
        <w:r w:rsidRPr="003A250D">
          <w:rPr>
            <w:rStyle w:val="Hyperlink"/>
            <w:rFonts w:asciiTheme="minorHAnsi" w:hAnsiTheme="minorHAnsi" w:cstheme="minorHAnsi"/>
            <w:sz w:val="22"/>
            <w:szCs w:val="22"/>
          </w:rPr>
          <w:t>https://business.blogthinkbig.com/realistic-worlds-procedural-generation-artificial-intelligence-video-games/</w:t>
        </w:r>
      </w:hyperlink>
      <w:r w:rsidRPr="003A250D">
        <w:rPr>
          <w:rFonts w:asciiTheme="minorHAnsi" w:hAnsiTheme="minorHAnsi" w:cstheme="minorHAnsi"/>
          <w:sz w:val="22"/>
          <w:szCs w:val="22"/>
        </w:rPr>
        <w:t xml:space="preserve">. </w:t>
      </w:r>
    </w:p>
    <w:p w14:paraId="58856EFA" w14:textId="77777777" w:rsidR="00EF6528" w:rsidRPr="003A250D" w:rsidRDefault="00EF6528">
      <w:pPr>
        <w:rPr>
          <w:rFonts w:cstheme="minorHAnsi"/>
          <w:u w:val="single"/>
        </w:rPr>
      </w:pPr>
    </w:p>
    <w:p w14:paraId="726BC313" w14:textId="22243890"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sz w:val="22"/>
          <w:szCs w:val="22"/>
        </w:rPr>
        <w:t>[4]</w:t>
      </w:r>
      <w:r w:rsidRPr="003A250D">
        <w:rPr>
          <w:rFonts w:asciiTheme="minorHAnsi" w:hAnsiTheme="minorHAnsi" w:cstheme="minorHAnsi"/>
          <w:color w:val="000000"/>
          <w:sz w:val="22"/>
          <w:szCs w:val="22"/>
        </w:rPr>
        <w:t xml:space="preserve"> Mandelbrot, </w:t>
      </w:r>
      <w:proofErr w:type="gramStart"/>
      <w:r w:rsidRPr="003A250D">
        <w:rPr>
          <w:rFonts w:asciiTheme="minorHAnsi" w:hAnsiTheme="minorHAnsi" w:cstheme="minorHAnsi"/>
          <w:color w:val="000000"/>
          <w:sz w:val="22"/>
          <w:szCs w:val="22"/>
        </w:rPr>
        <w:t>B.</w:t>
      </w:r>
      <w:proofErr w:type="gramEnd"/>
      <w:r w:rsidRPr="003A250D">
        <w:rPr>
          <w:rFonts w:asciiTheme="minorHAnsi" w:hAnsiTheme="minorHAnsi" w:cstheme="minorHAnsi"/>
          <w:color w:val="000000"/>
          <w:sz w:val="22"/>
          <w:szCs w:val="22"/>
        </w:rPr>
        <w:t xml:space="preserve"> and Van Ness, J.W. (1968). Fractional Brownian Motions, Fractional Noises and Applications. </w:t>
      </w:r>
      <w:r w:rsidRPr="003A250D">
        <w:rPr>
          <w:rFonts w:asciiTheme="minorHAnsi" w:hAnsiTheme="minorHAnsi" w:cstheme="minorHAnsi"/>
          <w:i/>
          <w:iCs/>
          <w:color w:val="000000"/>
          <w:sz w:val="22"/>
          <w:szCs w:val="22"/>
        </w:rPr>
        <w:t>SIAM Review</w:t>
      </w:r>
      <w:r w:rsidRPr="003A250D">
        <w:rPr>
          <w:rFonts w:asciiTheme="minorHAnsi" w:hAnsiTheme="minorHAnsi" w:cstheme="minorHAnsi"/>
          <w:color w:val="000000"/>
          <w:sz w:val="22"/>
          <w:szCs w:val="22"/>
        </w:rPr>
        <w:t xml:space="preserve">, 10(4), pp.422–437. Available at: </w:t>
      </w:r>
      <w:hyperlink r:id="rId27" w:history="1">
        <w:r w:rsidRPr="003A250D">
          <w:rPr>
            <w:rStyle w:val="Hyperlink"/>
            <w:rFonts w:asciiTheme="minorHAnsi" w:hAnsiTheme="minorHAnsi" w:cstheme="minorHAnsi"/>
            <w:sz w:val="22"/>
            <w:szCs w:val="22"/>
          </w:rPr>
          <w:t>https://doi.org/10.1137/1010093</w:t>
        </w:r>
      </w:hyperlink>
      <w:r w:rsidRPr="003A250D">
        <w:rPr>
          <w:rFonts w:asciiTheme="minorHAnsi" w:hAnsiTheme="minorHAnsi" w:cstheme="minorHAnsi"/>
          <w:color w:val="000000"/>
          <w:sz w:val="22"/>
          <w:szCs w:val="22"/>
        </w:rPr>
        <w:t>.</w:t>
      </w:r>
    </w:p>
    <w:p w14:paraId="7B39D5BC" w14:textId="77777777" w:rsidR="00EF6528" w:rsidRPr="003A250D" w:rsidRDefault="00EF6528">
      <w:pPr>
        <w:rPr>
          <w:rFonts w:cstheme="minorHAnsi"/>
          <w:u w:val="single"/>
        </w:rPr>
      </w:pPr>
    </w:p>
    <w:p w14:paraId="68033CC0" w14:textId="429A9E07" w:rsidR="00EF6528" w:rsidRPr="003A250D" w:rsidRDefault="00EF6528" w:rsidP="00EF6528">
      <w:pPr>
        <w:rPr>
          <w:rFonts w:cstheme="minorHAnsi"/>
        </w:rPr>
      </w:pPr>
      <w:r w:rsidRPr="003A250D">
        <w:rPr>
          <w:rFonts w:cstheme="minorHAnsi"/>
        </w:rPr>
        <w:t xml:space="preserve">Mandelbrot, B.(1987). Fractals and the Geometry of Nature. Available at: </w:t>
      </w:r>
      <w:hyperlink r:id="rId28" w:history="1">
        <w:r w:rsidRPr="003A250D">
          <w:rPr>
            <w:rStyle w:val="Hyperlink"/>
            <w:rFonts w:cstheme="minorHAnsi"/>
          </w:rPr>
          <w:t>https://users.math.yale.edu/~bbm3/web_pdfs/encyclopediaBritannica.pdf</w:t>
        </w:r>
      </w:hyperlink>
      <w:r w:rsidRPr="003A250D">
        <w:rPr>
          <w:rFonts w:cstheme="minorHAnsi"/>
        </w:rPr>
        <w:t>.</w:t>
      </w:r>
    </w:p>
    <w:p w14:paraId="6B34EA09" w14:textId="77777777" w:rsidR="00EF6528" w:rsidRPr="003A250D" w:rsidRDefault="00EF6528">
      <w:pPr>
        <w:rPr>
          <w:rFonts w:cstheme="minorHAnsi"/>
          <w:u w:val="single"/>
        </w:rPr>
      </w:pPr>
    </w:p>
    <w:p w14:paraId="65C90D26" w14:textId="2E740B5E"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Mei, X., Decaudin, P. and Hu, B. (2007). Fast Hydraulic Erosion Simulation and Visualization on GPU. </w:t>
      </w:r>
      <w:r w:rsidRPr="003A250D">
        <w:rPr>
          <w:rFonts w:asciiTheme="minorHAnsi" w:hAnsiTheme="minorHAnsi" w:cstheme="minorHAnsi"/>
          <w:i/>
          <w:iCs/>
          <w:color w:val="000000"/>
          <w:sz w:val="22"/>
          <w:szCs w:val="22"/>
        </w:rPr>
        <w:t>15th Pacific Conference on Computer Graphics and Applications (PG’07)</w:t>
      </w:r>
      <w:r w:rsidRPr="003A250D">
        <w:rPr>
          <w:rFonts w:asciiTheme="minorHAnsi" w:hAnsiTheme="minorHAnsi" w:cstheme="minorHAnsi"/>
          <w:color w:val="000000"/>
          <w:sz w:val="22"/>
          <w:szCs w:val="22"/>
        </w:rPr>
        <w:t xml:space="preserve">. [online] Available at: </w:t>
      </w:r>
      <w:hyperlink r:id="rId29" w:history="1">
        <w:r w:rsidRPr="003A250D">
          <w:rPr>
            <w:rStyle w:val="Hyperlink"/>
            <w:rFonts w:asciiTheme="minorHAnsi" w:hAnsiTheme="minorHAnsi" w:cstheme="minorHAnsi"/>
            <w:sz w:val="22"/>
            <w:szCs w:val="22"/>
          </w:rPr>
          <w:t>https://ieeexplore.ieee.org/abstract/document/4392715</w:t>
        </w:r>
      </w:hyperlink>
      <w:r w:rsidRPr="003A250D">
        <w:rPr>
          <w:rFonts w:asciiTheme="minorHAnsi" w:hAnsiTheme="minorHAnsi" w:cstheme="minorHAnsi"/>
          <w:color w:val="000000"/>
          <w:sz w:val="22"/>
          <w:szCs w:val="22"/>
        </w:rPr>
        <w:t>.</w:t>
      </w:r>
    </w:p>
    <w:p w14:paraId="4198B5D7" w14:textId="77777777" w:rsidR="00EF6528" w:rsidRPr="003A250D" w:rsidRDefault="00EF6528">
      <w:pPr>
        <w:rPr>
          <w:rFonts w:cstheme="minorHAnsi"/>
          <w:u w:val="single"/>
        </w:rPr>
      </w:pPr>
    </w:p>
    <w:p w14:paraId="1E7B00F7"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[25] </w:t>
      </w:r>
      <w:proofErr w:type="spellStart"/>
      <w:r w:rsidRPr="003A250D">
        <w:rPr>
          <w:rFonts w:asciiTheme="minorHAnsi" w:hAnsiTheme="minorHAnsi" w:cstheme="minorHAnsi"/>
          <w:color w:val="000000"/>
          <w:sz w:val="22"/>
          <w:szCs w:val="22"/>
        </w:rPr>
        <w:t>Jako</w:t>
      </w:r>
      <w:proofErr w:type="spellEnd"/>
      <w:r w:rsidRPr="003A250D">
        <w:rPr>
          <w:rFonts w:asciiTheme="minorHAnsi" w:hAnsiTheme="minorHAnsi" w:cstheme="minorHAnsi"/>
          <w:color w:val="000000"/>
          <w:sz w:val="22"/>
          <w:szCs w:val="22"/>
        </w:rPr>
        <w:t>, B. and Toth, B. (2001). </w:t>
      </w:r>
      <w:r w:rsidRPr="003A250D">
        <w:rPr>
          <w:rFonts w:asciiTheme="minorHAnsi" w:hAnsiTheme="minorHAnsi" w:cstheme="minorHAnsi"/>
          <w:i/>
          <w:iCs/>
          <w:color w:val="000000"/>
          <w:sz w:val="22"/>
          <w:szCs w:val="22"/>
        </w:rPr>
        <w:t>Fast Hydraulic and Thermal Erosion on the GPU</w:t>
      </w:r>
      <w:r w:rsidRPr="003A250D">
        <w:rPr>
          <w:rFonts w:asciiTheme="minorHAnsi" w:hAnsiTheme="minorHAnsi" w:cstheme="minorHAnsi"/>
          <w:color w:val="000000"/>
          <w:sz w:val="22"/>
          <w:szCs w:val="22"/>
        </w:rPr>
        <w:t xml:space="preserve">. [online] Available at: </w:t>
      </w:r>
      <w:hyperlink r:id="rId30" w:history="1">
        <w:r w:rsidRPr="003A250D">
          <w:rPr>
            <w:rStyle w:val="Hyperlink"/>
            <w:rFonts w:asciiTheme="minorHAnsi" w:hAnsiTheme="minorHAnsi" w:cstheme="minorHAnsi"/>
            <w:sz w:val="22"/>
            <w:szCs w:val="22"/>
          </w:rPr>
          <w:t>https://citeseerx.ist.psu.edu/document?repid=rep1&amp;type=pdf&amp;doi=733999af65828ff465b8f4921eea3aa987e1434e</w:t>
        </w:r>
      </w:hyperlink>
      <w:r w:rsidRPr="003A250D">
        <w:rPr>
          <w:rFonts w:asciiTheme="minorHAnsi" w:hAnsiTheme="minorHAnsi" w:cstheme="minorHAnsi"/>
          <w:color w:val="000000"/>
          <w:sz w:val="22"/>
          <w:szCs w:val="22"/>
        </w:rPr>
        <w:t>.</w:t>
      </w:r>
    </w:p>
    <w:p w14:paraId="0016FE2B" w14:textId="77777777" w:rsidR="00EF6528" w:rsidRPr="003A250D" w:rsidRDefault="00EF6528">
      <w:pPr>
        <w:rPr>
          <w:rFonts w:cstheme="minorHAnsi"/>
          <w:u w:val="single"/>
        </w:rPr>
      </w:pPr>
    </w:p>
    <w:p w14:paraId="54280600" w14:textId="77777777" w:rsidR="00EF6528" w:rsidRPr="003A250D" w:rsidRDefault="00EF6528">
      <w:pPr>
        <w:rPr>
          <w:rFonts w:cstheme="minorHAnsi"/>
          <w:u w:val="single"/>
        </w:rPr>
      </w:pPr>
    </w:p>
    <w:p w14:paraId="1F2ECB37" w14:textId="24D9FCBC" w:rsidR="00EF6528" w:rsidRPr="003A250D" w:rsidRDefault="00EF6528" w:rsidP="00EF6528">
      <w:pPr>
        <w:pStyle w:val="NormalWeb"/>
        <w:rPr>
          <w:rFonts w:asciiTheme="minorHAnsi" w:hAnsiTheme="minorHAnsi" w:cstheme="minorHAnsi"/>
          <w:color w:val="000000"/>
          <w:sz w:val="22"/>
          <w:szCs w:val="22"/>
        </w:rPr>
      </w:pPr>
      <w:proofErr w:type="spellStart"/>
      <w:r w:rsidRPr="003A250D">
        <w:rPr>
          <w:rFonts w:asciiTheme="minorHAnsi" w:hAnsiTheme="minorHAnsi" w:cstheme="minorHAnsi"/>
          <w:color w:val="000000"/>
          <w:sz w:val="22"/>
          <w:szCs w:val="22"/>
        </w:rPr>
        <w:t>Bridson</w:t>
      </w:r>
      <w:proofErr w:type="spellEnd"/>
      <w:r w:rsidRPr="003A250D">
        <w:rPr>
          <w:rFonts w:asciiTheme="minorHAnsi" w:hAnsiTheme="minorHAnsi" w:cstheme="minorHAnsi"/>
          <w:color w:val="000000"/>
          <w:sz w:val="22"/>
          <w:szCs w:val="22"/>
        </w:rPr>
        <w:t>, R. (2015). </w:t>
      </w:r>
      <w:r w:rsidRPr="003A250D">
        <w:rPr>
          <w:rFonts w:asciiTheme="minorHAnsi" w:hAnsiTheme="minorHAnsi" w:cstheme="minorHAnsi"/>
          <w:i/>
          <w:iCs/>
          <w:color w:val="000000"/>
          <w:sz w:val="22"/>
          <w:szCs w:val="22"/>
        </w:rPr>
        <w:t>Fluid Simulation for Computer Graphics</w:t>
      </w:r>
      <w:r w:rsidRPr="003A250D">
        <w:rPr>
          <w:rFonts w:asciiTheme="minorHAnsi" w:hAnsiTheme="minorHAnsi" w:cstheme="minorHAnsi"/>
          <w:color w:val="000000"/>
          <w:sz w:val="22"/>
          <w:szCs w:val="22"/>
        </w:rPr>
        <w:t>. CRC Press.</w:t>
      </w:r>
    </w:p>
    <w:p w14:paraId="10AAFA95" w14:textId="77777777" w:rsidR="00EF6528" w:rsidRPr="003A250D" w:rsidRDefault="00EF6528">
      <w:pPr>
        <w:rPr>
          <w:rFonts w:cstheme="minorHAnsi"/>
          <w:u w:val="single"/>
        </w:rPr>
      </w:pPr>
    </w:p>
    <w:p w14:paraId="0079BD55" w14:textId="53B0B068" w:rsidR="00EF6528" w:rsidRPr="003A250D" w:rsidRDefault="00EF6528" w:rsidP="00EF6528">
      <w:pPr>
        <w:rPr>
          <w:rFonts w:cstheme="minorHAnsi"/>
        </w:rPr>
      </w:pPr>
      <w:r w:rsidRPr="003A250D">
        <w:rPr>
          <w:rFonts w:cstheme="minorHAnsi"/>
        </w:rPr>
        <w:t>Grand Theft Auto 5.(2013). [Video game].  Rockstar Games.</w:t>
      </w:r>
    </w:p>
    <w:p w14:paraId="40742C75" w14:textId="77777777" w:rsidR="00EF6528" w:rsidRPr="003A250D" w:rsidRDefault="00EF6528">
      <w:pPr>
        <w:rPr>
          <w:rFonts w:cstheme="minorHAnsi"/>
          <w:u w:val="single"/>
        </w:rPr>
      </w:pPr>
    </w:p>
    <w:p w14:paraId="15DC8C8A"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[37] Halladay, K. (2014). Getting Started </w:t>
      </w:r>
      <w:proofErr w:type="gramStart"/>
      <w:r w:rsidRPr="003A250D">
        <w:rPr>
          <w:rFonts w:asciiTheme="minorHAnsi" w:hAnsiTheme="minorHAnsi" w:cstheme="minorHAnsi"/>
          <w:color w:val="000000"/>
          <w:sz w:val="22"/>
          <w:szCs w:val="22"/>
        </w:rPr>
        <w:t>With</w:t>
      </w:r>
      <w:proofErr w:type="gramEnd"/>
      <w:r w:rsidRPr="003A250D">
        <w:rPr>
          <w:rFonts w:asciiTheme="minorHAnsi" w:hAnsiTheme="minorHAnsi" w:cstheme="minorHAnsi"/>
          <w:color w:val="000000"/>
          <w:sz w:val="22"/>
          <w:szCs w:val="22"/>
        </w:rPr>
        <w:t xml:space="preserve"> Compute Shaders In Unity. [online]. Available at: </w:t>
      </w:r>
      <w:hyperlink r:id="rId31" w:history="1">
        <w:r w:rsidRPr="003A250D">
          <w:rPr>
            <w:rStyle w:val="Hyperlink"/>
            <w:rFonts w:asciiTheme="minorHAnsi" w:hAnsiTheme="minorHAnsi" w:cstheme="minorHAnsi"/>
            <w:sz w:val="22"/>
            <w:szCs w:val="22"/>
          </w:rPr>
          <w:t>http://kylehalladay.com/blog/tutorial/2014/06/27/Compute-Shaders-Are-Nifty.html</w:t>
        </w:r>
      </w:hyperlink>
      <w:r w:rsidRPr="003A250D">
        <w:rPr>
          <w:rFonts w:asciiTheme="minorHAnsi" w:hAnsiTheme="minorHAnsi" w:cstheme="minorHAnsi"/>
          <w:color w:val="000000"/>
          <w:sz w:val="22"/>
          <w:szCs w:val="22"/>
        </w:rPr>
        <w:t>. [Accessed 17 May 2023].</w:t>
      </w:r>
    </w:p>
    <w:p w14:paraId="4B910794" w14:textId="77777777" w:rsidR="00EF6528" w:rsidRDefault="00EF6528">
      <w:pPr>
        <w:rPr>
          <w:rFonts w:cstheme="minorHAnsi"/>
          <w:u w:val="single"/>
        </w:rPr>
      </w:pPr>
    </w:p>
    <w:p w14:paraId="7D2609FF" w14:textId="77777777" w:rsidR="0054144B" w:rsidRPr="003A250D" w:rsidRDefault="0054144B" w:rsidP="0054144B">
      <w:pPr>
        <w:pStyle w:val="NormalWeb"/>
        <w:spacing w:before="0" w:beforeAutospacing="0" w:after="0" w:afterAutospacing="0" w:line="360" w:lineRule="atLeast"/>
        <w:rPr>
          <w:rFonts w:asciiTheme="minorHAnsi" w:hAnsiTheme="minorHAnsi" w:cstheme="minorHAnsi"/>
          <w:color w:val="0563C1" w:themeColor="hyperlink"/>
          <w:sz w:val="22"/>
          <w:szCs w:val="22"/>
          <w:u w:val="single"/>
        </w:rPr>
      </w:pPr>
      <w:proofErr w:type="spellStart"/>
      <w:r>
        <w:rPr>
          <w:rFonts w:asciiTheme="minorHAnsi" w:hAnsiTheme="minorHAnsi" w:cstheme="minorHAnsi"/>
          <w:color w:val="000000"/>
          <w:sz w:val="22"/>
          <w:szCs w:val="22"/>
        </w:rPr>
        <w:t>Patzold</w:t>
      </w:r>
      <w:proofErr w:type="spellEnd"/>
      <w:r>
        <w:rPr>
          <w:rFonts w:asciiTheme="minorHAnsi" w:hAnsiTheme="minorHAnsi" w:cstheme="minorHAnsi"/>
          <w:color w:val="000000"/>
          <w:sz w:val="22"/>
          <w:szCs w:val="22"/>
        </w:rPr>
        <w:t xml:space="preserve">, M. (2018). Graphical models and simulation for THz-imaging. Research Gate. Available at: </w:t>
      </w:r>
      <w:hyperlink r:id="rId32" w:history="1">
        <w:r w:rsidRPr="000407FA">
          <w:rPr>
            <w:rStyle w:val="Hyperlink"/>
            <w:rFonts w:asciiTheme="minorHAnsi" w:hAnsiTheme="minorHAnsi" w:cstheme="minorHAnsi"/>
            <w:sz w:val="22"/>
            <w:szCs w:val="22"/>
          </w:rPr>
          <w:t>https://www.researchgate.net/publication/325261315_Graphical_models_and_simulation_for_THz-imaging</w:t>
        </w:r>
      </w:hyperlink>
      <w:r>
        <w:rPr>
          <w:rFonts w:asciiTheme="minorHAnsi" w:hAnsiTheme="minorHAnsi" w:cstheme="minorHAnsi"/>
          <w:color w:val="000000"/>
          <w:sz w:val="22"/>
          <w:szCs w:val="22"/>
        </w:rPr>
        <w:t xml:space="preserve">. </w:t>
      </w:r>
      <w:r w:rsidRPr="003A250D">
        <w:rPr>
          <w:rFonts w:asciiTheme="minorHAnsi" w:hAnsiTheme="minorHAnsi" w:cstheme="minorHAnsi"/>
          <w:color w:val="000000"/>
          <w:sz w:val="22"/>
          <w:szCs w:val="22"/>
        </w:rPr>
        <w:t>[Accessed 17 May 2023].</w:t>
      </w:r>
    </w:p>
    <w:p w14:paraId="739A2FBB" w14:textId="77777777" w:rsidR="0054144B" w:rsidRPr="003A250D" w:rsidRDefault="0054144B">
      <w:pPr>
        <w:rPr>
          <w:rFonts w:cstheme="minorHAnsi"/>
          <w:u w:val="single"/>
        </w:rPr>
      </w:pPr>
    </w:p>
    <w:p w14:paraId="5660A532" w14:textId="5AAF237B"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Lague, S. (2019). </w:t>
      </w:r>
      <w:r w:rsidRPr="003A250D">
        <w:rPr>
          <w:rFonts w:asciiTheme="minorHAnsi" w:hAnsiTheme="minorHAnsi" w:cstheme="minorHAnsi"/>
          <w:i/>
          <w:iCs/>
          <w:color w:val="000000"/>
          <w:sz w:val="22"/>
          <w:szCs w:val="22"/>
        </w:rPr>
        <w:t>Hydraulic-Erosion</w:t>
      </w:r>
      <w:r w:rsidRPr="003A250D">
        <w:rPr>
          <w:rFonts w:asciiTheme="minorHAnsi" w:hAnsiTheme="minorHAnsi" w:cstheme="minorHAnsi"/>
          <w:color w:val="000000"/>
          <w:sz w:val="22"/>
          <w:szCs w:val="22"/>
        </w:rPr>
        <w:t xml:space="preserve">. [online] GitHub. Available at: </w:t>
      </w:r>
      <w:hyperlink r:id="rId33" w:history="1">
        <w:r w:rsidRPr="003A250D">
          <w:rPr>
            <w:rStyle w:val="Hyperlink"/>
            <w:rFonts w:asciiTheme="minorHAnsi" w:hAnsiTheme="minorHAnsi" w:cstheme="minorHAnsi"/>
            <w:sz w:val="22"/>
            <w:szCs w:val="22"/>
          </w:rPr>
          <w:t>https://github.com/SebLague/Hydraulic-Erosion</w:t>
        </w:r>
      </w:hyperlink>
      <w:r w:rsidRPr="003A250D">
        <w:rPr>
          <w:rFonts w:asciiTheme="minorHAnsi" w:hAnsiTheme="minorHAnsi" w:cstheme="minorHAnsi"/>
          <w:color w:val="000000"/>
          <w:sz w:val="22"/>
          <w:szCs w:val="22"/>
        </w:rPr>
        <w:t>.  [Accessed 17 May 2023].</w:t>
      </w:r>
    </w:p>
    <w:p w14:paraId="1B5992C7" w14:textId="77777777" w:rsidR="003A250D" w:rsidRPr="003A250D" w:rsidRDefault="003A250D">
      <w:pPr>
        <w:rPr>
          <w:rFonts w:cstheme="minorHAnsi"/>
          <w:u w:val="single"/>
        </w:rPr>
      </w:pPr>
    </w:p>
    <w:p w14:paraId="1E66EFD6" w14:textId="6931622D"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Perlin, K. (2002). Improving noise. </w:t>
      </w:r>
      <w:r w:rsidRPr="003A250D">
        <w:rPr>
          <w:rFonts w:asciiTheme="minorHAnsi" w:hAnsiTheme="minorHAnsi" w:cstheme="minorHAnsi"/>
          <w:i/>
          <w:iCs/>
          <w:color w:val="000000"/>
          <w:sz w:val="22"/>
          <w:szCs w:val="22"/>
        </w:rPr>
        <w:t>Proceedings of the 29th annual conference on Computer graphics and interactive techniques</w:t>
      </w:r>
      <w:r w:rsidRPr="003A250D">
        <w:rPr>
          <w:rFonts w:asciiTheme="minorHAnsi" w:hAnsiTheme="minorHAnsi" w:cstheme="minorHAnsi"/>
          <w:color w:val="000000"/>
          <w:sz w:val="22"/>
          <w:szCs w:val="22"/>
        </w:rPr>
        <w:t xml:space="preserve">. pp.681-682 Available at: </w:t>
      </w:r>
      <w:hyperlink r:id="rId34" w:history="1">
        <w:r w:rsidRPr="003A250D">
          <w:rPr>
            <w:rStyle w:val="Hyperlink"/>
            <w:rFonts w:asciiTheme="minorHAnsi" w:hAnsiTheme="minorHAnsi" w:cstheme="minorHAnsi"/>
            <w:sz w:val="22"/>
            <w:szCs w:val="22"/>
          </w:rPr>
          <w:t>https://doi.org/10.1145/566570.566636</w:t>
        </w:r>
      </w:hyperlink>
      <w:r w:rsidRPr="003A250D">
        <w:rPr>
          <w:rFonts w:asciiTheme="minorHAnsi" w:hAnsiTheme="minorHAnsi" w:cstheme="minorHAnsi"/>
          <w:color w:val="000000"/>
          <w:sz w:val="22"/>
          <w:szCs w:val="22"/>
        </w:rPr>
        <w:t xml:space="preserve">. </w:t>
      </w:r>
    </w:p>
    <w:p w14:paraId="3E98CEA9" w14:textId="77777777" w:rsidR="003A250D" w:rsidRPr="003A250D" w:rsidRDefault="003A250D">
      <w:pPr>
        <w:rPr>
          <w:rFonts w:cstheme="minorHAnsi"/>
          <w:u w:val="single"/>
        </w:rPr>
      </w:pPr>
    </w:p>
    <w:p w14:paraId="23082043" w14:textId="37943D86" w:rsidR="003A250D" w:rsidRPr="003A250D" w:rsidRDefault="003A250D" w:rsidP="003A250D">
      <w:pPr>
        <w:pStyle w:val="NormalWeb"/>
        <w:rPr>
          <w:rFonts w:asciiTheme="minorHAnsi" w:hAnsiTheme="minorHAnsi" w:cstheme="minorHAnsi"/>
          <w:sz w:val="22"/>
          <w:szCs w:val="22"/>
        </w:rPr>
      </w:pPr>
      <w:r w:rsidRPr="003A250D">
        <w:rPr>
          <w:rFonts w:asciiTheme="minorHAnsi" w:hAnsiTheme="minorHAnsi" w:cstheme="minorHAnsi"/>
          <w:sz w:val="22"/>
          <w:szCs w:val="22"/>
        </w:rPr>
        <w:t xml:space="preserve">[30] </w:t>
      </w:r>
      <w:proofErr w:type="spellStart"/>
      <w:r w:rsidRPr="003A250D">
        <w:rPr>
          <w:rFonts w:asciiTheme="minorHAnsi" w:hAnsiTheme="minorHAnsi" w:cstheme="minorHAnsi"/>
          <w:sz w:val="22"/>
          <w:szCs w:val="22"/>
        </w:rPr>
        <w:t>Neidhold</w:t>
      </w:r>
      <w:proofErr w:type="spellEnd"/>
      <w:r w:rsidRPr="003A250D">
        <w:rPr>
          <w:rFonts w:asciiTheme="minorHAnsi" w:hAnsiTheme="minorHAnsi" w:cstheme="minorHAnsi"/>
          <w:sz w:val="22"/>
          <w:szCs w:val="22"/>
        </w:rPr>
        <w:t xml:space="preserve">, B. Wacker, M. (2005). Interactive physically based Fluid and Erosion Simulation. </w:t>
      </w:r>
      <w:proofErr w:type="spellStart"/>
      <w:r w:rsidRPr="003A250D">
        <w:rPr>
          <w:rFonts w:asciiTheme="minorHAnsi" w:hAnsiTheme="minorHAnsi" w:cstheme="minorHAnsi"/>
          <w:sz w:val="22"/>
          <w:szCs w:val="22"/>
        </w:rPr>
        <w:t>Eurographics</w:t>
      </w:r>
      <w:proofErr w:type="spellEnd"/>
      <w:r w:rsidRPr="003A250D">
        <w:rPr>
          <w:rFonts w:asciiTheme="minorHAnsi" w:hAnsiTheme="minorHAnsi" w:cstheme="minorHAnsi"/>
          <w:sz w:val="22"/>
          <w:szCs w:val="22"/>
        </w:rPr>
        <w:t xml:space="preserve"> Workshop on Natural Phenomena. Available at: </w:t>
      </w:r>
      <w:hyperlink r:id="rId35" w:history="1">
        <w:r w:rsidRPr="003A250D">
          <w:rPr>
            <w:rStyle w:val="Hyperlink"/>
            <w:rFonts w:asciiTheme="minorHAnsi" w:hAnsiTheme="minorHAnsi" w:cstheme="minorHAnsi"/>
            <w:sz w:val="22"/>
            <w:szCs w:val="22"/>
          </w:rPr>
          <w:t>https://kops.uni-konstanz.de/entities/publication/1f6cb6d2-8b21-4214-8745-467cf85f0174</w:t>
        </w:r>
      </w:hyperlink>
      <w:r w:rsidRPr="003A250D">
        <w:rPr>
          <w:rFonts w:asciiTheme="minorHAnsi" w:hAnsiTheme="minorHAnsi" w:cstheme="minorHAnsi"/>
          <w:sz w:val="22"/>
          <w:szCs w:val="22"/>
        </w:rPr>
        <w:t>.</w:t>
      </w:r>
    </w:p>
    <w:p w14:paraId="08A33E91" w14:textId="77777777" w:rsidR="003A250D" w:rsidRPr="003A250D" w:rsidRDefault="003A250D">
      <w:pPr>
        <w:rPr>
          <w:rFonts w:cstheme="minorHAnsi"/>
          <w:u w:val="single"/>
        </w:rPr>
      </w:pPr>
    </w:p>
    <w:p w14:paraId="7CC171E4" w14:textId="67FA6FAD"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roofErr w:type="spellStart"/>
      <w:r w:rsidRPr="003A250D">
        <w:rPr>
          <w:rFonts w:asciiTheme="minorHAnsi" w:hAnsiTheme="minorHAnsi" w:cstheme="minorHAnsi"/>
          <w:color w:val="000000"/>
          <w:sz w:val="22"/>
          <w:szCs w:val="22"/>
        </w:rPr>
        <w:t>St'ava</w:t>
      </w:r>
      <w:proofErr w:type="spellEnd"/>
      <w:r w:rsidRPr="003A250D">
        <w:rPr>
          <w:rFonts w:asciiTheme="minorHAnsi" w:hAnsiTheme="minorHAnsi" w:cstheme="minorHAnsi"/>
          <w:color w:val="000000"/>
          <w:sz w:val="22"/>
          <w:szCs w:val="22"/>
        </w:rPr>
        <w:t xml:space="preserve">, O., Benes, B., </w:t>
      </w:r>
      <w:proofErr w:type="spellStart"/>
      <w:r w:rsidRPr="003A250D">
        <w:rPr>
          <w:rFonts w:asciiTheme="minorHAnsi" w:hAnsiTheme="minorHAnsi" w:cstheme="minorHAnsi"/>
          <w:color w:val="000000"/>
          <w:sz w:val="22"/>
          <w:szCs w:val="22"/>
        </w:rPr>
        <w:t>Brisbin</w:t>
      </w:r>
      <w:proofErr w:type="spellEnd"/>
      <w:r w:rsidRPr="003A250D">
        <w:rPr>
          <w:rFonts w:asciiTheme="minorHAnsi" w:hAnsiTheme="minorHAnsi" w:cstheme="minorHAnsi"/>
          <w:color w:val="000000"/>
          <w:sz w:val="22"/>
          <w:szCs w:val="22"/>
        </w:rPr>
        <w:t xml:space="preserve">, M. and </w:t>
      </w:r>
      <w:proofErr w:type="spellStart"/>
      <w:r w:rsidRPr="003A250D">
        <w:rPr>
          <w:rFonts w:asciiTheme="minorHAnsi" w:hAnsiTheme="minorHAnsi" w:cstheme="minorHAnsi"/>
          <w:color w:val="000000"/>
          <w:sz w:val="22"/>
          <w:szCs w:val="22"/>
        </w:rPr>
        <w:t>Krivanek</w:t>
      </w:r>
      <w:proofErr w:type="spellEnd"/>
      <w:r w:rsidRPr="003A250D">
        <w:rPr>
          <w:rFonts w:asciiTheme="minorHAnsi" w:hAnsiTheme="minorHAnsi" w:cstheme="minorHAnsi"/>
          <w:color w:val="000000"/>
          <w:sz w:val="22"/>
          <w:szCs w:val="22"/>
        </w:rPr>
        <w:t>, J. (2008). </w:t>
      </w:r>
      <w:r w:rsidRPr="003A250D">
        <w:rPr>
          <w:rFonts w:asciiTheme="minorHAnsi" w:hAnsiTheme="minorHAnsi" w:cstheme="minorHAnsi"/>
          <w:i/>
          <w:iCs/>
          <w:color w:val="000000"/>
          <w:sz w:val="22"/>
          <w:szCs w:val="22"/>
        </w:rPr>
        <w:t xml:space="preserve">Interactive Terrain </w:t>
      </w:r>
      <w:proofErr w:type="spellStart"/>
      <w:r w:rsidRPr="003A250D">
        <w:rPr>
          <w:rFonts w:asciiTheme="minorHAnsi" w:hAnsiTheme="minorHAnsi" w:cstheme="minorHAnsi"/>
          <w:i/>
          <w:iCs/>
          <w:color w:val="000000"/>
          <w:sz w:val="22"/>
          <w:szCs w:val="22"/>
        </w:rPr>
        <w:t>Modeling</w:t>
      </w:r>
      <w:proofErr w:type="spellEnd"/>
      <w:r w:rsidRPr="003A250D">
        <w:rPr>
          <w:rFonts w:asciiTheme="minorHAnsi" w:hAnsiTheme="minorHAnsi" w:cstheme="minorHAnsi"/>
          <w:i/>
          <w:iCs/>
          <w:color w:val="000000"/>
          <w:sz w:val="22"/>
          <w:szCs w:val="22"/>
        </w:rPr>
        <w:t xml:space="preserve"> Using Hydraulic Erosion</w:t>
      </w:r>
      <w:r w:rsidRPr="003A250D">
        <w:rPr>
          <w:rFonts w:asciiTheme="minorHAnsi" w:hAnsiTheme="minorHAnsi" w:cstheme="minorHAnsi"/>
          <w:color w:val="000000"/>
          <w:sz w:val="22"/>
          <w:szCs w:val="22"/>
        </w:rPr>
        <w:t xml:space="preserve">. [online] Available at: </w:t>
      </w:r>
      <w:hyperlink r:id="rId36" w:history="1">
        <w:r w:rsidRPr="003A250D">
          <w:rPr>
            <w:rStyle w:val="Hyperlink"/>
            <w:rFonts w:asciiTheme="minorHAnsi" w:hAnsiTheme="minorHAnsi" w:cstheme="minorHAnsi"/>
            <w:sz w:val="22"/>
            <w:szCs w:val="22"/>
          </w:rPr>
          <w:t>https://cgg.mff.cuni.cz/</w:t>
        </w:r>
        <w:r w:rsidRPr="003A250D">
          <w:rPr>
            <w:rStyle w:val="Hyperlink"/>
            <w:rFonts w:asciiTheme="minorHAnsi" w:hAnsiTheme="minorHAnsi" w:cstheme="minorHAnsi"/>
            <w:sz w:val="22"/>
            <w:szCs w:val="22"/>
          </w:rPr>
          <w:t>~</w:t>
        </w:r>
        <w:r w:rsidRPr="003A250D">
          <w:rPr>
            <w:rStyle w:val="Hyperlink"/>
            <w:rFonts w:asciiTheme="minorHAnsi" w:hAnsiTheme="minorHAnsi" w:cstheme="minorHAnsi"/>
            <w:sz w:val="22"/>
            <w:szCs w:val="22"/>
          </w:rPr>
          <w:t>jaroslav/papers/2008-sca-erosim/2008-sca-erosiom-fin.pdf</w:t>
        </w:r>
      </w:hyperlink>
      <w:r w:rsidRPr="003A250D">
        <w:rPr>
          <w:rFonts w:asciiTheme="minorHAnsi" w:hAnsiTheme="minorHAnsi" w:cstheme="minorHAnsi"/>
          <w:color w:val="000000"/>
          <w:sz w:val="22"/>
          <w:szCs w:val="22"/>
        </w:rPr>
        <w:t>.</w:t>
      </w:r>
    </w:p>
    <w:p w14:paraId="4859217F" w14:textId="77777777" w:rsidR="003A250D" w:rsidRPr="003A250D" w:rsidRDefault="003A250D">
      <w:pPr>
        <w:rPr>
          <w:rFonts w:cstheme="minorHAnsi"/>
          <w:u w:val="single"/>
        </w:rPr>
      </w:pPr>
    </w:p>
    <w:p w14:paraId="0A16B1F5"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[40] Patel, D., Natali, M., </w:t>
      </w:r>
      <w:proofErr w:type="spellStart"/>
      <w:r w:rsidRPr="003A250D">
        <w:rPr>
          <w:rFonts w:asciiTheme="minorHAnsi" w:hAnsiTheme="minorHAnsi" w:cstheme="minorHAnsi"/>
          <w:color w:val="000000"/>
          <w:sz w:val="22"/>
          <w:szCs w:val="22"/>
        </w:rPr>
        <w:t>Lidal</w:t>
      </w:r>
      <w:proofErr w:type="spellEnd"/>
      <w:r w:rsidRPr="003A250D">
        <w:rPr>
          <w:rFonts w:asciiTheme="minorHAnsi" w:hAnsiTheme="minorHAnsi" w:cstheme="minorHAnsi"/>
          <w:color w:val="000000"/>
          <w:sz w:val="22"/>
          <w:szCs w:val="22"/>
        </w:rPr>
        <w:t xml:space="preserve">, E.M., </w:t>
      </w:r>
      <w:proofErr w:type="spellStart"/>
      <w:r w:rsidRPr="003A250D">
        <w:rPr>
          <w:rFonts w:asciiTheme="minorHAnsi" w:hAnsiTheme="minorHAnsi" w:cstheme="minorHAnsi"/>
          <w:color w:val="000000"/>
          <w:sz w:val="22"/>
          <w:szCs w:val="22"/>
        </w:rPr>
        <w:t>Parulek</w:t>
      </w:r>
      <w:proofErr w:type="spellEnd"/>
      <w:r w:rsidRPr="003A250D">
        <w:rPr>
          <w:rFonts w:asciiTheme="minorHAnsi" w:hAnsiTheme="minorHAnsi" w:cstheme="minorHAnsi"/>
          <w:color w:val="000000"/>
          <w:sz w:val="22"/>
          <w:szCs w:val="22"/>
        </w:rPr>
        <w:t xml:space="preserve">, J., Emilio Vital Brazil and Viola, I. (2021).Interactive Data Processing and 3D Visualisation of the Solid Earth. pp.1–43. Available at: </w:t>
      </w:r>
      <w:hyperlink r:id="rId37" w:history="1">
        <w:r w:rsidRPr="003A250D">
          <w:rPr>
            <w:rStyle w:val="Hyperlink"/>
            <w:rFonts w:asciiTheme="minorHAnsi" w:hAnsiTheme="minorHAnsi" w:cstheme="minorHAnsi"/>
            <w:sz w:val="22"/>
            <w:szCs w:val="22"/>
          </w:rPr>
          <w:t>https://link.springer.com/chapter/10.1007/978-3-030-90716-7_1</w:t>
        </w:r>
      </w:hyperlink>
      <w:r w:rsidRPr="003A250D">
        <w:rPr>
          <w:rFonts w:asciiTheme="minorHAnsi" w:hAnsiTheme="minorHAnsi" w:cstheme="minorHAnsi"/>
          <w:color w:val="000000"/>
          <w:sz w:val="22"/>
          <w:szCs w:val="22"/>
        </w:rPr>
        <w:t>.</w:t>
      </w:r>
    </w:p>
    <w:p w14:paraId="1890C50F" w14:textId="77777777" w:rsid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
    <w:p w14:paraId="0FC11E8B" w14:textId="0795AFB2" w:rsidR="00BF6524" w:rsidRDefault="00BF6524" w:rsidP="003A250D">
      <w:pPr>
        <w:pStyle w:val="NormalWeb"/>
        <w:spacing w:before="0" w:beforeAutospacing="0" w:after="0" w:afterAutospacing="0" w:line="360" w:lineRule="atLeast"/>
        <w:rPr>
          <w:rFonts w:asciiTheme="minorHAnsi" w:hAnsiTheme="minorHAnsi" w:cstheme="minorHAnsi"/>
          <w:color w:val="000000"/>
          <w:sz w:val="22"/>
          <w:szCs w:val="22"/>
        </w:rPr>
      </w:pPr>
      <w:proofErr w:type="spellStart"/>
      <w:r w:rsidRPr="00BF6524">
        <w:rPr>
          <w:rFonts w:asciiTheme="minorHAnsi" w:hAnsiTheme="minorHAnsi" w:cstheme="minorHAnsi"/>
          <w:color w:val="000000"/>
          <w:sz w:val="22"/>
          <w:szCs w:val="22"/>
        </w:rPr>
        <w:t>Weisstein</w:t>
      </w:r>
      <w:proofErr w:type="spellEnd"/>
      <w:r w:rsidRPr="00BF6524">
        <w:rPr>
          <w:rFonts w:asciiTheme="minorHAnsi" w:hAnsiTheme="minorHAnsi" w:cstheme="minorHAnsi"/>
          <w:color w:val="000000"/>
          <w:sz w:val="22"/>
          <w:szCs w:val="22"/>
        </w:rPr>
        <w:t xml:space="preserve">, E.W. </w:t>
      </w:r>
      <w:r>
        <w:rPr>
          <w:rFonts w:asciiTheme="minorHAnsi" w:hAnsiTheme="minorHAnsi" w:cstheme="minorHAnsi"/>
          <w:color w:val="000000"/>
          <w:sz w:val="22"/>
          <w:szCs w:val="22"/>
        </w:rPr>
        <w:t>(2023</w:t>
      </w:r>
      <w:r w:rsidRPr="00BF6524">
        <w:rPr>
          <w:rFonts w:asciiTheme="minorHAnsi" w:hAnsiTheme="minorHAnsi" w:cstheme="minorHAnsi"/>
          <w:color w:val="000000"/>
          <w:sz w:val="22"/>
          <w:szCs w:val="22"/>
        </w:rPr>
        <w:t>). </w:t>
      </w:r>
      <w:r w:rsidRPr="00BF6524">
        <w:rPr>
          <w:rFonts w:asciiTheme="minorHAnsi" w:hAnsiTheme="minorHAnsi" w:cstheme="minorHAnsi"/>
          <w:i/>
          <w:iCs/>
          <w:color w:val="000000"/>
          <w:sz w:val="22"/>
          <w:szCs w:val="22"/>
        </w:rPr>
        <w:t>Koch Snowflake</w:t>
      </w:r>
      <w:r w:rsidRPr="00BF6524">
        <w:rPr>
          <w:rFonts w:asciiTheme="minorHAnsi" w:hAnsiTheme="minorHAnsi" w:cstheme="minorHAnsi"/>
          <w:color w:val="000000"/>
          <w:sz w:val="22"/>
          <w:szCs w:val="22"/>
        </w:rPr>
        <w:t>. [online]</w:t>
      </w:r>
      <w:r>
        <w:rPr>
          <w:rFonts w:asciiTheme="minorHAnsi" w:hAnsiTheme="minorHAnsi" w:cstheme="minorHAnsi"/>
          <w:color w:val="000000"/>
          <w:sz w:val="22"/>
          <w:szCs w:val="22"/>
        </w:rPr>
        <w:t>Wolfram</w:t>
      </w:r>
      <w:r w:rsidRPr="00BF6524">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M</w:t>
      </w:r>
      <w:r w:rsidRPr="00BF6524">
        <w:rPr>
          <w:rFonts w:asciiTheme="minorHAnsi" w:hAnsiTheme="minorHAnsi" w:cstheme="minorHAnsi"/>
          <w:color w:val="000000"/>
          <w:sz w:val="22"/>
          <w:szCs w:val="22"/>
        </w:rPr>
        <w:t>athworld</w:t>
      </w:r>
      <w:proofErr w:type="spellEnd"/>
      <w:r w:rsidRPr="00BF6524">
        <w:rPr>
          <w:rFonts w:asciiTheme="minorHAnsi" w:hAnsiTheme="minorHAnsi" w:cstheme="minorHAnsi"/>
          <w:color w:val="000000"/>
          <w:sz w:val="22"/>
          <w:szCs w:val="22"/>
        </w:rPr>
        <w:t xml:space="preserve">. Available at: </w:t>
      </w:r>
      <w:hyperlink r:id="rId38" w:history="1">
        <w:r w:rsidRPr="000407FA">
          <w:rPr>
            <w:rStyle w:val="Hyperlink"/>
            <w:rFonts w:asciiTheme="minorHAnsi" w:hAnsiTheme="minorHAnsi" w:cstheme="minorHAnsi"/>
            <w:sz w:val="22"/>
            <w:szCs w:val="22"/>
          </w:rPr>
          <w:t>https://mathworld.wolfram.com/KochSnowflake.html</w:t>
        </w:r>
      </w:hyperlink>
      <w:r w:rsidRPr="00BF6524">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p>
    <w:p w14:paraId="448CB6FE" w14:textId="77777777" w:rsidR="00BF6524" w:rsidRPr="003A250D" w:rsidRDefault="00BF6524" w:rsidP="003A250D">
      <w:pPr>
        <w:pStyle w:val="NormalWeb"/>
        <w:spacing w:before="0" w:beforeAutospacing="0" w:after="0" w:afterAutospacing="0" w:line="360" w:lineRule="atLeast"/>
        <w:rPr>
          <w:rFonts w:asciiTheme="minorHAnsi" w:hAnsiTheme="minorHAnsi" w:cstheme="minorHAnsi"/>
          <w:color w:val="000000"/>
          <w:sz w:val="22"/>
          <w:szCs w:val="22"/>
        </w:rPr>
      </w:pPr>
    </w:p>
    <w:p w14:paraId="1E7F8760"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lastRenderedPageBreak/>
        <w:t xml:space="preserve">[27] Benes, B. and </w:t>
      </w:r>
      <w:proofErr w:type="spellStart"/>
      <w:r w:rsidRPr="003A250D">
        <w:rPr>
          <w:rFonts w:asciiTheme="minorHAnsi" w:hAnsiTheme="minorHAnsi" w:cstheme="minorHAnsi"/>
          <w:color w:val="000000"/>
          <w:sz w:val="22"/>
          <w:szCs w:val="22"/>
        </w:rPr>
        <w:t>Forsbach</w:t>
      </w:r>
      <w:proofErr w:type="spellEnd"/>
      <w:r w:rsidRPr="003A250D">
        <w:rPr>
          <w:rFonts w:asciiTheme="minorHAnsi" w:hAnsiTheme="minorHAnsi" w:cstheme="minorHAnsi"/>
          <w:color w:val="000000"/>
          <w:sz w:val="22"/>
          <w:szCs w:val="22"/>
        </w:rPr>
        <w:t>, R. (2001). </w:t>
      </w:r>
      <w:r w:rsidRPr="003A250D">
        <w:rPr>
          <w:rFonts w:asciiTheme="minorHAnsi" w:hAnsiTheme="minorHAnsi" w:cstheme="minorHAnsi"/>
          <w:i/>
          <w:iCs/>
          <w:color w:val="000000"/>
          <w:sz w:val="22"/>
          <w:szCs w:val="22"/>
        </w:rPr>
        <w:t>Layered data representation for visual simulation of terrain erosion</w:t>
      </w:r>
      <w:r w:rsidRPr="003A250D">
        <w:rPr>
          <w:rFonts w:asciiTheme="minorHAnsi" w:hAnsiTheme="minorHAnsi" w:cstheme="minorHAnsi"/>
          <w:color w:val="000000"/>
          <w:sz w:val="22"/>
          <w:szCs w:val="22"/>
        </w:rPr>
        <w:t xml:space="preserve">. [online] IEEE Xplore. Available at: </w:t>
      </w:r>
      <w:hyperlink r:id="rId39" w:history="1">
        <w:r w:rsidRPr="003A250D">
          <w:rPr>
            <w:rStyle w:val="Hyperlink"/>
            <w:rFonts w:asciiTheme="minorHAnsi" w:hAnsiTheme="minorHAnsi" w:cstheme="minorHAnsi"/>
            <w:sz w:val="22"/>
            <w:szCs w:val="22"/>
          </w:rPr>
          <w:t>https://ieeexplore.ieee.org/abstract/document/945341</w:t>
        </w:r>
      </w:hyperlink>
      <w:r w:rsidRPr="003A250D">
        <w:rPr>
          <w:rFonts w:asciiTheme="minorHAnsi" w:hAnsiTheme="minorHAnsi" w:cstheme="minorHAnsi"/>
          <w:color w:val="000000"/>
          <w:sz w:val="22"/>
          <w:szCs w:val="22"/>
        </w:rPr>
        <w:t xml:space="preserve">. </w:t>
      </w:r>
    </w:p>
    <w:p w14:paraId="03D94BD7"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
    <w:p w14:paraId="0A9F5B55"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
    <w:p w14:paraId="6B09C01F"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[38] Scholz, M. Bender, J. and </w:t>
      </w:r>
      <w:proofErr w:type="spellStart"/>
      <w:r w:rsidRPr="003A250D">
        <w:rPr>
          <w:rFonts w:asciiTheme="minorHAnsi" w:hAnsiTheme="minorHAnsi" w:cstheme="minorHAnsi"/>
          <w:color w:val="000000"/>
          <w:sz w:val="22"/>
          <w:szCs w:val="22"/>
        </w:rPr>
        <w:t>Dachsbacher</w:t>
      </w:r>
      <w:proofErr w:type="spellEnd"/>
      <w:r w:rsidRPr="003A250D">
        <w:rPr>
          <w:rFonts w:asciiTheme="minorHAnsi" w:hAnsiTheme="minorHAnsi" w:cstheme="minorHAnsi"/>
          <w:color w:val="000000"/>
          <w:sz w:val="22"/>
          <w:szCs w:val="22"/>
        </w:rPr>
        <w:t xml:space="preserve">, C. (2013). Level of Detail for Real-Time Volumetric Terrain Rendering. [online]. Available at: </w:t>
      </w:r>
      <w:hyperlink r:id="rId40" w:history="1">
        <w:r w:rsidRPr="003A250D">
          <w:rPr>
            <w:rStyle w:val="Hyperlink"/>
            <w:rFonts w:asciiTheme="minorHAnsi" w:hAnsiTheme="minorHAnsi" w:cstheme="minorHAnsi"/>
            <w:sz w:val="22"/>
            <w:szCs w:val="22"/>
          </w:rPr>
          <w:t>https://www.researchgate.net/publication/259398063_Level_of_Detail_for_Real-Time_Volumetric_Terrain_Rendering</w:t>
        </w:r>
      </w:hyperlink>
      <w:r w:rsidRPr="003A250D">
        <w:rPr>
          <w:rFonts w:asciiTheme="minorHAnsi" w:hAnsiTheme="minorHAnsi" w:cstheme="minorHAnsi"/>
          <w:color w:val="000000"/>
          <w:sz w:val="22"/>
          <w:szCs w:val="22"/>
        </w:rPr>
        <w:t xml:space="preserve">. </w:t>
      </w:r>
    </w:p>
    <w:p w14:paraId="50D0884D"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
    <w:p w14:paraId="50453532" w14:textId="3A17FC3A" w:rsidR="003A250D" w:rsidRPr="003A250D" w:rsidRDefault="003A250D">
      <w:pPr>
        <w:rPr>
          <w:rFonts w:cstheme="minorHAnsi"/>
          <w:u w:val="single"/>
        </w:rPr>
      </w:pPr>
      <w:r w:rsidRPr="003A250D">
        <w:rPr>
          <w:rFonts w:cstheme="minorHAnsi"/>
        </w:rPr>
        <w:t xml:space="preserve">No Man’s Sky.(2016).[Video game]. Hello </w:t>
      </w:r>
      <w:proofErr w:type="gramStart"/>
      <w:r w:rsidRPr="003A250D">
        <w:rPr>
          <w:rFonts w:cstheme="minorHAnsi"/>
        </w:rPr>
        <w:t>Games</w:t>
      </w:r>
      <w:proofErr w:type="gramEnd"/>
      <w:r w:rsidRPr="003A250D">
        <w:rPr>
          <w:rFonts w:cstheme="minorHAnsi"/>
        </w:rPr>
        <w:t>.</w:t>
      </w:r>
    </w:p>
    <w:p w14:paraId="6BEE9855" w14:textId="77777777" w:rsidR="003A250D" w:rsidRPr="003A250D" w:rsidRDefault="003A250D">
      <w:pPr>
        <w:rPr>
          <w:rFonts w:cstheme="minorHAnsi"/>
          <w:u w:val="single"/>
        </w:rPr>
      </w:pPr>
    </w:p>
    <w:p w14:paraId="2A25B106" w14:textId="3882046D"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Takahashi, K.(2021) Noise Shader. GitHub. [online]. Available at: </w:t>
      </w:r>
      <w:hyperlink r:id="rId41" w:history="1">
        <w:r w:rsidRPr="003A250D">
          <w:rPr>
            <w:rStyle w:val="Hyperlink"/>
            <w:rFonts w:asciiTheme="minorHAnsi" w:hAnsiTheme="minorHAnsi" w:cstheme="minorHAnsi"/>
            <w:sz w:val="22"/>
            <w:szCs w:val="22"/>
          </w:rPr>
          <w:t>https://github.com/keijiro/NoiseShader</w:t>
        </w:r>
      </w:hyperlink>
      <w:r w:rsidRPr="003A250D">
        <w:rPr>
          <w:rFonts w:asciiTheme="minorHAnsi" w:hAnsiTheme="minorHAnsi" w:cstheme="minorHAnsi"/>
          <w:color w:val="000000"/>
          <w:sz w:val="22"/>
          <w:szCs w:val="22"/>
        </w:rPr>
        <w:t>. [Accessed 17 May 2023].</w:t>
      </w:r>
    </w:p>
    <w:p w14:paraId="52BFFBA4" w14:textId="77777777" w:rsidR="003A250D" w:rsidRPr="003A250D" w:rsidRDefault="003A250D">
      <w:pPr>
        <w:rPr>
          <w:rFonts w:cstheme="minorHAnsi"/>
          <w:u w:val="single"/>
        </w:rPr>
      </w:pPr>
    </w:p>
    <w:p w14:paraId="2DC92D9D" w14:textId="14C4CD69"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Voss, R.F. (1985). Random Fractal Forgeries. </w:t>
      </w:r>
      <w:r w:rsidRPr="003A250D">
        <w:rPr>
          <w:rFonts w:asciiTheme="minorHAnsi" w:hAnsiTheme="minorHAnsi" w:cstheme="minorHAnsi"/>
          <w:i/>
          <w:iCs/>
          <w:color w:val="000000"/>
          <w:sz w:val="22"/>
          <w:szCs w:val="22"/>
        </w:rPr>
        <w:t>Springer eBooks</w:t>
      </w:r>
      <w:r w:rsidRPr="003A250D">
        <w:rPr>
          <w:rFonts w:asciiTheme="minorHAnsi" w:hAnsiTheme="minorHAnsi" w:cstheme="minorHAnsi"/>
          <w:color w:val="000000"/>
          <w:sz w:val="22"/>
          <w:szCs w:val="22"/>
        </w:rPr>
        <w:t xml:space="preserve">, pp.805–835. Available at : </w:t>
      </w:r>
      <w:hyperlink r:id="rId42" w:history="1">
        <w:r w:rsidRPr="003A250D">
          <w:rPr>
            <w:rStyle w:val="Hyperlink"/>
            <w:rFonts w:asciiTheme="minorHAnsi" w:hAnsiTheme="minorHAnsi" w:cstheme="minorHAnsi"/>
            <w:sz w:val="22"/>
            <w:szCs w:val="22"/>
          </w:rPr>
          <w:t>https://doi.org/10.1007/978-3-642-84574-1_34</w:t>
        </w:r>
      </w:hyperlink>
      <w:r w:rsidRPr="003A250D">
        <w:rPr>
          <w:rFonts w:asciiTheme="minorHAnsi" w:hAnsiTheme="minorHAnsi" w:cstheme="minorHAnsi"/>
          <w:color w:val="000000"/>
          <w:sz w:val="22"/>
          <w:szCs w:val="22"/>
        </w:rPr>
        <w:t xml:space="preserve">. </w:t>
      </w:r>
    </w:p>
    <w:p w14:paraId="6AD2A322" w14:textId="77777777" w:rsidR="003A250D" w:rsidRPr="003A250D" w:rsidRDefault="003A250D">
      <w:pPr>
        <w:rPr>
          <w:rFonts w:cstheme="minorHAnsi"/>
          <w:u w:val="single"/>
        </w:rPr>
      </w:pPr>
    </w:p>
    <w:p w14:paraId="2D8EA360"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[36] </w:t>
      </w:r>
      <w:proofErr w:type="spellStart"/>
      <w:r w:rsidRPr="003A250D">
        <w:rPr>
          <w:rFonts w:asciiTheme="minorHAnsi" w:hAnsiTheme="minorHAnsi" w:cstheme="minorHAnsi"/>
          <w:color w:val="000000"/>
          <w:sz w:val="22"/>
          <w:szCs w:val="22"/>
        </w:rPr>
        <w:t>Kass</w:t>
      </w:r>
      <w:proofErr w:type="spellEnd"/>
      <w:r w:rsidRPr="003A250D">
        <w:rPr>
          <w:rFonts w:asciiTheme="minorHAnsi" w:hAnsiTheme="minorHAnsi" w:cstheme="minorHAnsi"/>
          <w:color w:val="000000"/>
          <w:sz w:val="22"/>
          <w:szCs w:val="22"/>
        </w:rPr>
        <w:t>, M. and Miller, G. (1990). Rapid, stable fluid dynamics for computer graphics. </w:t>
      </w:r>
      <w:r w:rsidRPr="003A250D">
        <w:rPr>
          <w:rFonts w:asciiTheme="minorHAnsi" w:hAnsiTheme="minorHAnsi" w:cstheme="minorHAnsi"/>
          <w:i/>
          <w:iCs/>
          <w:color w:val="000000"/>
          <w:sz w:val="22"/>
          <w:szCs w:val="22"/>
        </w:rPr>
        <w:t>Proceedings of the 17th annual conference on Computer graphics and interactive techniques - SIGGRAPH ’90</w:t>
      </w:r>
      <w:r w:rsidRPr="003A250D">
        <w:rPr>
          <w:rFonts w:asciiTheme="minorHAnsi" w:hAnsiTheme="minorHAnsi" w:cstheme="minorHAnsi"/>
          <w:color w:val="000000"/>
          <w:sz w:val="22"/>
          <w:szCs w:val="22"/>
        </w:rPr>
        <w:t xml:space="preserve">. Available at: </w:t>
      </w:r>
      <w:hyperlink r:id="rId43" w:history="1">
        <w:r w:rsidRPr="003A250D">
          <w:rPr>
            <w:rStyle w:val="Hyperlink"/>
            <w:rFonts w:asciiTheme="minorHAnsi" w:hAnsiTheme="minorHAnsi" w:cstheme="minorHAnsi"/>
            <w:sz w:val="22"/>
            <w:szCs w:val="22"/>
          </w:rPr>
          <w:t>https://dl.acm.org/doi/abs/10.1145/97879.97884</w:t>
        </w:r>
      </w:hyperlink>
      <w:r w:rsidRPr="003A250D">
        <w:rPr>
          <w:rFonts w:asciiTheme="minorHAnsi" w:hAnsiTheme="minorHAnsi" w:cstheme="minorHAnsi"/>
          <w:color w:val="000000"/>
          <w:sz w:val="22"/>
          <w:szCs w:val="22"/>
        </w:rPr>
        <w:t xml:space="preserve">. </w:t>
      </w:r>
    </w:p>
    <w:p w14:paraId="720650E8" w14:textId="77777777" w:rsidR="003A250D" w:rsidRPr="003A250D" w:rsidRDefault="003A250D" w:rsidP="003A250D">
      <w:pPr>
        <w:pStyle w:val="NormalWeb"/>
        <w:rPr>
          <w:rFonts w:asciiTheme="minorHAnsi" w:hAnsiTheme="minorHAnsi" w:cstheme="minorHAnsi"/>
          <w:color w:val="000000"/>
          <w:sz w:val="22"/>
          <w:szCs w:val="22"/>
        </w:rPr>
      </w:pPr>
    </w:p>
    <w:p w14:paraId="2EE2F506"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[44] Shi, S., Ye, X., Dong, Z. and Zhang, Y. (2007). Real-time simulation of large-scale dynamic river water. </w:t>
      </w:r>
      <w:r w:rsidRPr="003A250D">
        <w:rPr>
          <w:rFonts w:asciiTheme="minorHAnsi" w:hAnsiTheme="minorHAnsi" w:cstheme="minorHAnsi"/>
          <w:i/>
          <w:iCs/>
          <w:color w:val="000000"/>
          <w:sz w:val="22"/>
          <w:szCs w:val="22"/>
        </w:rPr>
        <w:t>Simulation Modelling Practice and Theory</w:t>
      </w:r>
      <w:r w:rsidRPr="003A250D">
        <w:rPr>
          <w:rFonts w:asciiTheme="minorHAnsi" w:hAnsiTheme="minorHAnsi" w:cstheme="minorHAnsi"/>
          <w:color w:val="000000"/>
          <w:sz w:val="22"/>
          <w:szCs w:val="22"/>
        </w:rPr>
        <w:t xml:space="preserve">, 15(6), pp.635–646. Available at: </w:t>
      </w:r>
      <w:hyperlink r:id="rId44" w:history="1">
        <w:r w:rsidRPr="003A250D">
          <w:rPr>
            <w:rStyle w:val="Hyperlink"/>
            <w:rFonts w:asciiTheme="minorHAnsi" w:hAnsiTheme="minorHAnsi" w:cstheme="minorHAnsi"/>
            <w:sz w:val="22"/>
            <w:szCs w:val="22"/>
          </w:rPr>
          <w:t>https://www.sciencedirect.com/science/article/pii/S1569190X07000111</w:t>
        </w:r>
      </w:hyperlink>
      <w:r w:rsidRPr="003A250D">
        <w:rPr>
          <w:rFonts w:asciiTheme="minorHAnsi" w:hAnsiTheme="minorHAnsi" w:cstheme="minorHAnsi"/>
          <w:color w:val="000000"/>
          <w:sz w:val="22"/>
          <w:szCs w:val="22"/>
        </w:rPr>
        <w:t xml:space="preserve">. </w:t>
      </w:r>
    </w:p>
    <w:p w14:paraId="3FDD72EC" w14:textId="77777777" w:rsidR="003A250D" w:rsidRPr="003A250D" w:rsidRDefault="003A250D" w:rsidP="003A250D">
      <w:pPr>
        <w:pStyle w:val="NormalWeb"/>
        <w:rPr>
          <w:rFonts w:asciiTheme="minorHAnsi" w:hAnsiTheme="minorHAnsi" w:cstheme="minorHAnsi"/>
          <w:color w:val="000000"/>
          <w:sz w:val="22"/>
          <w:szCs w:val="22"/>
        </w:rPr>
      </w:pPr>
    </w:p>
    <w:p w14:paraId="775AD8C0" w14:textId="77777777" w:rsidR="003A250D" w:rsidRPr="003A250D" w:rsidRDefault="003A250D" w:rsidP="003A250D">
      <w:pPr>
        <w:pStyle w:val="NormalWeb"/>
        <w:rPr>
          <w:rFonts w:asciiTheme="minorHAnsi" w:hAnsiTheme="minorHAnsi" w:cstheme="minorHAnsi"/>
          <w:color w:val="000000"/>
          <w:sz w:val="22"/>
          <w:szCs w:val="22"/>
        </w:rPr>
      </w:pPr>
      <w:r w:rsidRPr="003A250D">
        <w:rPr>
          <w:rFonts w:asciiTheme="minorHAnsi" w:hAnsiTheme="minorHAnsi" w:cstheme="minorHAnsi"/>
          <w:color w:val="000000"/>
          <w:sz w:val="22"/>
          <w:szCs w:val="22"/>
        </w:rPr>
        <w:t>‌[26]</w:t>
      </w:r>
      <w:r w:rsidRPr="003A250D">
        <w:rPr>
          <w:rFonts w:asciiTheme="minorHAnsi" w:hAnsiTheme="minorHAnsi" w:cstheme="minorHAnsi"/>
          <w:sz w:val="22"/>
          <w:szCs w:val="22"/>
        </w:rPr>
        <w:t xml:space="preserve"> Benes, B. (2007). Real-Time Erosion Using Shallow Water Simulation. [online] Available at: </w:t>
      </w:r>
      <w:hyperlink r:id="rId45" w:history="1">
        <w:r w:rsidRPr="003A250D">
          <w:rPr>
            <w:rStyle w:val="Hyperlink"/>
            <w:rFonts w:asciiTheme="minorHAnsi" w:hAnsiTheme="minorHAnsi" w:cstheme="minorHAnsi"/>
            <w:sz w:val="22"/>
            <w:szCs w:val="22"/>
          </w:rPr>
          <w:t>https://www.cs.purdue.edu/homes/bbenes/papers/Benes07Vriphys.pdf</w:t>
        </w:r>
      </w:hyperlink>
      <w:r w:rsidRPr="003A250D">
        <w:rPr>
          <w:rFonts w:asciiTheme="minorHAnsi" w:hAnsiTheme="minorHAnsi" w:cstheme="minorHAnsi"/>
          <w:color w:val="000000"/>
          <w:sz w:val="22"/>
          <w:szCs w:val="22"/>
        </w:rPr>
        <w:t>.</w:t>
      </w:r>
    </w:p>
    <w:p w14:paraId="531B04EF" w14:textId="77777777" w:rsidR="003A250D" w:rsidRPr="003A250D" w:rsidRDefault="003A250D">
      <w:pPr>
        <w:rPr>
          <w:rFonts w:cstheme="minorHAnsi"/>
          <w:u w:val="single"/>
        </w:rPr>
      </w:pPr>
    </w:p>
    <w:p w14:paraId="02267A7B" w14:textId="19357297" w:rsidR="003A250D" w:rsidRPr="003A250D" w:rsidRDefault="003A250D">
      <w:pPr>
        <w:rPr>
          <w:rFonts w:cstheme="minorHAnsi"/>
          <w:u w:val="single"/>
        </w:rPr>
      </w:pPr>
      <w:r w:rsidRPr="003A250D">
        <w:rPr>
          <w:rFonts w:cstheme="minorHAnsi"/>
          <w:color w:val="000000"/>
        </w:rPr>
        <w:t xml:space="preserve">[29] Chentanez, N. and Muller, M. (2010). </w:t>
      </w:r>
      <w:r w:rsidRPr="003A250D">
        <w:rPr>
          <w:rFonts w:cstheme="minorHAnsi"/>
        </w:rPr>
        <w:t xml:space="preserve">Real-time Simulation of Large Bodies of Water with Small Scale Details. Symposium on Computer Animation. Available at: </w:t>
      </w:r>
      <w:hyperlink r:id="rId46" w:history="1">
        <w:r w:rsidRPr="003A250D">
          <w:rPr>
            <w:rStyle w:val="Hyperlink"/>
            <w:rFonts w:cstheme="minorHAnsi"/>
          </w:rPr>
          <w:t>https://diglib.eg.org/xmlui/bitstream/handle/10.2312/SCA.SCA10.197-206/197-206.pdf?sequence=1&amp;isAllowed=y</w:t>
        </w:r>
      </w:hyperlink>
      <w:r w:rsidRPr="003A250D">
        <w:rPr>
          <w:rFonts w:cstheme="minorHAnsi"/>
        </w:rPr>
        <w:t>.</w:t>
      </w:r>
    </w:p>
    <w:p w14:paraId="628DB930" w14:textId="77777777" w:rsidR="003A250D" w:rsidRPr="003A250D" w:rsidRDefault="003A250D">
      <w:pPr>
        <w:rPr>
          <w:rFonts w:cstheme="minorHAnsi"/>
          <w:u w:val="single"/>
        </w:rPr>
      </w:pPr>
    </w:p>
    <w:p w14:paraId="53282821" w14:textId="79A51684" w:rsidR="003A250D" w:rsidRPr="003A250D" w:rsidRDefault="003A250D" w:rsidP="003A250D">
      <w:pPr>
        <w:rPr>
          <w:rFonts w:cstheme="minorHAnsi"/>
        </w:rPr>
      </w:pPr>
      <w:r w:rsidRPr="003A250D">
        <w:rPr>
          <w:rFonts w:cstheme="minorHAnsi"/>
        </w:rPr>
        <w:t>Red Dead Redemption 2.(2018). [Video game].  Rockstar Games.</w:t>
      </w:r>
    </w:p>
    <w:p w14:paraId="1BC3C098" w14:textId="77777777" w:rsidR="003A250D" w:rsidRPr="003A250D" w:rsidRDefault="003A250D" w:rsidP="003A250D">
      <w:pPr>
        <w:rPr>
          <w:rFonts w:cstheme="minorHAnsi"/>
        </w:rPr>
      </w:pPr>
    </w:p>
    <w:p w14:paraId="469850E8" w14:textId="7A4F2A07" w:rsidR="003A250D" w:rsidRPr="003A250D" w:rsidRDefault="003A250D" w:rsidP="003A250D">
      <w:pPr>
        <w:rPr>
          <w:rFonts w:cstheme="minorHAnsi"/>
        </w:rPr>
      </w:pPr>
      <w:r w:rsidRPr="003A250D">
        <w:rPr>
          <w:rFonts w:cstheme="minorHAnsi"/>
          <w:color w:val="000000"/>
        </w:rPr>
        <w:t>Game Rant. (2021). </w:t>
      </w:r>
      <w:r w:rsidRPr="003A250D">
        <w:rPr>
          <w:rFonts w:cstheme="minorHAnsi"/>
          <w:i/>
          <w:iCs/>
          <w:color w:val="000000"/>
        </w:rPr>
        <w:t>Red Dead Redemption 2 Map Shows How Game World Corresponds to Real States</w:t>
      </w:r>
      <w:r w:rsidRPr="003A250D">
        <w:rPr>
          <w:rFonts w:cstheme="minorHAnsi"/>
          <w:color w:val="000000"/>
        </w:rPr>
        <w:t xml:space="preserve">. [online] Available at: </w:t>
      </w:r>
      <w:hyperlink r:id="rId47" w:history="1">
        <w:r w:rsidRPr="003A250D">
          <w:rPr>
            <w:rStyle w:val="Hyperlink"/>
            <w:rFonts w:cstheme="minorHAnsi"/>
          </w:rPr>
          <w:t>https://gamerant.com/red-dead-redemption-2-map-real-states/</w:t>
        </w:r>
      </w:hyperlink>
      <w:r w:rsidRPr="003A250D">
        <w:rPr>
          <w:rFonts w:cstheme="minorHAnsi"/>
          <w:color w:val="000000"/>
        </w:rPr>
        <w:t>. [Accessed 17 May 2023].</w:t>
      </w:r>
    </w:p>
    <w:p w14:paraId="2F39B02B" w14:textId="77777777" w:rsidR="003A250D" w:rsidRPr="003A250D" w:rsidRDefault="003A250D">
      <w:pPr>
        <w:rPr>
          <w:rFonts w:cstheme="minorHAnsi"/>
          <w:u w:val="single"/>
        </w:rPr>
      </w:pPr>
    </w:p>
    <w:p w14:paraId="5D28642F" w14:textId="45AE47AA"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roofErr w:type="spellStart"/>
      <w:r w:rsidRPr="003A250D">
        <w:rPr>
          <w:rFonts w:asciiTheme="minorHAnsi" w:hAnsiTheme="minorHAnsi" w:cstheme="minorHAnsi"/>
          <w:color w:val="000000"/>
          <w:sz w:val="22"/>
          <w:szCs w:val="22"/>
        </w:rPr>
        <w:t>Gingold</w:t>
      </w:r>
      <w:proofErr w:type="spellEnd"/>
      <w:r w:rsidRPr="003A250D">
        <w:rPr>
          <w:rFonts w:asciiTheme="minorHAnsi" w:hAnsiTheme="minorHAnsi" w:cstheme="minorHAnsi"/>
          <w:color w:val="000000"/>
          <w:sz w:val="22"/>
          <w:szCs w:val="22"/>
        </w:rPr>
        <w:t xml:space="preserve">, </w:t>
      </w:r>
      <w:proofErr w:type="gramStart"/>
      <w:r w:rsidRPr="003A250D">
        <w:rPr>
          <w:rFonts w:asciiTheme="minorHAnsi" w:hAnsiTheme="minorHAnsi" w:cstheme="minorHAnsi"/>
          <w:color w:val="000000"/>
          <w:sz w:val="22"/>
          <w:szCs w:val="22"/>
        </w:rPr>
        <w:t>R.A.</w:t>
      </w:r>
      <w:proofErr w:type="gramEnd"/>
      <w:r w:rsidRPr="003A250D">
        <w:rPr>
          <w:rFonts w:asciiTheme="minorHAnsi" w:hAnsiTheme="minorHAnsi" w:cstheme="minorHAnsi"/>
          <w:color w:val="000000"/>
          <w:sz w:val="22"/>
          <w:szCs w:val="22"/>
        </w:rPr>
        <w:t xml:space="preserve"> and Monaghan, J.J. (1977). Smoothed particle hydrodynamics: theory and application to non-spherical stars. </w:t>
      </w:r>
      <w:r w:rsidRPr="003A250D">
        <w:rPr>
          <w:rFonts w:asciiTheme="minorHAnsi" w:hAnsiTheme="minorHAnsi" w:cstheme="minorHAnsi"/>
          <w:i/>
          <w:iCs/>
          <w:color w:val="000000"/>
          <w:sz w:val="22"/>
          <w:szCs w:val="22"/>
        </w:rPr>
        <w:t>Monthly Notices of the Royal Astronomical Society</w:t>
      </w:r>
      <w:r w:rsidRPr="003A250D">
        <w:rPr>
          <w:rFonts w:asciiTheme="minorHAnsi" w:hAnsiTheme="minorHAnsi" w:cstheme="minorHAnsi"/>
          <w:color w:val="000000"/>
          <w:sz w:val="22"/>
          <w:szCs w:val="22"/>
        </w:rPr>
        <w:t>, 181(3),</w:t>
      </w:r>
    </w:p>
    <w:p w14:paraId="71985130"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sz w:val="22"/>
          <w:szCs w:val="22"/>
        </w:rPr>
      </w:pPr>
      <w:r w:rsidRPr="003A250D">
        <w:rPr>
          <w:rFonts w:asciiTheme="minorHAnsi" w:hAnsiTheme="minorHAnsi" w:cstheme="minorHAnsi"/>
          <w:color w:val="000000"/>
          <w:sz w:val="22"/>
          <w:szCs w:val="22"/>
        </w:rPr>
        <w:t xml:space="preserve">pp.375–389. Available at: </w:t>
      </w:r>
      <w:hyperlink r:id="rId48" w:history="1">
        <w:r w:rsidRPr="003A250D">
          <w:rPr>
            <w:rStyle w:val="Hyperlink"/>
            <w:rFonts w:asciiTheme="minorHAnsi" w:hAnsiTheme="minorHAnsi" w:cstheme="minorHAnsi"/>
            <w:sz w:val="22"/>
            <w:szCs w:val="22"/>
          </w:rPr>
          <w:t>https://academic.oup.com/mnras/article/181/3/375/988212?login=false</w:t>
        </w:r>
      </w:hyperlink>
      <w:r w:rsidRPr="003A250D">
        <w:rPr>
          <w:rFonts w:asciiTheme="minorHAnsi" w:hAnsiTheme="minorHAnsi" w:cstheme="minorHAnsi"/>
          <w:sz w:val="22"/>
          <w:szCs w:val="22"/>
        </w:rPr>
        <w:t xml:space="preserve"> </w:t>
      </w:r>
    </w:p>
    <w:p w14:paraId="2411E26E" w14:textId="77777777" w:rsidR="003A250D" w:rsidRPr="003A250D" w:rsidRDefault="003A250D">
      <w:pPr>
        <w:rPr>
          <w:rFonts w:cstheme="minorHAnsi"/>
          <w:u w:val="single"/>
        </w:rPr>
      </w:pPr>
    </w:p>
    <w:p w14:paraId="5AC95C1D" w14:textId="77777777" w:rsidR="003A250D" w:rsidRPr="003A250D" w:rsidRDefault="003A250D" w:rsidP="003A250D">
      <w:pPr>
        <w:pStyle w:val="NormalWeb"/>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[34] Julien, PY. and Simons, DB. (1985). Sediment Transport Capacity of Overland Flow. Transactions of the ASAE. [online]. Available at: </w:t>
      </w:r>
      <w:hyperlink r:id="rId49" w:history="1">
        <w:r w:rsidRPr="003A250D">
          <w:rPr>
            <w:rStyle w:val="Hyperlink"/>
            <w:rFonts w:asciiTheme="minorHAnsi" w:hAnsiTheme="minorHAnsi" w:cstheme="minorHAnsi"/>
            <w:sz w:val="22"/>
            <w:szCs w:val="22"/>
          </w:rPr>
          <w:t>https://www.engr.colostate.edu/~pierre/ce_old/Projects/Paperspdf/Julien-Simons-ASAE85.pdf</w:t>
        </w:r>
      </w:hyperlink>
      <w:r w:rsidRPr="003A250D">
        <w:rPr>
          <w:rFonts w:asciiTheme="minorHAnsi" w:hAnsiTheme="minorHAnsi" w:cstheme="minorHAnsi"/>
          <w:color w:val="000000"/>
          <w:sz w:val="22"/>
          <w:szCs w:val="22"/>
        </w:rPr>
        <w:t>.</w:t>
      </w:r>
    </w:p>
    <w:p w14:paraId="34E5465E" w14:textId="77777777" w:rsidR="003A250D" w:rsidRPr="003A250D" w:rsidRDefault="003A250D">
      <w:pPr>
        <w:rPr>
          <w:rFonts w:cstheme="minorHAnsi"/>
          <w:u w:val="single"/>
        </w:rPr>
      </w:pPr>
    </w:p>
    <w:p w14:paraId="13C4677F" w14:textId="38B2C98D"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Stam, J. (1999). Stable fluids. </w:t>
      </w:r>
      <w:r w:rsidRPr="003A250D">
        <w:rPr>
          <w:rFonts w:asciiTheme="minorHAnsi" w:hAnsiTheme="minorHAnsi" w:cstheme="minorHAnsi"/>
          <w:i/>
          <w:iCs/>
          <w:color w:val="000000"/>
          <w:sz w:val="22"/>
          <w:szCs w:val="22"/>
        </w:rPr>
        <w:t>Proceedings of the 26th annual conference on Computer graphics and interactive techniques - SIGGRAPH ’99</w:t>
      </w:r>
      <w:r w:rsidRPr="003A250D">
        <w:rPr>
          <w:rFonts w:asciiTheme="minorHAnsi" w:hAnsiTheme="minorHAnsi" w:cstheme="minorHAnsi"/>
          <w:color w:val="000000"/>
          <w:sz w:val="22"/>
          <w:szCs w:val="22"/>
        </w:rPr>
        <w:t xml:space="preserve">. Available at: </w:t>
      </w:r>
      <w:hyperlink r:id="rId50" w:history="1">
        <w:r w:rsidRPr="003A250D">
          <w:rPr>
            <w:rStyle w:val="Hyperlink"/>
            <w:rFonts w:asciiTheme="minorHAnsi" w:hAnsiTheme="minorHAnsi" w:cstheme="minorHAnsi"/>
            <w:sz w:val="22"/>
            <w:szCs w:val="22"/>
          </w:rPr>
          <w:t>https://dl.acm.org/doi/10.1145/311535.311548</w:t>
        </w:r>
      </w:hyperlink>
      <w:r w:rsidRPr="003A250D">
        <w:rPr>
          <w:rFonts w:asciiTheme="minorHAnsi" w:hAnsiTheme="minorHAnsi" w:cstheme="minorHAnsi"/>
          <w:color w:val="000000"/>
          <w:sz w:val="22"/>
          <w:szCs w:val="22"/>
        </w:rPr>
        <w:t xml:space="preserve">. </w:t>
      </w:r>
    </w:p>
    <w:p w14:paraId="48C6F57C" w14:textId="77777777" w:rsidR="003A250D" w:rsidRPr="003A250D" w:rsidRDefault="003A250D">
      <w:pPr>
        <w:rPr>
          <w:rFonts w:cstheme="minorHAnsi"/>
          <w:u w:val="single"/>
        </w:rPr>
      </w:pPr>
    </w:p>
    <w:p w14:paraId="4FB905C9"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[32] Yu, Q., </w:t>
      </w:r>
      <w:proofErr w:type="spellStart"/>
      <w:r w:rsidRPr="003A250D">
        <w:rPr>
          <w:rFonts w:asciiTheme="minorHAnsi" w:hAnsiTheme="minorHAnsi" w:cstheme="minorHAnsi"/>
          <w:color w:val="000000"/>
          <w:sz w:val="22"/>
          <w:szCs w:val="22"/>
        </w:rPr>
        <w:t>Neyret</w:t>
      </w:r>
      <w:proofErr w:type="spellEnd"/>
      <w:r w:rsidRPr="003A250D">
        <w:rPr>
          <w:rFonts w:asciiTheme="minorHAnsi" w:hAnsiTheme="minorHAnsi" w:cstheme="minorHAnsi"/>
          <w:color w:val="000000"/>
          <w:sz w:val="22"/>
          <w:szCs w:val="22"/>
        </w:rPr>
        <w:t xml:space="preserve">, F., </w:t>
      </w:r>
      <w:proofErr w:type="spellStart"/>
      <w:r w:rsidRPr="003A250D">
        <w:rPr>
          <w:rFonts w:asciiTheme="minorHAnsi" w:hAnsiTheme="minorHAnsi" w:cstheme="minorHAnsi"/>
          <w:color w:val="000000"/>
          <w:sz w:val="22"/>
          <w:szCs w:val="22"/>
        </w:rPr>
        <w:t>Bruneton</w:t>
      </w:r>
      <w:proofErr w:type="spellEnd"/>
      <w:r w:rsidRPr="003A250D">
        <w:rPr>
          <w:rFonts w:asciiTheme="minorHAnsi" w:hAnsiTheme="minorHAnsi" w:cstheme="minorHAnsi"/>
          <w:color w:val="000000"/>
          <w:sz w:val="22"/>
          <w:szCs w:val="22"/>
        </w:rPr>
        <w:t xml:space="preserve">, E. and </w:t>
      </w:r>
      <w:proofErr w:type="spellStart"/>
      <w:r w:rsidRPr="003A250D">
        <w:rPr>
          <w:rFonts w:asciiTheme="minorHAnsi" w:hAnsiTheme="minorHAnsi" w:cstheme="minorHAnsi"/>
          <w:color w:val="000000"/>
          <w:sz w:val="22"/>
          <w:szCs w:val="22"/>
        </w:rPr>
        <w:t>Holzschuch</w:t>
      </w:r>
      <w:proofErr w:type="spellEnd"/>
      <w:r w:rsidRPr="003A250D">
        <w:rPr>
          <w:rFonts w:asciiTheme="minorHAnsi" w:hAnsiTheme="minorHAnsi" w:cstheme="minorHAnsi"/>
          <w:color w:val="000000"/>
          <w:sz w:val="22"/>
          <w:szCs w:val="22"/>
        </w:rPr>
        <w:t>, N. (2009). Scalable real-time animation of rivers. </w:t>
      </w:r>
      <w:r w:rsidRPr="003A250D">
        <w:rPr>
          <w:rFonts w:asciiTheme="minorHAnsi" w:hAnsiTheme="minorHAnsi" w:cstheme="minorHAnsi"/>
          <w:i/>
          <w:iCs/>
          <w:color w:val="000000"/>
          <w:sz w:val="22"/>
          <w:szCs w:val="22"/>
        </w:rPr>
        <w:t>Computer Graphics Forum</w:t>
      </w:r>
      <w:r w:rsidRPr="003A250D">
        <w:rPr>
          <w:rFonts w:asciiTheme="minorHAnsi" w:hAnsiTheme="minorHAnsi" w:cstheme="minorHAnsi"/>
          <w:color w:val="000000"/>
          <w:sz w:val="22"/>
          <w:szCs w:val="22"/>
        </w:rPr>
        <w:t xml:space="preserve">, [online] 28(2), pp.239–248. Available at: </w:t>
      </w:r>
      <w:hyperlink r:id="rId51" w:history="1">
        <w:r w:rsidRPr="003A250D">
          <w:rPr>
            <w:rStyle w:val="Hyperlink"/>
            <w:rFonts w:asciiTheme="minorHAnsi" w:hAnsiTheme="minorHAnsi" w:cstheme="minorHAnsi"/>
            <w:sz w:val="22"/>
            <w:szCs w:val="22"/>
          </w:rPr>
          <w:t>https://onlinelibrary.wiley.com/doi/abs/10.1111/j.1467-8659.2009.01363.x</w:t>
        </w:r>
      </w:hyperlink>
      <w:r w:rsidRPr="003A250D">
        <w:rPr>
          <w:rFonts w:asciiTheme="minorHAnsi" w:hAnsiTheme="minorHAnsi" w:cstheme="minorHAnsi"/>
          <w:color w:val="000000"/>
          <w:sz w:val="22"/>
          <w:szCs w:val="22"/>
        </w:rPr>
        <w:t xml:space="preserve">. </w:t>
      </w:r>
    </w:p>
    <w:p w14:paraId="46CA642D" w14:textId="77777777" w:rsidR="003A250D" w:rsidRPr="003A250D" w:rsidRDefault="003A250D">
      <w:pPr>
        <w:rPr>
          <w:rFonts w:cstheme="minorHAnsi"/>
          <w:u w:val="single"/>
        </w:rPr>
      </w:pPr>
    </w:p>
    <w:p w14:paraId="78A0E689" w14:textId="77777777" w:rsidR="003A250D" w:rsidRPr="003A250D" w:rsidRDefault="003A250D">
      <w:pPr>
        <w:rPr>
          <w:rFonts w:cstheme="minorHAnsi"/>
          <w:u w:val="single"/>
        </w:rPr>
      </w:pPr>
    </w:p>
    <w:p w14:paraId="0AFD4BD3" w14:textId="4C9CB115"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Dive. (2020). </w:t>
      </w:r>
      <w:r w:rsidRPr="003A250D">
        <w:rPr>
          <w:rFonts w:asciiTheme="minorHAnsi" w:hAnsiTheme="minorHAnsi" w:cstheme="minorHAnsi"/>
          <w:i/>
          <w:iCs/>
          <w:color w:val="000000"/>
          <w:sz w:val="22"/>
          <w:szCs w:val="22"/>
        </w:rPr>
        <w:t>Smoothed Particle Hydrodynamics</w:t>
      </w:r>
      <w:r w:rsidRPr="003A250D">
        <w:rPr>
          <w:rFonts w:asciiTheme="minorHAnsi" w:hAnsiTheme="minorHAnsi" w:cstheme="minorHAnsi"/>
          <w:color w:val="000000"/>
          <w:sz w:val="22"/>
          <w:szCs w:val="22"/>
        </w:rPr>
        <w:t xml:space="preserve">. [online] Available at: </w:t>
      </w:r>
      <w:hyperlink r:id="rId52" w:history="1">
        <w:r w:rsidRPr="003A250D">
          <w:rPr>
            <w:rStyle w:val="Hyperlink"/>
            <w:rFonts w:asciiTheme="minorHAnsi" w:hAnsiTheme="minorHAnsi" w:cstheme="minorHAnsi"/>
            <w:sz w:val="22"/>
            <w:szCs w:val="22"/>
          </w:rPr>
          <w:t>https://www.dive-solutions.de/blog/sph-basics</w:t>
        </w:r>
      </w:hyperlink>
      <w:r w:rsidRPr="003A250D">
        <w:rPr>
          <w:rFonts w:asciiTheme="minorHAnsi" w:hAnsiTheme="minorHAnsi" w:cstheme="minorHAnsi"/>
          <w:color w:val="000000"/>
          <w:sz w:val="22"/>
          <w:szCs w:val="22"/>
        </w:rPr>
        <w:t>. [Accessed 17 May 2023].</w:t>
      </w:r>
    </w:p>
    <w:p w14:paraId="71CBFD12"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
    <w:p w14:paraId="4860154F"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[35]  </w:t>
      </w:r>
      <w:proofErr w:type="spellStart"/>
      <w:r w:rsidRPr="003A250D">
        <w:rPr>
          <w:rFonts w:asciiTheme="minorHAnsi" w:hAnsiTheme="minorHAnsi" w:cstheme="minorHAnsi"/>
          <w:color w:val="000000"/>
          <w:sz w:val="22"/>
          <w:szCs w:val="22"/>
        </w:rPr>
        <w:t>Talle</w:t>
      </w:r>
      <w:proofErr w:type="spellEnd"/>
      <w:r w:rsidRPr="003A250D">
        <w:rPr>
          <w:rFonts w:asciiTheme="minorHAnsi" w:hAnsiTheme="minorHAnsi" w:cstheme="minorHAnsi"/>
          <w:color w:val="000000"/>
          <w:sz w:val="22"/>
          <w:szCs w:val="22"/>
        </w:rPr>
        <w:t>, J. (2020). </w:t>
      </w:r>
      <w:r w:rsidRPr="003A250D">
        <w:rPr>
          <w:rFonts w:asciiTheme="minorHAnsi" w:hAnsiTheme="minorHAnsi" w:cstheme="minorHAnsi"/>
          <w:i/>
          <w:iCs/>
          <w:color w:val="000000"/>
          <w:sz w:val="22"/>
          <w:szCs w:val="22"/>
        </w:rPr>
        <w:t>Simulating hydraulic erosion</w:t>
      </w:r>
      <w:r w:rsidRPr="003A250D">
        <w:rPr>
          <w:rFonts w:asciiTheme="minorHAnsi" w:hAnsiTheme="minorHAnsi" w:cstheme="minorHAnsi"/>
          <w:color w:val="000000"/>
          <w:sz w:val="22"/>
          <w:szCs w:val="22"/>
        </w:rPr>
        <w:t xml:space="preserve">. [online] Available at: </w:t>
      </w:r>
      <w:hyperlink r:id="rId53" w:anchor=":~:text=Hydraulic%20erosion%20is%20the%20process" w:history="1">
        <w:r w:rsidRPr="003A250D">
          <w:rPr>
            <w:rStyle w:val="Hyperlink"/>
            <w:rFonts w:asciiTheme="minorHAnsi" w:hAnsiTheme="minorHAnsi" w:cstheme="minorHAnsi"/>
            <w:sz w:val="22"/>
            <w:szCs w:val="22"/>
          </w:rPr>
          <w:t>https://jobtalle.com/simulating_hydraulic_erosion.html#:~:text=Hydraulic%20erosion%20is%20the%20process</w:t>
        </w:r>
      </w:hyperlink>
      <w:r w:rsidRPr="003A250D">
        <w:rPr>
          <w:rFonts w:asciiTheme="minorHAnsi" w:hAnsiTheme="minorHAnsi" w:cstheme="minorHAnsi"/>
          <w:color w:val="000000"/>
          <w:sz w:val="22"/>
          <w:szCs w:val="22"/>
        </w:rPr>
        <w:t>. [Accessed 17 May 2023].</w:t>
      </w:r>
    </w:p>
    <w:p w14:paraId="76EB9FD8"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
    <w:p w14:paraId="58B74C77" w14:textId="77777777" w:rsidR="003A250D" w:rsidRPr="003A250D" w:rsidRDefault="003A250D">
      <w:pPr>
        <w:rPr>
          <w:rFonts w:cstheme="minorHAnsi"/>
          <w:u w:val="single"/>
        </w:rPr>
      </w:pPr>
    </w:p>
    <w:p w14:paraId="7AF79DBE" w14:textId="13D71ACE" w:rsidR="003A250D" w:rsidRPr="003A250D" w:rsidRDefault="003A250D" w:rsidP="003A250D">
      <w:pPr>
        <w:pStyle w:val="NormalWeb"/>
        <w:rPr>
          <w:rFonts w:asciiTheme="minorHAnsi" w:hAnsiTheme="minorHAnsi" w:cstheme="minorHAnsi"/>
          <w:sz w:val="22"/>
          <w:szCs w:val="22"/>
          <w:shd w:val="clear" w:color="auto" w:fill="FFFFFF"/>
        </w:rPr>
      </w:pPr>
      <w:r w:rsidRPr="003A250D">
        <w:rPr>
          <w:rFonts w:asciiTheme="minorHAnsi" w:hAnsiTheme="minorHAnsi" w:cstheme="minorHAnsi"/>
          <w:sz w:val="22"/>
          <w:szCs w:val="22"/>
        </w:rPr>
        <w:t xml:space="preserve">Ebert, D., Musgrave, K., Peachey, D., Perlin, K. and Worley, S.(2002). texturing and modelling: a procedural approach book. </w:t>
      </w:r>
      <w:r w:rsidRPr="003A250D">
        <w:rPr>
          <w:rFonts w:asciiTheme="minorHAnsi" w:hAnsiTheme="minorHAnsi" w:cstheme="minorHAnsi"/>
          <w:sz w:val="22"/>
          <w:szCs w:val="22"/>
          <w:shd w:val="clear" w:color="auto" w:fill="FFFFFF"/>
        </w:rPr>
        <w:t>Elsevier Science &amp; Technology.</w:t>
      </w:r>
    </w:p>
    <w:p w14:paraId="41C69965" w14:textId="77777777" w:rsidR="003A250D" w:rsidRPr="003A250D" w:rsidRDefault="003A250D">
      <w:pPr>
        <w:rPr>
          <w:rFonts w:cstheme="minorHAnsi"/>
          <w:u w:val="single"/>
        </w:rPr>
      </w:pPr>
    </w:p>
    <w:p w14:paraId="43E67D9C"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
    <w:p w14:paraId="7C6D969F"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lastRenderedPageBreak/>
        <w:t xml:space="preserve">[43] </w:t>
      </w:r>
      <w:proofErr w:type="spellStart"/>
      <w:r w:rsidRPr="003A250D">
        <w:rPr>
          <w:rFonts w:asciiTheme="minorHAnsi" w:hAnsiTheme="minorHAnsi" w:cstheme="minorHAnsi"/>
          <w:color w:val="000000"/>
          <w:sz w:val="22"/>
          <w:szCs w:val="22"/>
        </w:rPr>
        <w:t>Genevaux</w:t>
      </w:r>
      <w:proofErr w:type="spellEnd"/>
      <w:r w:rsidRPr="003A250D">
        <w:rPr>
          <w:rFonts w:asciiTheme="minorHAnsi" w:hAnsiTheme="minorHAnsi" w:cstheme="minorHAnsi"/>
          <w:color w:val="000000"/>
          <w:sz w:val="22"/>
          <w:szCs w:val="22"/>
        </w:rPr>
        <w:t>, J.D., Galin, E., Guerin, E., Peytavie, A. and Benes, B. (2013). Terrain generation using procedural models based on hydrology. </w:t>
      </w:r>
      <w:r w:rsidRPr="003A250D">
        <w:rPr>
          <w:rFonts w:asciiTheme="minorHAnsi" w:hAnsiTheme="minorHAnsi" w:cstheme="minorHAnsi"/>
          <w:i/>
          <w:iCs/>
          <w:color w:val="000000"/>
          <w:sz w:val="22"/>
          <w:szCs w:val="22"/>
        </w:rPr>
        <w:t>ACM Transactions on Graphics</w:t>
      </w:r>
      <w:r w:rsidRPr="003A250D">
        <w:rPr>
          <w:rFonts w:asciiTheme="minorHAnsi" w:hAnsiTheme="minorHAnsi" w:cstheme="minorHAnsi"/>
          <w:color w:val="000000"/>
          <w:sz w:val="22"/>
          <w:szCs w:val="22"/>
        </w:rPr>
        <w:t xml:space="preserve">, 32(4), pp.1 - 13. Available at: </w:t>
      </w:r>
      <w:hyperlink r:id="rId54" w:history="1">
        <w:r w:rsidRPr="003A250D">
          <w:rPr>
            <w:rStyle w:val="Hyperlink"/>
            <w:rFonts w:asciiTheme="minorHAnsi" w:hAnsiTheme="minorHAnsi" w:cstheme="minorHAnsi"/>
            <w:sz w:val="22"/>
            <w:szCs w:val="22"/>
          </w:rPr>
          <w:t>https://dl.acm.org/doi/abs/10.1145/2461912.2461996</w:t>
        </w:r>
      </w:hyperlink>
      <w:r w:rsidRPr="003A250D">
        <w:rPr>
          <w:rFonts w:asciiTheme="minorHAnsi" w:hAnsiTheme="minorHAnsi" w:cstheme="minorHAnsi"/>
          <w:color w:val="000000"/>
          <w:sz w:val="22"/>
          <w:szCs w:val="22"/>
        </w:rPr>
        <w:t xml:space="preserve">. </w:t>
      </w:r>
    </w:p>
    <w:p w14:paraId="13384082"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
    <w:p w14:paraId="700F80AF"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
    <w:p w14:paraId="1DC8A207"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[42] </w:t>
      </w:r>
      <w:proofErr w:type="spellStart"/>
      <w:r w:rsidRPr="003A250D">
        <w:rPr>
          <w:rFonts w:asciiTheme="minorHAnsi" w:hAnsiTheme="minorHAnsi" w:cstheme="minorHAnsi"/>
          <w:color w:val="000000"/>
          <w:sz w:val="22"/>
          <w:szCs w:val="22"/>
        </w:rPr>
        <w:t>Genevaux</w:t>
      </w:r>
      <w:proofErr w:type="spellEnd"/>
      <w:r w:rsidRPr="003A250D">
        <w:rPr>
          <w:rFonts w:asciiTheme="minorHAnsi" w:hAnsiTheme="minorHAnsi" w:cstheme="minorHAnsi"/>
          <w:color w:val="000000"/>
          <w:sz w:val="22"/>
          <w:szCs w:val="22"/>
        </w:rPr>
        <w:t xml:space="preserve">, J.-D., Galin, E., Peytavie, A., Guerin, E., Briquet, C., </w:t>
      </w:r>
      <w:proofErr w:type="spellStart"/>
      <w:r w:rsidRPr="003A250D">
        <w:rPr>
          <w:rFonts w:asciiTheme="minorHAnsi" w:hAnsiTheme="minorHAnsi" w:cstheme="minorHAnsi"/>
          <w:color w:val="000000"/>
          <w:sz w:val="22"/>
          <w:szCs w:val="22"/>
        </w:rPr>
        <w:t>Grosbellet</w:t>
      </w:r>
      <w:proofErr w:type="spellEnd"/>
      <w:r w:rsidRPr="003A250D">
        <w:rPr>
          <w:rFonts w:asciiTheme="minorHAnsi" w:hAnsiTheme="minorHAnsi" w:cstheme="minorHAnsi"/>
          <w:color w:val="000000"/>
          <w:sz w:val="22"/>
          <w:szCs w:val="22"/>
        </w:rPr>
        <w:t>, F. and Benes, B. (2015). Terrain Modelling from Feature Primitives. </w:t>
      </w:r>
      <w:r w:rsidRPr="003A250D">
        <w:rPr>
          <w:rFonts w:asciiTheme="minorHAnsi" w:hAnsiTheme="minorHAnsi" w:cstheme="minorHAnsi"/>
          <w:i/>
          <w:iCs/>
          <w:color w:val="000000"/>
          <w:sz w:val="22"/>
          <w:szCs w:val="22"/>
        </w:rPr>
        <w:t>Computer Graphics Forum</w:t>
      </w:r>
      <w:r w:rsidRPr="003A250D">
        <w:rPr>
          <w:rFonts w:asciiTheme="minorHAnsi" w:hAnsiTheme="minorHAnsi" w:cstheme="minorHAnsi"/>
          <w:color w:val="000000"/>
          <w:sz w:val="22"/>
          <w:szCs w:val="22"/>
        </w:rPr>
        <w:t xml:space="preserve">, 34(6), pp.198–210. Available at: </w:t>
      </w:r>
      <w:hyperlink r:id="rId55" w:history="1">
        <w:r w:rsidRPr="003A250D">
          <w:rPr>
            <w:rStyle w:val="Hyperlink"/>
            <w:rFonts w:asciiTheme="minorHAnsi" w:hAnsiTheme="minorHAnsi" w:cstheme="minorHAnsi"/>
            <w:sz w:val="22"/>
            <w:szCs w:val="22"/>
          </w:rPr>
          <w:t>https://onlinelibrary.wiley.com/doi/epdf/10.1111/cgf.12530?saml_referrer</w:t>
        </w:r>
      </w:hyperlink>
      <w:r w:rsidRPr="003A250D">
        <w:rPr>
          <w:rFonts w:asciiTheme="minorHAnsi" w:hAnsiTheme="minorHAnsi" w:cstheme="minorHAnsi"/>
          <w:color w:val="000000"/>
          <w:sz w:val="22"/>
          <w:szCs w:val="22"/>
        </w:rPr>
        <w:t xml:space="preserve">. </w:t>
      </w:r>
    </w:p>
    <w:p w14:paraId="227D81BA" w14:textId="77777777" w:rsidR="003A250D" w:rsidRPr="003A250D" w:rsidRDefault="003A250D">
      <w:pPr>
        <w:rPr>
          <w:rFonts w:cstheme="minorHAnsi"/>
          <w:u w:val="single"/>
        </w:rPr>
      </w:pPr>
    </w:p>
    <w:p w14:paraId="02FC336B" w14:textId="6D589F8F" w:rsidR="003A250D" w:rsidRPr="003A250D" w:rsidRDefault="003A250D" w:rsidP="003A250D">
      <w:pPr>
        <w:pStyle w:val="NormalWeb"/>
        <w:rPr>
          <w:rFonts w:asciiTheme="minorHAnsi" w:hAnsiTheme="minorHAnsi" w:cstheme="minorHAnsi"/>
          <w:color w:val="000000"/>
          <w:sz w:val="22"/>
          <w:szCs w:val="22"/>
        </w:rPr>
      </w:pPr>
      <w:proofErr w:type="spellStart"/>
      <w:r w:rsidRPr="003A250D">
        <w:rPr>
          <w:rFonts w:asciiTheme="minorHAnsi" w:hAnsiTheme="minorHAnsi" w:cstheme="minorHAnsi"/>
          <w:color w:val="000000"/>
          <w:sz w:val="22"/>
          <w:szCs w:val="22"/>
        </w:rPr>
        <w:t>NanoMedic</w:t>
      </w:r>
      <w:proofErr w:type="spellEnd"/>
      <w:r w:rsidRPr="003A250D">
        <w:rPr>
          <w:rFonts w:asciiTheme="minorHAnsi" w:hAnsiTheme="minorHAnsi" w:cstheme="minorHAnsi"/>
          <w:color w:val="000000"/>
          <w:sz w:val="22"/>
          <w:szCs w:val="22"/>
        </w:rPr>
        <w:t>. (2021). </w:t>
      </w:r>
      <w:r w:rsidRPr="003A250D">
        <w:rPr>
          <w:rFonts w:asciiTheme="minorHAnsi" w:hAnsiTheme="minorHAnsi" w:cstheme="minorHAnsi"/>
          <w:i/>
          <w:iCs/>
          <w:color w:val="000000"/>
          <w:sz w:val="22"/>
          <w:szCs w:val="22"/>
        </w:rPr>
        <w:t>Understanding The Navier-Stokes Solvers</w:t>
      </w:r>
      <w:r w:rsidRPr="003A250D">
        <w:rPr>
          <w:rFonts w:asciiTheme="minorHAnsi" w:hAnsiTheme="minorHAnsi" w:cstheme="minorHAnsi"/>
          <w:color w:val="000000"/>
          <w:sz w:val="22"/>
          <w:szCs w:val="22"/>
        </w:rPr>
        <w:t xml:space="preserve">. [online] Available at: </w:t>
      </w:r>
      <w:hyperlink r:id="rId56" w:anchor=":~:text=The%20du%2Fdt%20is%20the" w:history="1">
        <w:r w:rsidRPr="003A250D">
          <w:rPr>
            <w:rStyle w:val="Hyperlink"/>
            <w:rFonts w:asciiTheme="minorHAnsi" w:hAnsiTheme="minorHAnsi" w:cstheme="minorHAnsi"/>
            <w:sz w:val="22"/>
            <w:szCs w:val="22"/>
          </w:rPr>
          <w:t>https://nanomedic.org/understanding-the-navier-stokes-solvers/#:~:text=The%20du%2Fdt%20is%20the</w:t>
        </w:r>
      </w:hyperlink>
      <w:r w:rsidRPr="003A250D">
        <w:rPr>
          <w:rFonts w:asciiTheme="minorHAnsi" w:hAnsiTheme="minorHAnsi" w:cstheme="minorHAnsi"/>
          <w:color w:val="000000"/>
          <w:sz w:val="22"/>
          <w:szCs w:val="22"/>
        </w:rPr>
        <w:t xml:space="preserve"> [Accessed 17 May 2023].</w:t>
      </w:r>
    </w:p>
    <w:p w14:paraId="6BDC7187" w14:textId="77777777" w:rsidR="003A250D" w:rsidRPr="003A250D" w:rsidRDefault="003A250D">
      <w:pPr>
        <w:rPr>
          <w:rFonts w:cstheme="minorHAnsi"/>
          <w:u w:val="single"/>
        </w:rPr>
      </w:pPr>
    </w:p>
    <w:p w14:paraId="0D4771C1" w14:textId="4CDBC19B" w:rsidR="003A250D" w:rsidRPr="003A250D" w:rsidRDefault="003A250D">
      <w:pPr>
        <w:rPr>
          <w:rFonts w:cstheme="minorHAnsi"/>
          <w:color w:val="000000"/>
        </w:rPr>
      </w:pPr>
      <w:r w:rsidRPr="003A250D">
        <w:rPr>
          <w:rFonts w:cstheme="minorHAnsi"/>
          <w:color w:val="000000"/>
        </w:rPr>
        <w:t xml:space="preserve">[33] Benes, B. </w:t>
      </w:r>
      <w:proofErr w:type="spellStart"/>
      <w:r w:rsidRPr="003A250D">
        <w:rPr>
          <w:rFonts w:cstheme="minorHAnsi"/>
          <w:color w:val="000000"/>
        </w:rPr>
        <w:t>Forsbach</w:t>
      </w:r>
      <w:proofErr w:type="spellEnd"/>
      <w:r w:rsidRPr="003A250D">
        <w:rPr>
          <w:rFonts w:cstheme="minorHAnsi"/>
          <w:color w:val="000000"/>
        </w:rPr>
        <w:t xml:space="preserve">, R. (2002). Visual Simulation of Hydraulic Erosion. [online]. Available at: </w:t>
      </w:r>
      <w:hyperlink r:id="rId57" w:history="1">
        <w:r w:rsidRPr="003A250D">
          <w:rPr>
            <w:rStyle w:val="Hyperlink"/>
            <w:rFonts w:cstheme="minorHAnsi"/>
          </w:rPr>
          <w:t>http://wscg.zcu.cz/wscg2002/Papers_2002/F23.pdf</w:t>
        </w:r>
      </w:hyperlink>
      <w:r w:rsidRPr="003A250D">
        <w:rPr>
          <w:rFonts w:cstheme="minorHAnsi"/>
          <w:color w:val="000000"/>
        </w:rPr>
        <w:t>.</w:t>
      </w:r>
    </w:p>
    <w:p w14:paraId="2B325069" w14:textId="77777777" w:rsidR="003A250D" w:rsidRPr="003A250D" w:rsidRDefault="003A250D">
      <w:pPr>
        <w:rPr>
          <w:rFonts w:cstheme="minorHAnsi"/>
          <w:color w:val="000000"/>
        </w:rPr>
      </w:pPr>
    </w:p>
    <w:p w14:paraId="1267EAA8" w14:textId="7D886852" w:rsidR="00BF6524" w:rsidRPr="00BF6524" w:rsidRDefault="003A250D" w:rsidP="00BF6524">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[28] </w:t>
      </w:r>
      <w:proofErr w:type="spellStart"/>
      <w:r w:rsidRPr="003A250D">
        <w:rPr>
          <w:rFonts w:asciiTheme="minorHAnsi" w:hAnsiTheme="minorHAnsi" w:cstheme="minorHAnsi"/>
          <w:color w:val="000000"/>
          <w:sz w:val="22"/>
          <w:szCs w:val="22"/>
        </w:rPr>
        <w:t>Kellomaki</w:t>
      </w:r>
      <w:proofErr w:type="spellEnd"/>
      <w:r w:rsidRPr="003A250D">
        <w:rPr>
          <w:rFonts w:asciiTheme="minorHAnsi" w:hAnsiTheme="minorHAnsi" w:cstheme="minorHAnsi"/>
          <w:color w:val="000000"/>
          <w:sz w:val="22"/>
          <w:szCs w:val="22"/>
        </w:rPr>
        <w:t>, T. (2012). Water simulation methods for games. </w:t>
      </w:r>
      <w:r w:rsidRPr="003A250D">
        <w:rPr>
          <w:rFonts w:asciiTheme="minorHAnsi" w:hAnsiTheme="minorHAnsi" w:cstheme="minorHAnsi"/>
          <w:i/>
          <w:iCs/>
          <w:color w:val="000000"/>
          <w:sz w:val="22"/>
          <w:szCs w:val="22"/>
        </w:rPr>
        <w:t xml:space="preserve">Proceeding of the 16th International Academic </w:t>
      </w:r>
      <w:proofErr w:type="spellStart"/>
      <w:r w:rsidRPr="003A250D">
        <w:rPr>
          <w:rFonts w:asciiTheme="minorHAnsi" w:hAnsiTheme="minorHAnsi" w:cstheme="minorHAnsi"/>
          <w:i/>
          <w:iCs/>
          <w:color w:val="000000"/>
          <w:sz w:val="22"/>
          <w:szCs w:val="22"/>
        </w:rPr>
        <w:t>MindTrek</w:t>
      </w:r>
      <w:proofErr w:type="spellEnd"/>
      <w:r w:rsidRPr="003A250D">
        <w:rPr>
          <w:rFonts w:asciiTheme="minorHAnsi" w:hAnsiTheme="minorHAnsi" w:cstheme="minorHAnsi"/>
          <w:i/>
          <w:iCs/>
          <w:color w:val="000000"/>
          <w:sz w:val="22"/>
          <w:szCs w:val="22"/>
        </w:rPr>
        <w:t xml:space="preserve"> Conference on - </w:t>
      </w:r>
      <w:proofErr w:type="spellStart"/>
      <w:r w:rsidRPr="003A250D">
        <w:rPr>
          <w:rFonts w:asciiTheme="minorHAnsi" w:hAnsiTheme="minorHAnsi" w:cstheme="minorHAnsi"/>
          <w:i/>
          <w:iCs/>
          <w:color w:val="000000"/>
          <w:sz w:val="22"/>
          <w:szCs w:val="22"/>
        </w:rPr>
        <w:t>MindTrek</w:t>
      </w:r>
      <w:proofErr w:type="spellEnd"/>
      <w:r w:rsidRPr="003A250D">
        <w:rPr>
          <w:rFonts w:asciiTheme="minorHAnsi" w:hAnsiTheme="minorHAnsi" w:cstheme="minorHAnsi"/>
          <w:i/>
          <w:iCs/>
          <w:color w:val="000000"/>
          <w:sz w:val="22"/>
          <w:szCs w:val="22"/>
        </w:rPr>
        <w:t xml:space="preserve"> ’12</w:t>
      </w:r>
      <w:r w:rsidRPr="003A250D">
        <w:rPr>
          <w:rFonts w:asciiTheme="minorHAnsi" w:hAnsiTheme="minorHAnsi" w:cstheme="minorHAnsi"/>
          <w:color w:val="000000"/>
          <w:sz w:val="22"/>
          <w:szCs w:val="22"/>
        </w:rPr>
        <w:t xml:space="preserve">. Available at: </w:t>
      </w:r>
      <w:hyperlink r:id="rId58" w:history="1">
        <w:r w:rsidRPr="003A250D">
          <w:rPr>
            <w:rStyle w:val="Hyperlink"/>
            <w:rFonts w:asciiTheme="minorHAnsi" w:hAnsiTheme="minorHAnsi" w:cstheme="minorHAnsi"/>
            <w:sz w:val="22"/>
            <w:szCs w:val="22"/>
          </w:rPr>
          <w:t>https://dl.acm.org/doi/abs/10.1145/2393132.2393135</w:t>
        </w:r>
      </w:hyperlink>
      <w:r w:rsidRPr="003A250D">
        <w:rPr>
          <w:rFonts w:asciiTheme="minorHAnsi" w:hAnsiTheme="minorHAnsi" w:cstheme="minorHAnsi"/>
          <w:color w:val="000000"/>
          <w:sz w:val="22"/>
          <w:szCs w:val="22"/>
        </w:rPr>
        <w:t xml:space="preserve">. </w:t>
      </w:r>
      <w:r w:rsidR="00BF6524" w:rsidRPr="00BF6524">
        <w:rPr>
          <w:rFonts w:asciiTheme="minorHAnsi" w:hAnsiTheme="minorHAnsi" w:cstheme="minorHAnsi"/>
          <w:color w:val="000000"/>
          <w:sz w:val="22"/>
          <w:szCs w:val="22"/>
        </w:rPr>
        <w:t>‌</w:t>
      </w:r>
    </w:p>
    <w:p w14:paraId="0D5CFECD" w14:textId="77777777" w:rsidR="00BF6524" w:rsidRPr="0054144B" w:rsidRDefault="00BF6524" w:rsidP="003A250D">
      <w:pPr>
        <w:pStyle w:val="NormalWeb"/>
        <w:spacing w:before="0" w:beforeAutospacing="0" w:after="0" w:afterAutospacing="0" w:line="360" w:lineRule="atLeast"/>
        <w:rPr>
          <w:rFonts w:asciiTheme="minorHAnsi" w:hAnsiTheme="minorHAnsi" w:cstheme="minorHAnsi"/>
          <w:color w:val="000000"/>
          <w:sz w:val="22"/>
          <w:szCs w:val="22"/>
        </w:rPr>
      </w:pPr>
    </w:p>
    <w:sectPr w:rsidR="00BF6524" w:rsidRPr="005414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C0DD4"/>
    <w:multiLevelType w:val="hybridMultilevel"/>
    <w:tmpl w:val="17EE46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967865"/>
    <w:multiLevelType w:val="hybridMultilevel"/>
    <w:tmpl w:val="51382068"/>
    <w:lvl w:ilvl="0" w:tplc="0A0CE6B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1D7763"/>
    <w:multiLevelType w:val="hybridMultilevel"/>
    <w:tmpl w:val="915885F4"/>
    <w:lvl w:ilvl="0" w:tplc="C2B8B95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9F4B12"/>
    <w:multiLevelType w:val="hybridMultilevel"/>
    <w:tmpl w:val="6CE4CF28"/>
    <w:lvl w:ilvl="0" w:tplc="D66A413A">
      <w:start w:val="1"/>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493D2A"/>
    <w:multiLevelType w:val="hybridMultilevel"/>
    <w:tmpl w:val="7C38D18A"/>
    <w:lvl w:ilvl="0" w:tplc="1F6CC176">
      <w:start w:val="2"/>
      <w:numFmt w:val="bullet"/>
      <w:lvlText w:val="-"/>
      <w:lvlJc w:val="left"/>
      <w:pPr>
        <w:ind w:left="420" w:hanging="360"/>
      </w:pPr>
      <w:rPr>
        <w:rFonts w:ascii="Calibri" w:eastAsiaTheme="minorHAnsi" w:hAnsi="Calibri" w:cs="Calibri"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5" w15:restartNumberingAfterBreak="0">
    <w:nsid w:val="75BA2084"/>
    <w:multiLevelType w:val="hybridMultilevel"/>
    <w:tmpl w:val="2CDC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E851A91"/>
    <w:multiLevelType w:val="hybridMultilevel"/>
    <w:tmpl w:val="C7E8BCCA"/>
    <w:lvl w:ilvl="0" w:tplc="D66A413A">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03777961">
    <w:abstractNumId w:val="0"/>
  </w:num>
  <w:num w:numId="2" w16cid:durableId="1945378670">
    <w:abstractNumId w:val="6"/>
  </w:num>
  <w:num w:numId="3" w16cid:durableId="1647006518">
    <w:abstractNumId w:val="1"/>
  </w:num>
  <w:num w:numId="4" w16cid:durableId="2018344343">
    <w:abstractNumId w:val="3"/>
  </w:num>
  <w:num w:numId="5" w16cid:durableId="922684099">
    <w:abstractNumId w:val="4"/>
  </w:num>
  <w:num w:numId="6" w16cid:durableId="92946545">
    <w:abstractNumId w:val="2"/>
  </w:num>
  <w:num w:numId="7" w16cid:durableId="5799496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BE4"/>
    <w:rsid w:val="0001068D"/>
    <w:rsid w:val="0001599B"/>
    <w:rsid w:val="00034A00"/>
    <w:rsid w:val="000470E0"/>
    <w:rsid w:val="00054550"/>
    <w:rsid w:val="000607C7"/>
    <w:rsid w:val="00060AEF"/>
    <w:rsid w:val="00060E44"/>
    <w:rsid w:val="00067F34"/>
    <w:rsid w:val="00077D39"/>
    <w:rsid w:val="00082FDF"/>
    <w:rsid w:val="0009021F"/>
    <w:rsid w:val="000A1539"/>
    <w:rsid w:val="000A36EB"/>
    <w:rsid w:val="000B0DAE"/>
    <w:rsid w:val="000B0E38"/>
    <w:rsid w:val="000C388A"/>
    <w:rsid w:val="000D0D4D"/>
    <w:rsid w:val="000D1510"/>
    <w:rsid w:val="000D4424"/>
    <w:rsid w:val="000E0D3F"/>
    <w:rsid w:val="00104C43"/>
    <w:rsid w:val="001116C4"/>
    <w:rsid w:val="0011371D"/>
    <w:rsid w:val="001156DA"/>
    <w:rsid w:val="001230A2"/>
    <w:rsid w:val="00132F26"/>
    <w:rsid w:val="0013678B"/>
    <w:rsid w:val="00137687"/>
    <w:rsid w:val="001402A4"/>
    <w:rsid w:val="00142288"/>
    <w:rsid w:val="00162DBC"/>
    <w:rsid w:val="00163ECD"/>
    <w:rsid w:val="001660B1"/>
    <w:rsid w:val="00181F32"/>
    <w:rsid w:val="00183A1E"/>
    <w:rsid w:val="00192515"/>
    <w:rsid w:val="001943E3"/>
    <w:rsid w:val="001968CC"/>
    <w:rsid w:val="001A5A41"/>
    <w:rsid w:val="001B2901"/>
    <w:rsid w:val="001B52CC"/>
    <w:rsid w:val="001B6E67"/>
    <w:rsid w:val="001C2A54"/>
    <w:rsid w:val="001C7DD2"/>
    <w:rsid w:val="001D0736"/>
    <w:rsid w:val="001D13FB"/>
    <w:rsid w:val="001D2C37"/>
    <w:rsid w:val="001E375F"/>
    <w:rsid w:val="001E578D"/>
    <w:rsid w:val="001F5E17"/>
    <w:rsid w:val="0022007B"/>
    <w:rsid w:val="00220C94"/>
    <w:rsid w:val="00223CC6"/>
    <w:rsid w:val="00226D65"/>
    <w:rsid w:val="0023285D"/>
    <w:rsid w:val="00232B86"/>
    <w:rsid w:val="00236179"/>
    <w:rsid w:val="00255883"/>
    <w:rsid w:val="002565D5"/>
    <w:rsid w:val="00261361"/>
    <w:rsid w:val="00274AC6"/>
    <w:rsid w:val="00283A1A"/>
    <w:rsid w:val="00291657"/>
    <w:rsid w:val="00296CD8"/>
    <w:rsid w:val="002A2C42"/>
    <w:rsid w:val="002A3FF2"/>
    <w:rsid w:val="002A6BC7"/>
    <w:rsid w:val="002B0DCD"/>
    <w:rsid w:val="002B4364"/>
    <w:rsid w:val="002B6FF3"/>
    <w:rsid w:val="002B774C"/>
    <w:rsid w:val="002C38E8"/>
    <w:rsid w:val="002D2D95"/>
    <w:rsid w:val="002D31AC"/>
    <w:rsid w:val="002D5EC7"/>
    <w:rsid w:val="002E31F4"/>
    <w:rsid w:val="002E5453"/>
    <w:rsid w:val="002E55E6"/>
    <w:rsid w:val="002F2CBE"/>
    <w:rsid w:val="002F44DC"/>
    <w:rsid w:val="00306123"/>
    <w:rsid w:val="00317B5E"/>
    <w:rsid w:val="003204AF"/>
    <w:rsid w:val="00320DAC"/>
    <w:rsid w:val="00320F05"/>
    <w:rsid w:val="003275ED"/>
    <w:rsid w:val="003279DE"/>
    <w:rsid w:val="00330A0E"/>
    <w:rsid w:val="00332E2D"/>
    <w:rsid w:val="00341D8E"/>
    <w:rsid w:val="00350C25"/>
    <w:rsid w:val="00354647"/>
    <w:rsid w:val="0035724B"/>
    <w:rsid w:val="00360DA8"/>
    <w:rsid w:val="00380514"/>
    <w:rsid w:val="00383D37"/>
    <w:rsid w:val="00395BE4"/>
    <w:rsid w:val="003A250D"/>
    <w:rsid w:val="003A7185"/>
    <w:rsid w:val="003B244D"/>
    <w:rsid w:val="003B3E4D"/>
    <w:rsid w:val="003B5C7E"/>
    <w:rsid w:val="003C0A64"/>
    <w:rsid w:val="003C358A"/>
    <w:rsid w:val="003D424C"/>
    <w:rsid w:val="003D5B42"/>
    <w:rsid w:val="003E277C"/>
    <w:rsid w:val="003F17C0"/>
    <w:rsid w:val="003F5310"/>
    <w:rsid w:val="003F6E9E"/>
    <w:rsid w:val="00403B54"/>
    <w:rsid w:val="004074C4"/>
    <w:rsid w:val="00413D50"/>
    <w:rsid w:val="00416BE2"/>
    <w:rsid w:val="00433850"/>
    <w:rsid w:val="00435232"/>
    <w:rsid w:val="0043777C"/>
    <w:rsid w:val="004411D2"/>
    <w:rsid w:val="00442307"/>
    <w:rsid w:val="00451029"/>
    <w:rsid w:val="0045442A"/>
    <w:rsid w:val="00457AB3"/>
    <w:rsid w:val="0047365C"/>
    <w:rsid w:val="00474C48"/>
    <w:rsid w:val="00485063"/>
    <w:rsid w:val="00490F4F"/>
    <w:rsid w:val="00495501"/>
    <w:rsid w:val="004C372A"/>
    <w:rsid w:val="004C5301"/>
    <w:rsid w:val="004D43FA"/>
    <w:rsid w:val="00501675"/>
    <w:rsid w:val="005142C9"/>
    <w:rsid w:val="00514479"/>
    <w:rsid w:val="0052116D"/>
    <w:rsid w:val="00531597"/>
    <w:rsid w:val="00540686"/>
    <w:rsid w:val="0054144B"/>
    <w:rsid w:val="00541E9F"/>
    <w:rsid w:val="00542644"/>
    <w:rsid w:val="00547FDE"/>
    <w:rsid w:val="00555490"/>
    <w:rsid w:val="00583792"/>
    <w:rsid w:val="00584953"/>
    <w:rsid w:val="00593128"/>
    <w:rsid w:val="00597C11"/>
    <w:rsid w:val="005B1929"/>
    <w:rsid w:val="005D335C"/>
    <w:rsid w:val="005D353E"/>
    <w:rsid w:val="005D4D0C"/>
    <w:rsid w:val="005E2DF9"/>
    <w:rsid w:val="005F3EB1"/>
    <w:rsid w:val="005F54E5"/>
    <w:rsid w:val="006238DA"/>
    <w:rsid w:val="00643AB9"/>
    <w:rsid w:val="00645CED"/>
    <w:rsid w:val="00645FA9"/>
    <w:rsid w:val="00653D45"/>
    <w:rsid w:val="0065615C"/>
    <w:rsid w:val="00662C1F"/>
    <w:rsid w:val="00663C32"/>
    <w:rsid w:val="0066776B"/>
    <w:rsid w:val="006720AD"/>
    <w:rsid w:val="00676054"/>
    <w:rsid w:val="00687FA0"/>
    <w:rsid w:val="0069094A"/>
    <w:rsid w:val="0069237E"/>
    <w:rsid w:val="006A5AE5"/>
    <w:rsid w:val="006B3A2B"/>
    <w:rsid w:val="006B49CB"/>
    <w:rsid w:val="006C24FC"/>
    <w:rsid w:val="006D11D5"/>
    <w:rsid w:val="006D4BEA"/>
    <w:rsid w:val="006E0AEA"/>
    <w:rsid w:val="006F09B7"/>
    <w:rsid w:val="006F26D7"/>
    <w:rsid w:val="007004EA"/>
    <w:rsid w:val="00706D32"/>
    <w:rsid w:val="00720353"/>
    <w:rsid w:val="00723EE3"/>
    <w:rsid w:val="00726152"/>
    <w:rsid w:val="00730D82"/>
    <w:rsid w:val="007349A4"/>
    <w:rsid w:val="00734B6D"/>
    <w:rsid w:val="007538B4"/>
    <w:rsid w:val="0075552B"/>
    <w:rsid w:val="00757F2E"/>
    <w:rsid w:val="00764BD7"/>
    <w:rsid w:val="007651A2"/>
    <w:rsid w:val="00790B6F"/>
    <w:rsid w:val="00794A7E"/>
    <w:rsid w:val="00795349"/>
    <w:rsid w:val="007A142A"/>
    <w:rsid w:val="007A5383"/>
    <w:rsid w:val="007B08AD"/>
    <w:rsid w:val="007D4078"/>
    <w:rsid w:val="007E19BD"/>
    <w:rsid w:val="007E7C67"/>
    <w:rsid w:val="00812036"/>
    <w:rsid w:val="00812291"/>
    <w:rsid w:val="0081440E"/>
    <w:rsid w:val="00815794"/>
    <w:rsid w:val="00815E42"/>
    <w:rsid w:val="00822777"/>
    <w:rsid w:val="00824634"/>
    <w:rsid w:val="008266A4"/>
    <w:rsid w:val="00826F42"/>
    <w:rsid w:val="008443B9"/>
    <w:rsid w:val="0085336E"/>
    <w:rsid w:val="0085423F"/>
    <w:rsid w:val="00867A03"/>
    <w:rsid w:val="00870EC2"/>
    <w:rsid w:val="00874EF3"/>
    <w:rsid w:val="008868BA"/>
    <w:rsid w:val="008920EF"/>
    <w:rsid w:val="008969FF"/>
    <w:rsid w:val="008A482D"/>
    <w:rsid w:val="008A4D19"/>
    <w:rsid w:val="008E4B50"/>
    <w:rsid w:val="008E7140"/>
    <w:rsid w:val="008F2703"/>
    <w:rsid w:val="008F3687"/>
    <w:rsid w:val="009017FC"/>
    <w:rsid w:val="0092494A"/>
    <w:rsid w:val="0093487D"/>
    <w:rsid w:val="00943BC2"/>
    <w:rsid w:val="009520B2"/>
    <w:rsid w:val="00953E8F"/>
    <w:rsid w:val="00955A43"/>
    <w:rsid w:val="009649F0"/>
    <w:rsid w:val="009652A4"/>
    <w:rsid w:val="00965E11"/>
    <w:rsid w:val="009778EC"/>
    <w:rsid w:val="009819F1"/>
    <w:rsid w:val="009A295E"/>
    <w:rsid w:val="009A4612"/>
    <w:rsid w:val="009B3477"/>
    <w:rsid w:val="00A0519C"/>
    <w:rsid w:val="00A05C51"/>
    <w:rsid w:val="00A10045"/>
    <w:rsid w:val="00A255C3"/>
    <w:rsid w:val="00A27596"/>
    <w:rsid w:val="00A37974"/>
    <w:rsid w:val="00A465E8"/>
    <w:rsid w:val="00A467A0"/>
    <w:rsid w:val="00A51F75"/>
    <w:rsid w:val="00A54761"/>
    <w:rsid w:val="00A54A05"/>
    <w:rsid w:val="00A56829"/>
    <w:rsid w:val="00A57816"/>
    <w:rsid w:val="00A61A0C"/>
    <w:rsid w:val="00A62EF8"/>
    <w:rsid w:val="00A65628"/>
    <w:rsid w:val="00A72766"/>
    <w:rsid w:val="00A75805"/>
    <w:rsid w:val="00A82AB2"/>
    <w:rsid w:val="00A85781"/>
    <w:rsid w:val="00A910E2"/>
    <w:rsid w:val="00A910F8"/>
    <w:rsid w:val="00AA6B06"/>
    <w:rsid w:val="00AB207D"/>
    <w:rsid w:val="00AB3723"/>
    <w:rsid w:val="00AB726B"/>
    <w:rsid w:val="00AB7565"/>
    <w:rsid w:val="00AC2100"/>
    <w:rsid w:val="00AC6383"/>
    <w:rsid w:val="00AE0945"/>
    <w:rsid w:val="00AE2A35"/>
    <w:rsid w:val="00AF037F"/>
    <w:rsid w:val="00AF23E2"/>
    <w:rsid w:val="00AF46E3"/>
    <w:rsid w:val="00AF671D"/>
    <w:rsid w:val="00B10BE4"/>
    <w:rsid w:val="00B11D35"/>
    <w:rsid w:val="00B22ACE"/>
    <w:rsid w:val="00B233A4"/>
    <w:rsid w:val="00B34FBD"/>
    <w:rsid w:val="00B445F2"/>
    <w:rsid w:val="00B51035"/>
    <w:rsid w:val="00B52A37"/>
    <w:rsid w:val="00B57515"/>
    <w:rsid w:val="00B6617D"/>
    <w:rsid w:val="00B76BAA"/>
    <w:rsid w:val="00B773FB"/>
    <w:rsid w:val="00B86DFB"/>
    <w:rsid w:val="00B96F6C"/>
    <w:rsid w:val="00BA15BB"/>
    <w:rsid w:val="00BA1E71"/>
    <w:rsid w:val="00BC37CC"/>
    <w:rsid w:val="00BC793F"/>
    <w:rsid w:val="00BD23F4"/>
    <w:rsid w:val="00BD4EE7"/>
    <w:rsid w:val="00BD572F"/>
    <w:rsid w:val="00BD5C13"/>
    <w:rsid w:val="00BD626F"/>
    <w:rsid w:val="00BD6A38"/>
    <w:rsid w:val="00BE4193"/>
    <w:rsid w:val="00BF0635"/>
    <w:rsid w:val="00BF545D"/>
    <w:rsid w:val="00BF6524"/>
    <w:rsid w:val="00C01CC5"/>
    <w:rsid w:val="00C03965"/>
    <w:rsid w:val="00C046AB"/>
    <w:rsid w:val="00C046EE"/>
    <w:rsid w:val="00C15BD8"/>
    <w:rsid w:val="00C2299F"/>
    <w:rsid w:val="00C2349E"/>
    <w:rsid w:val="00C362A8"/>
    <w:rsid w:val="00C46B33"/>
    <w:rsid w:val="00C50332"/>
    <w:rsid w:val="00C52430"/>
    <w:rsid w:val="00C54D23"/>
    <w:rsid w:val="00C555FD"/>
    <w:rsid w:val="00C6730B"/>
    <w:rsid w:val="00C713A4"/>
    <w:rsid w:val="00C76DB1"/>
    <w:rsid w:val="00CB1DE1"/>
    <w:rsid w:val="00CD576E"/>
    <w:rsid w:val="00CF0144"/>
    <w:rsid w:val="00CF036E"/>
    <w:rsid w:val="00CF25EA"/>
    <w:rsid w:val="00CF2E0B"/>
    <w:rsid w:val="00D040A9"/>
    <w:rsid w:val="00D071E6"/>
    <w:rsid w:val="00D27205"/>
    <w:rsid w:val="00D33E3B"/>
    <w:rsid w:val="00D34487"/>
    <w:rsid w:val="00D408F7"/>
    <w:rsid w:val="00D43B19"/>
    <w:rsid w:val="00D44FA4"/>
    <w:rsid w:val="00D460F0"/>
    <w:rsid w:val="00D5076C"/>
    <w:rsid w:val="00D53BBA"/>
    <w:rsid w:val="00D5672F"/>
    <w:rsid w:val="00D56FCF"/>
    <w:rsid w:val="00D63083"/>
    <w:rsid w:val="00D9299F"/>
    <w:rsid w:val="00DA28A5"/>
    <w:rsid w:val="00DA4B26"/>
    <w:rsid w:val="00DC0AD9"/>
    <w:rsid w:val="00DC0D55"/>
    <w:rsid w:val="00DC190D"/>
    <w:rsid w:val="00DC3550"/>
    <w:rsid w:val="00DC4312"/>
    <w:rsid w:val="00DD2946"/>
    <w:rsid w:val="00DD488E"/>
    <w:rsid w:val="00DE242C"/>
    <w:rsid w:val="00DE764F"/>
    <w:rsid w:val="00E06702"/>
    <w:rsid w:val="00E12C18"/>
    <w:rsid w:val="00E21343"/>
    <w:rsid w:val="00E223EE"/>
    <w:rsid w:val="00E25D9E"/>
    <w:rsid w:val="00E31588"/>
    <w:rsid w:val="00E32D29"/>
    <w:rsid w:val="00E4207B"/>
    <w:rsid w:val="00E43B36"/>
    <w:rsid w:val="00E52A9F"/>
    <w:rsid w:val="00E606E3"/>
    <w:rsid w:val="00E62106"/>
    <w:rsid w:val="00E733A4"/>
    <w:rsid w:val="00E75379"/>
    <w:rsid w:val="00EA152F"/>
    <w:rsid w:val="00EA34A6"/>
    <w:rsid w:val="00EA5668"/>
    <w:rsid w:val="00EB43E0"/>
    <w:rsid w:val="00EC49C7"/>
    <w:rsid w:val="00EF6528"/>
    <w:rsid w:val="00F01C2F"/>
    <w:rsid w:val="00F05859"/>
    <w:rsid w:val="00F05C2C"/>
    <w:rsid w:val="00F12BEA"/>
    <w:rsid w:val="00F15FE1"/>
    <w:rsid w:val="00F30DEB"/>
    <w:rsid w:val="00F30EB1"/>
    <w:rsid w:val="00F31A41"/>
    <w:rsid w:val="00F40397"/>
    <w:rsid w:val="00F45A9F"/>
    <w:rsid w:val="00F524EF"/>
    <w:rsid w:val="00F559EF"/>
    <w:rsid w:val="00F63A23"/>
    <w:rsid w:val="00F65290"/>
    <w:rsid w:val="00F74D80"/>
    <w:rsid w:val="00F81BF2"/>
    <w:rsid w:val="00F821C3"/>
    <w:rsid w:val="00F82FBB"/>
    <w:rsid w:val="00F838F9"/>
    <w:rsid w:val="00F938D7"/>
    <w:rsid w:val="00F96E78"/>
    <w:rsid w:val="00FB142F"/>
    <w:rsid w:val="00FD0F87"/>
    <w:rsid w:val="00FD2890"/>
    <w:rsid w:val="00FD4E64"/>
    <w:rsid w:val="00FE1984"/>
    <w:rsid w:val="00FE229B"/>
    <w:rsid w:val="00FE51E6"/>
    <w:rsid w:val="00FF35E7"/>
    <w:rsid w:val="00FF70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F8DDC"/>
  <w15:chartTrackingRefBased/>
  <w15:docId w15:val="{93695F42-FDA0-4942-AFEF-2ABB7D75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BE4"/>
    <w:pPr>
      <w:ind w:left="720"/>
      <w:contextualSpacing/>
    </w:pPr>
  </w:style>
  <w:style w:type="character" w:styleId="PlaceholderText">
    <w:name w:val="Placeholder Text"/>
    <w:basedOn w:val="DefaultParagraphFont"/>
    <w:uiPriority w:val="99"/>
    <w:semiHidden/>
    <w:rsid w:val="00BF0635"/>
    <w:rPr>
      <w:color w:val="808080"/>
    </w:rPr>
  </w:style>
  <w:style w:type="character" w:styleId="Hyperlink">
    <w:name w:val="Hyperlink"/>
    <w:basedOn w:val="DefaultParagraphFont"/>
    <w:uiPriority w:val="99"/>
    <w:unhideWhenUsed/>
    <w:rsid w:val="00E21343"/>
    <w:rPr>
      <w:color w:val="0563C1" w:themeColor="hyperlink"/>
      <w:u w:val="single"/>
    </w:rPr>
  </w:style>
  <w:style w:type="character" w:styleId="UnresolvedMention">
    <w:name w:val="Unresolved Mention"/>
    <w:basedOn w:val="DefaultParagraphFont"/>
    <w:uiPriority w:val="99"/>
    <w:semiHidden/>
    <w:unhideWhenUsed/>
    <w:rsid w:val="00E21343"/>
    <w:rPr>
      <w:color w:val="605E5C"/>
      <w:shd w:val="clear" w:color="auto" w:fill="E1DFDD"/>
    </w:rPr>
  </w:style>
  <w:style w:type="character" w:styleId="FollowedHyperlink">
    <w:name w:val="FollowedHyperlink"/>
    <w:basedOn w:val="DefaultParagraphFont"/>
    <w:uiPriority w:val="99"/>
    <w:semiHidden/>
    <w:unhideWhenUsed/>
    <w:rsid w:val="00192515"/>
    <w:rPr>
      <w:color w:val="954F72" w:themeColor="followedHyperlink"/>
      <w:u w:val="single"/>
    </w:rPr>
  </w:style>
  <w:style w:type="paragraph" w:styleId="NormalWeb">
    <w:name w:val="Normal (Web)"/>
    <w:basedOn w:val="Normal"/>
    <w:uiPriority w:val="99"/>
    <w:unhideWhenUsed/>
    <w:rsid w:val="00255883"/>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27102">
      <w:bodyDiv w:val="1"/>
      <w:marLeft w:val="0"/>
      <w:marRight w:val="0"/>
      <w:marTop w:val="0"/>
      <w:marBottom w:val="0"/>
      <w:divBdr>
        <w:top w:val="none" w:sz="0" w:space="0" w:color="auto"/>
        <w:left w:val="none" w:sz="0" w:space="0" w:color="auto"/>
        <w:bottom w:val="none" w:sz="0" w:space="0" w:color="auto"/>
        <w:right w:val="none" w:sz="0" w:space="0" w:color="auto"/>
      </w:divBdr>
    </w:div>
    <w:div w:id="171993537">
      <w:bodyDiv w:val="1"/>
      <w:marLeft w:val="0"/>
      <w:marRight w:val="0"/>
      <w:marTop w:val="0"/>
      <w:marBottom w:val="0"/>
      <w:divBdr>
        <w:top w:val="none" w:sz="0" w:space="0" w:color="auto"/>
        <w:left w:val="none" w:sz="0" w:space="0" w:color="auto"/>
        <w:bottom w:val="none" w:sz="0" w:space="0" w:color="auto"/>
        <w:right w:val="none" w:sz="0" w:space="0" w:color="auto"/>
      </w:divBdr>
    </w:div>
    <w:div w:id="177934793">
      <w:bodyDiv w:val="1"/>
      <w:marLeft w:val="0"/>
      <w:marRight w:val="0"/>
      <w:marTop w:val="0"/>
      <w:marBottom w:val="0"/>
      <w:divBdr>
        <w:top w:val="none" w:sz="0" w:space="0" w:color="auto"/>
        <w:left w:val="none" w:sz="0" w:space="0" w:color="auto"/>
        <w:bottom w:val="none" w:sz="0" w:space="0" w:color="auto"/>
        <w:right w:val="none" w:sz="0" w:space="0" w:color="auto"/>
      </w:divBdr>
    </w:div>
    <w:div w:id="282345347">
      <w:bodyDiv w:val="1"/>
      <w:marLeft w:val="0"/>
      <w:marRight w:val="0"/>
      <w:marTop w:val="0"/>
      <w:marBottom w:val="0"/>
      <w:divBdr>
        <w:top w:val="none" w:sz="0" w:space="0" w:color="auto"/>
        <w:left w:val="none" w:sz="0" w:space="0" w:color="auto"/>
        <w:bottom w:val="none" w:sz="0" w:space="0" w:color="auto"/>
        <w:right w:val="none" w:sz="0" w:space="0" w:color="auto"/>
      </w:divBdr>
    </w:div>
    <w:div w:id="361592785">
      <w:bodyDiv w:val="1"/>
      <w:marLeft w:val="0"/>
      <w:marRight w:val="0"/>
      <w:marTop w:val="0"/>
      <w:marBottom w:val="0"/>
      <w:divBdr>
        <w:top w:val="none" w:sz="0" w:space="0" w:color="auto"/>
        <w:left w:val="none" w:sz="0" w:space="0" w:color="auto"/>
        <w:bottom w:val="none" w:sz="0" w:space="0" w:color="auto"/>
        <w:right w:val="none" w:sz="0" w:space="0" w:color="auto"/>
      </w:divBdr>
    </w:div>
    <w:div w:id="464129957">
      <w:bodyDiv w:val="1"/>
      <w:marLeft w:val="0"/>
      <w:marRight w:val="0"/>
      <w:marTop w:val="0"/>
      <w:marBottom w:val="0"/>
      <w:divBdr>
        <w:top w:val="none" w:sz="0" w:space="0" w:color="auto"/>
        <w:left w:val="none" w:sz="0" w:space="0" w:color="auto"/>
        <w:bottom w:val="none" w:sz="0" w:space="0" w:color="auto"/>
        <w:right w:val="none" w:sz="0" w:space="0" w:color="auto"/>
      </w:divBdr>
    </w:div>
    <w:div w:id="479427872">
      <w:bodyDiv w:val="1"/>
      <w:marLeft w:val="0"/>
      <w:marRight w:val="0"/>
      <w:marTop w:val="0"/>
      <w:marBottom w:val="0"/>
      <w:divBdr>
        <w:top w:val="none" w:sz="0" w:space="0" w:color="auto"/>
        <w:left w:val="none" w:sz="0" w:space="0" w:color="auto"/>
        <w:bottom w:val="none" w:sz="0" w:space="0" w:color="auto"/>
        <w:right w:val="none" w:sz="0" w:space="0" w:color="auto"/>
      </w:divBdr>
    </w:div>
    <w:div w:id="507713716">
      <w:bodyDiv w:val="1"/>
      <w:marLeft w:val="0"/>
      <w:marRight w:val="0"/>
      <w:marTop w:val="0"/>
      <w:marBottom w:val="0"/>
      <w:divBdr>
        <w:top w:val="none" w:sz="0" w:space="0" w:color="auto"/>
        <w:left w:val="none" w:sz="0" w:space="0" w:color="auto"/>
        <w:bottom w:val="none" w:sz="0" w:space="0" w:color="auto"/>
        <w:right w:val="none" w:sz="0" w:space="0" w:color="auto"/>
      </w:divBdr>
    </w:div>
    <w:div w:id="661347936">
      <w:bodyDiv w:val="1"/>
      <w:marLeft w:val="0"/>
      <w:marRight w:val="0"/>
      <w:marTop w:val="0"/>
      <w:marBottom w:val="0"/>
      <w:divBdr>
        <w:top w:val="none" w:sz="0" w:space="0" w:color="auto"/>
        <w:left w:val="none" w:sz="0" w:space="0" w:color="auto"/>
        <w:bottom w:val="none" w:sz="0" w:space="0" w:color="auto"/>
        <w:right w:val="none" w:sz="0" w:space="0" w:color="auto"/>
      </w:divBdr>
    </w:div>
    <w:div w:id="734859431">
      <w:bodyDiv w:val="1"/>
      <w:marLeft w:val="0"/>
      <w:marRight w:val="0"/>
      <w:marTop w:val="0"/>
      <w:marBottom w:val="0"/>
      <w:divBdr>
        <w:top w:val="none" w:sz="0" w:space="0" w:color="auto"/>
        <w:left w:val="none" w:sz="0" w:space="0" w:color="auto"/>
        <w:bottom w:val="none" w:sz="0" w:space="0" w:color="auto"/>
        <w:right w:val="none" w:sz="0" w:space="0" w:color="auto"/>
      </w:divBdr>
    </w:div>
    <w:div w:id="736782867">
      <w:bodyDiv w:val="1"/>
      <w:marLeft w:val="0"/>
      <w:marRight w:val="0"/>
      <w:marTop w:val="0"/>
      <w:marBottom w:val="0"/>
      <w:divBdr>
        <w:top w:val="none" w:sz="0" w:space="0" w:color="auto"/>
        <w:left w:val="none" w:sz="0" w:space="0" w:color="auto"/>
        <w:bottom w:val="none" w:sz="0" w:space="0" w:color="auto"/>
        <w:right w:val="none" w:sz="0" w:space="0" w:color="auto"/>
      </w:divBdr>
    </w:div>
    <w:div w:id="738868823">
      <w:bodyDiv w:val="1"/>
      <w:marLeft w:val="0"/>
      <w:marRight w:val="0"/>
      <w:marTop w:val="0"/>
      <w:marBottom w:val="0"/>
      <w:divBdr>
        <w:top w:val="none" w:sz="0" w:space="0" w:color="auto"/>
        <w:left w:val="none" w:sz="0" w:space="0" w:color="auto"/>
        <w:bottom w:val="none" w:sz="0" w:space="0" w:color="auto"/>
        <w:right w:val="none" w:sz="0" w:space="0" w:color="auto"/>
      </w:divBdr>
    </w:div>
    <w:div w:id="883491638">
      <w:bodyDiv w:val="1"/>
      <w:marLeft w:val="0"/>
      <w:marRight w:val="0"/>
      <w:marTop w:val="0"/>
      <w:marBottom w:val="0"/>
      <w:divBdr>
        <w:top w:val="none" w:sz="0" w:space="0" w:color="auto"/>
        <w:left w:val="none" w:sz="0" w:space="0" w:color="auto"/>
        <w:bottom w:val="none" w:sz="0" w:space="0" w:color="auto"/>
        <w:right w:val="none" w:sz="0" w:space="0" w:color="auto"/>
      </w:divBdr>
    </w:div>
    <w:div w:id="901136244">
      <w:bodyDiv w:val="1"/>
      <w:marLeft w:val="0"/>
      <w:marRight w:val="0"/>
      <w:marTop w:val="0"/>
      <w:marBottom w:val="0"/>
      <w:divBdr>
        <w:top w:val="none" w:sz="0" w:space="0" w:color="auto"/>
        <w:left w:val="none" w:sz="0" w:space="0" w:color="auto"/>
        <w:bottom w:val="none" w:sz="0" w:space="0" w:color="auto"/>
        <w:right w:val="none" w:sz="0" w:space="0" w:color="auto"/>
      </w:divBdr>
    </w:div>
    <w:div w:id="979001187">
      <w:bodyDiv w:val="1"/>
      <w:marLeft w:val="0"/>
      <w:marRight w:val="0"/>
      <w:marTop w:val="0"/>
      <w:marBottom w:val="0"/>
      <w:divBdr>
        <w:top w:val="none" w:sz="0" w:space="0" w:color="auto"/>
        <w:left w:val="none" w:sz="0" w:space="0" w:color="auto"/>
        <w:bottom w:val="none" w:sz="0" w:space="0" w:color="auto"/>
        <w:right w:val="none" w:sz="0" w:space="0" w:color="auto"/>
      </w:divBdr>
    </w:div>
    <w:div w:id="995962677">
      <w:bodyDiv w:val="1"/>
      <w:marLeft w:val="0"/>
      <w:marRight w:val="0"/>
      <w:marTop w:val="0"/>
      <w:marBottom w:val="0"/>
      <w:divBdr>
        <w:top w:val="none" w:sz="0" w:space="0" w:color="auto"/>
        <w:left w:val="none" w:sz="0" w:space="0" w:color="auto"/>
        <w:bottom w:val="none" w:sz="0" w:space="0" w:color="auto"/>
        <w:right w:val="none" w:sz="0" w:space="0" w:color="auto"/>
      </w:divBdr>
    </w:div>
    <w:div w:id="1019308866">
      <w:bodyDiv w:val="1"/>
      <w:marLeft w:val="0"/>
      <w:marRight w:val="0"/>
      <w:marTop w:val="0"/>
      <w:marBottom w:val="0"/>
      <w:divBdr>
        <w:top w:val="none" w:sz="0" w:space="0" w:color="auto"/>
        <w:left w:val="none" w:sz="0" w:space="0" w:color="auto"/>
        <w:bottom w:val="none" w:sz="0" w:space="0" w:color="auto"/>
        <w:right w:val="none" w:sz="0" w:space="0" w:color="auto"/>
      </w:divBdr>
    </w:div>
    <w:div w:id="1215041237">
      <w:bodyDiv w:val="1"/>
      <w:marLeft w:val="0"/>
      <w:marRight w:val="0"/>
      <w:marTop w:val="0"/>
      <w:marBottom w:val="0"/>
      <w:divBdr>
        <w:top w:val="none" w:sz="0" w:space="0" w:color="auto"/>
        <w:left w:val="none" w:sz="0" w:space="0" w:color="auto"/>
        <w:bottom w:val="none" w:sz="0" w:space="0" w:color="auto"/>
        <w:right w:val="none" w:sz="0" w:space="0" w:color="auto"/>
      </w:divBdr>
    </w:div>
    <w:div w:id="1258362971">
      <w:bodyDiv w:val="1"/>
      <w:marLeft w:val="0"/>
      <w:marRight w:val="0"/>
      <w:marTop w:val="0"/>
      <w:marBottom w:val="0"/>
      <w:divBdr>
        <w:top w:val="none" w:sz="0" w:space="0" w:color="auto"/>
        <w:left w:val="none" w:sz="0" w:space="0" w:color="auto"/>
        <w:bottom w:val="none" w:sz="0" w:space="0" w:color="auto"/>
        <w:right w:val="none" w:sz="0" w:space="0" w:color="auto"/>
      </w:divBdr>
    </w:div>
    <w:div w:id="1302223356">
      <w:bodyDiv w:val="1"/>
      <w:marLeft w:val="0"/>
      <w:marRight w:val="0"/>
      <w:marTop w:val="0"/>
      <w:marBottom w:val="0"/>
      <w:divBdr>
        <w:top w:val="none" w:sz="0" w:space="0" w:color="auto"/>
        <w:left w:val="none" w:sz="0" w:space="0" w:color="auto"/>
        <w:bottom w:val="none" w:sz="0" w:space="0" w:color="auto"/>
        <w:right w:val="none" w:sz="0" w:space="0" w:color="auto"/>
      </w:divBdr>
    </w:div>
    <w:div w:id="1347560420">
      <w:bodyDiv w:val="1"/>
      <w:marLeft w:val="0"/>
      <w:marRight w:val="0"/>
      <w:marTop w:val="0"/>
      <w:marBottom w:val="0"/>
      <w:divBdr>
        <w:top w:val="none" w:sz="0" w:space="0" w:color="auto"/>
        <w:left w:val="none" w:sz="0" w:space="0" w:color="auto"/>
        <w:bottom w:val="none" w:sz="0" w:space="0" w:color="auto"/>
        <w:right w:val="none" w:sz="0" w:space="0" w:color="auto"/>
      </w:divBdr>
    </w:div>
    <w:div w:id="1440372549">
      <w:bodyDiv w:val="1"/>
      <w:marLeft w:val="0"/>
      <w:marRight w:val="0"/>
      <w:marTop w:val="0"/>
      <w:marBottom w:val="0"/>
      <w:divBdr>
        <w:top w:val="none" w:sz="0" w:space="0" w:color="auto"/>
        <w:left w:val="none" w:sz="0" w:space="0" w:color="auto"/>
        <w:bottom w:val="none" w:sz="0" w:space="0" w:color="auto"/>
        <w:right w:val="none" w:sz="0" w:space="0" w:color="auto"/>
      </w:divBdr>
    </w:div>
    <w:div w:id="1495412162">
      <w:bodyDiv w:val="1"/>
      <w:marLeft w:val="0"/>
      <w:marRight w:val="0"/>
      <w:marTop w:val="0"/>
      <w:marBottom w:val="0"/>
      <w:divBdr>
        <w:top w:val="none" w:sz="0" w:space="0" w:color="auto"/>
        <w:left w:val="none" w:sz="0" w:space="0" w:color="auto"/>
        <w:bottom w:val="none" w:sz="0" w:space="0" w:color="auto"/>
        <w:right w:val="none" w:sz="0" w:space="0" w:color="auto"/>
      </w:divBdr>
    </w:div>
    <w:div w:id="1666782150">
      <w:bodyDiv w:val="1"/>
      <w:marLeft w:val="0"/>
      <w:marRight w:val="0"/>
      <w:marTop w:val="0"/>
      <w:marBottom w:val="0"/>
      <w:divBdr>
        <w:top w:val="none" w:sz="0" w:space="0" w:color="auto"/>
        <w:left w:val="none" w:sz="0" w:space="0" w:color="auto"/>
        <w:bottom w:val="none" w:sz="0" w:space="0" w:color="auto"/>
        <w:right w:val="none" w:sz="0" w:space="0" w:color="auto"/>
      </w:divBdr>
    </w:div>
    <w:div w:id="1676958305">
      <w:bodyDiv w:val="1"/>
      <w:marLeft w:val="0"/>
      <w:marRight w:val="0"/>
      <w:marTop w:val="0"/>
      <w:marBottom w:val="0"/>
      <w:divBdr>
        <w:top w:val="none" w:sz="0" w:space="0" w:color="auto"/>
        <w:left w:val="none" w:sz="0" w:space="0" w:color="auto"/>
        <w:bottom w:val="none" w:sz="0" w:space="0" w:color="auto"/>
        <w:right w:val="none" w:sz="0" w:space="0" w:color="auto"/>
      </w:divBdr>
    </w:div>
    <w:div w:id="1739552704">
      <w:bodyDiv w:val="1"/>
      <w:marLeft w:val="0"/>
      <w:marRight w:val="0"/>
      <w:marTop w:val="0"/>
      <w:marBottom w:val="0"/>
      <w:divBdr>
        <w:top w:val="none" w:sz="0" w:space="0" w:color="auto"/>
        <w:left w:val="none" w:sz="0" w:space="0" w:color="auto"/>
        <w:bottom w:val="none" w:sz="0" w:space="0" w:color="auto"/>
        <w:right w:val="none" w:sz="0" w:space="0" w:color="auto"/>
      </w:divBdr>
    </w:div>
    <w:div w:id="1772041258">
      <w:bodyDiv w:val="1"/>
      <w:marLeft w:val="0"/>
      <w:marRight w:val="0"/>
      <w:marTop w:val="0"/>
      <w:marBottom w:val="0"/>
      <w:divBdr>
        <w:top w:val="none" w:sz="0" w:space="0" w:color="auto"/>
        <w:left w:val="none" w:sz="0" w:space="0" w:color="auto"/>
        <w:bottom w:val="none" w:sz="0" w:space="0" w:color="auto"/>
        <w:right w:val="none" w:sz="0" w:space="0" w:color="auto"/>
      </w:divBdr>
    </w:div>
    <w:div w:id="1789547852">
      <w:bodyDiv w:val="1"/>
      <w:marLeft w:val="0"/>
      <w:marRight w:val="0"/>
      <w:marTop w:val="0"/>
      <w:marBottom w:val="0"/>
      <w:divBdr>
        <w:top w:val="none" w:sz="0" w:space="0" w:color="auto"/>
        <w:left w:val="none" w:sz="0" w:space="0" w:color="auto"/>
        <w:bottom w:val="none" w:sz="0" w:space="0" w:color="auto"/>
        <w:right w:val="none" w:sz="0" w:space="0" w:color="auto"/>
      </w:divBdr>
    </w:div>
    <w:div w:id="1835955922">
      <w:bodyDiv w:val="1"/>
      <w:marLeft w:val="0"/>
      <w:marRight w:val="0"/>
      <w:marTop w:val="0"/>
      <w:marBottom w:val="0"/>
      <w:divBdr>
        <w:top w:val="none" w:sz="0" w:space="0" w:color="auto"/>
        <w:left w:val="none" w:sz="0" w:space="0" w:color="auto"/>
        <w:bottom w:val="none" w:sz="0" w:space="0" w:color="auto"/>
        <w:right w:val="none" w:sz="0" w:space="0" w:color="auto"/>
      </w:divBdr>
      <w:divsChild>
        <w:div w:id="553856443">
          <w:marLeft w:val="0"/>
          <w:marRight w:val="0"/>
          <w:marTop w:val="0"/>
          <w:marBottom w:val="0"/>
          <w:divBdr>
            <w:top w:val="none" w:sz="0" w:space="0" w:color="auto"/>
            <w:left w:val="none" w:sz="0" w:space="0" w:color="auto"/>
            <w:bottom w:val="none" w:sz="0" w:space="0" w:color="auto"/>
            <w:right w:val="none" w:sz="0" w:space="0" w:color="auto"/>
          </w:divBdr>
        </w:div>
        <w:div w:id="1658149033">
          <w:marLeft w:val="0"/>
          <w:marRight w:val="0"/>
          <w:marTop w:val="0"/>
          <w:marBottom w:val="0"/>
          <w:divBdr>
            <w:top w:val="none" w:sz="0" w:space="0" w:color="auto"/>
            <w:left w:val="none" w:sz="0" w:space="0" w:color="auto"/>
            <w:bottom w:val="none" w:sz="0" w:space="0" w:color="auto"/>
            <w:right w:val="none" w:sz="0" w:space="0" w:color="auto"/>
          </w:divBdr>
        </w:div>
      </w:divsChild>
    </w:div>
    <w:div w:id="1956791646">
      <w:bodyDiv w:val="1"/>
      <w:marLeft w:val="0"/>
      <w:marRight w:val="0"/>
      <w:marTop w:val="0"/>
      <w:marBottom w:val="0"/>
      <w:divBdr>
        <w:top w:val="none" w:sz="0" w:space="0" w:color="auto"/>
        <w:left w:val="none" w:sz="0" w:space="0" w:color="auto"/>
        <w:bottom w:val="none" w:sz="0" w:space="0" w:color="auto"/>
        <w:right w:val="none" w:sz="0" w:space="0" w:color="auto"/>
      </w:divBdr>
    </w:div>
    <w:div w:id="208321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i.org/10.1145/325165.325247" TargetMode="External"/><Relationship Id="rId26" Type="http://schemas.openxmlformats.org/officeDocument/2006/relationships/hyperlink" Target="https://business.blogthinkbig.com/realistic-worlds-procedural-generation-artificial-intelligence-video-games/" TargetMode="External"/><Relationship Id="rId39" Type="http://schemas.openxmlformats.org/officeDocument/2006/relationships/hyperlink" Target="https://ieeexplore.ieee.org/abstract/document/945341" TargetMode="External"/><Relationship Id="rId21" Type="http://schemas.openxmlformats.org/officeDocument/2006/relationships/hyperlink" Target="https://graphics.tudelft.nl/~rafa/myPapers/bidarra.3AMIGAS.RS.pdf" TargetMode="External"/><Relationship Id="rId34" Type="http://schemas.openxmlformats.org/officeDocument/2006/relationships/hyperlink" Target="https://doi.org/10.1145/566570.566636" TargetMode="External"/><Relationship Id="rId42" Type="http://schemas.openxmlformats.org/officeDocument/2006/relationships/hyperlink" Target="https://doi.org/10.1007/978-3-642-84574-1_34" TargetMode="External"/><Relationship Id="rId47" Type="http://schemas.openxmlformats.org/officeDocument/2006/relationships/hyperlink" Target="https://gamerant.com/red-dead-redemption-2-map-real-states/" TargetMode="External"/><Relationship Id="rId50" Type="http://schemas.openxmlformats.org/officeDocument/2006/relationships/hyperlink" Target="https://dl.acm.org/doi/10.1145/311535.311548" TargetMode="External"/><Relationship Id="rId55" Type="http://schemas.openxmlformats.org/officeDocument/2006/relationships/hyperlink" Target="https://onlinelibrary.wiley.com/doi/epdf/10.1111/cgf.12530?saml_referrer"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ieeexplore.ieee.org/abstract/document/4392715" TargetMode="External"/><Relationship Id="rId11" Type="http://schemas.openxmlformats.org/officeDocument/2006/relationships/image" Target="media/image6.png"/><Relationship Id="rId24" Type="http://schemas.openxmlformats.org/officeDocument/2006/relationships/hyperlink" Target="https://ieeexplore.ieee.org/stamp/stamp.jsp?tp=&amp;arnumber=393532" TargetMode="External"/><Relationship Id="rId32" Type="http://schemas.openxmlformats.org/officeDocument/2006/relationships/hyperlink" Target="https://www.researchgate.net/publication/325261315_Graphical_models_and_simulation_for_THz-imaging" TargetMode="External"/><Relationship Id="rId37" Type="http://schemas.openxmlformats.org/officeDocument/2006/relationships/hyperlink" Target="https://link.springer.com/chapter/10.1007/978-3-030-90716-7_1" TargetMode="External"/><Relationship Id="rId40" Type="http://schemas.openxmlformats.org/officeDocument/2006/relationships/hyperlink" Target="https://www.researchgate.net/publication/259398063_Level_of_Detail_for_Real-Time_Volumetric_Terrain_Rendering" TargetMode="External"/><Relationship Id="rId45" Type="http://schemas.openxmlformats.org/officeDocument/2006/relationships/hyperlink" Target="https://www.cs.purdue.edu/homes/bbenes/papers/Benes07Vriphys.pdf" TargetMode="External"/><Relationship Id="rId53" Type="http://schemas.openxmlformats.org/officeDocument/2006/relationships/hyperlink" Target="https://jobtalle.com/simulating_hydraulic_erosion.html" TargetMode="External"/><Relationship Id="rId58" Type="http://schemas.openxmlformats.org/officeDocument/2006/relationships/hyperlink" Target="https://dl.acm.org/doi/abs/10.1145/2393132.2393135" TargetMode="External"/><Relationship Id="rId5" Type="http://schemas.openxmlformats.org/officeDocument/2006/relationships/webSettings" Target="webSettings.xml"/><Relationship Id="rId19" Type="http://schemas.openxmlformats.org/officeDocument/2006/relationships/hyperlink" Target="https://static.aminer.org/pdf/PDF/000/593/535/terrain_simulation_using_a_model_of_stream_erosion.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1111/j.1467-8659.2010.01827.x" TargetMode="External"/><Relationship Id="rId27" Type="http://schemas.openxmlformats.org/officeDocument/2006/relationships/hyperlink" Target="https://doi.org/10.1137/1010093" TargetMode="External"/><Relationship Id="rId30" Type="http://schemas.openxmlformats.org/officeDocument/2006/relationships/hyperlink" Target="https://citeseerx.ist.psu.edu/document?repid=rep1&amp;type=pdf&amp;doi=733999af65828ff465b8f4921eea3aa987e1434e" TargetMode="External"/><Relationship Id="rId35" Type="http://schemas.openxmlformats.org/officeDocument/2006/relationships/hyperlink" Target="https://kops.uni-konstanz.de/entities/publication/1f6cb6d2-8b21-4214-8745-467cf85f0174" TargetMode="External"/><Relationship Id="rId43" Type="http://schemas.openxmlformats.org/officeDocument/2006/relationships/hyperlink" Target="https://dl.acm.org/doi/abs/10.1145/97879.97884" TargetMode="External"/><Relationship Id="rId48" Type="http://schemas.openxmlformats.org/officeDocument/2006/relationships/hyperlink" Target="https://academic.oup.com/mnras/article/181/3/375/988212?login=false" TargetMode="External"/><Relationship Id="rId56" Type="http://schemas.openxmlformats.org/officeDocument/2006/relationships/hyperlink" Target="https://nanomedic.org/understanding-the-navier-stokes-solvers/" TargetMode="External"/><Relationship Id="rId8" Type="http://schemas.openxmlformats.org/officeDocument/2006/relationships/image" Target="media/image3.png"/><Relationship Id="rId51" Type="http://schemas.openxmlformats.org/officeDocument/2006/relationships/hyperlink" Target="https://onlinelibrary.wiley.com/doi/abs/10.1111/j.1467-8659.2009.01363.x"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iteseerx.ist.psu.edu/document?repid=rep1&amp;type=pdf&amp;doi=5ca07a56725f8ae6c74778a86a4736ebaab6add6" TargetMode="External"/><Relationship Id="rId33" Type="http://schemas.openxmlformats.org/officeDocument/2006/relationships/hyperlink" Target="https://github.com/SebLague/Hydraulic-Erosion" TargetMode="External"/><Relationship Id="rId38" Type="http://schemas.openxmlformats.org/officeDocument/2006/relationships/hyperlink" Target="https://mathworld.wolfram.com/KochSnowflake.html" TargetMode="External"/><Relationship Id="rId46" Type="http://schemas.openxmlformats.org/officeDocument/2006/relationships/hyperlink" Target="https://diglib.eg.org/xmlui/bitstream/handle/10.2312/SCA.SCA10.197-206/197-206.pdf?sequence=1&amp;isAllowed=y" TargetMode="External"/><Relationship Id="rId59" Type="http://schemas.openxmlformats.org/officeDocument/2006/relationships/fontTable" Target="fontTable.xml"/><Relationship Id="rId20" Type="http://schemas.openxmlformats.org/officeDocument/2006/relationships/hyperlink" Target="https://onlinelibrary.wiley.com/doi/full/10.1111/j.1467-8659.2009.01385.x" TargetMode="External"/><Relationship Id="rId41" Type="http://schemas.openxmlformats.org/officeDocument/2006/relationships/hyperlink" Target="https://github.com/keijiro/NoiseShader" TargetMode="External"/><Relationship Id="rId54" Type="http://schemas.openxmlformats.org/officeDocument/2006/relationships/hyperlink" Target="https://dl.acm.org/doi/abs/10.1145/2461912.2461996"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doi.org/10.1111/cgf.13657" TargetMode="External"/><Relationship Id="rId28" Type="http://schemas.openxmlformats.org/officeDocument/2006/relationships/hyperlink" Target="https://users.math.yale.edu/~bbm3/web_pdfs/encyclopediaBritannica.pdf" TargetMode="External"/><Relationship Id="rId36" Type="http://schemas.openxmlformats.org/officeDocument/2006/relationships/hyperlink" Target="https://cgg.mff.cuni.cz/~jaroslav/papers/2008-sca-erosim/2008-sca-erosiom-fin.pdf" TargetMode="External"/><Relationship Id="rId49" Type="http://schemas.openxmlformats.org/officeDocument/2006/relationships/hyperlink" Target="https://www.engr.colostate.edu/~pierre/ce_old/Projects/Paperspdf/Julien-Simons-ASAE85.pdf" TargetMode="External"/><Relationship Id="rId57" Type="http://schemas.openxmlformats.org/officeDocument/2006/relationships/hyperlink" Target="http://wscg.zcu.cz/wscg2002/Papers_2002/F23.pdf" TargetMode="External"/><Relationship Id="rId10" Type="http://schemas.openxmlformats.org/officeDocument/2006/relationships/image" Target="media/image5.png"/><Relationship Id="rId31" Type="http://schemas.openxmlformats.org/officeDocument/2006/relationships/hyperlink" Target="http://kylehalladay.com/blog/tutorial/2014/06/27/Compute-Shaders-Are-Nifty.html" TargetMode="External"/><Relationship Id="rId44" Type="http://schemas.openxmlformats.org/officeDocument/2006/relationships/hyperlink" Target="https://www.sciencedirect.com/science/article/pii/S1569190X07000111" TargetMode="External"/><Relationship Id="rId52" Type="http://schemas.openxmlformats.org/officeDocument/2006/relationships/hyperlink" Target="https://www.dive-solutions.de/blog/sph-basic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1E680-6A0B-40EC-BBAF-4C3206EC4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11991</TotalTime>
  <Pages>21</Pages>
  <Words>8185</Words>
  <Characters>46657</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Ford</dc:creator>
  <cp:keywords/>
  <dc:description/>
  <cp:lastModifiedBy>Dean Ford</cp:lastModifiedBy>
  <cp:revision>144</cp:revision>
  <dcterms:created xsi:type="dcterms:W3CDTF">2023-02-26T14:47:00Z</dcterms:created>
  <dcterms:modified xsi:type="dcterms:W3CDTF">2023-05-18T14:26:00Z</dcterms:modified>
</cp:coreProperties>
</file>