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before="0" w:line="240" w:lineRule="auto"/>
        <w:ind w:left="0" w:right="0" w:firstLine="0"/>
        <w:jc w:val="left"/>
        <w:rPr>
          <w:rFonts w:ascii="Times Roman" w:cs="Times Roman" w:hAnsi="Times Roman" w:eastAsia="Times Roman"/>
          <w:rtl w:val="0"/>
        </w:rPr>
      </w:pPr>
      <w:r>
        <w:rPr>
          <w:rFonts w:ascii="Arial" w:hAnsi="Arial"/>
          <w:rtl w:val="0"/>
          <w:lang w:val="en-US"/>
        </w:rPr>
        <w:t>Collaborative Project Contribution (322 words):</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r>
        <w:rPr>
          <w:rFonts w:ascii="Arial" w:hAnsi="Arial"/>
          <w:rtl w:val="0"/>
          <w:lang w:val="en-US"/>
        </w:rPr>
        <w:t>All sites accessed June 24</w:t>
      </w:r>
    </w:p>
    <w:p>
      <w:pPr>
        <w:pStyle w:val="Default"/>
        <w:bidi w:val="0"/>
        <w:spacing w:before="0" w:line="240" w:lineRule="auto"/>
        <w:ind w:left="0" w:right="0" w:firstLine="0"/>
        <w:jc w:val="left"/>
        <w:rPr>
          <w:rFonts w:ascii="Times Roman" w:cs="Times Roman" w:hAnsi="Times Roman" w:eastAsia="Times Roman"/>
          <w:rtl w:val="0"/>
        </w:rPr>
      </w:pPr>
      <w:r>
        <w:rPr>
          <w:rFonts w:ascii="Arial" w:hAnsi="Arial" w:hint="default"/>
          <w:rtl w:val="0"/>
          <w:lang w:val="en-US"/>
        </w:rPr>
        <w:t>——</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outline w:val="0"/>
          <w:color w:val="000000"/>
          <w:u w:val="none"/>
          <w:rtl w:val="0"/>
          <w14:textFill>
            <w14:solidFill>
              <w14:srgbClr w14:val="000000"/>
            </w14:solidFill>
          </w14:textFill>
        </w:rPr>
      </w:pPr>
      <w:r>
        <w:rPr>
          <w:rFonts w:ascii="Arial" w:hAnsi="Arial"/>
          <w:outline w:val="0"/>
          <w:color w:val="000000"/>
          <w:u w:val="none"/>
          <w:rtl w:val="0"/>
          <w:lang w:val="en-US"/>
          <w14:textFill>
            <w14:solidFill>
              <w14:srgbClr w14:val="000000"/>
            </w14:solidFill>
          </w14:textFill>
        </w:rPr>
        <w:t xml:space="preserve">Some sentences adapted from </w:t>
      </w: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"https://hiroshimaforpeace.com/en/reconstruction/page-2-1/"</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lang w:val="en-US"/>
          <w14:textFill>
            <w14:solidFill>
              <w14:srgbClr w14:val="1155CC"/>
            </w14:solidFill>
          </w14:textFill>
        </w:rPr>
        <w:t>https://hiroshimaforpeace.com/en/reconstruction/page-2-1/</w:t>
      </w:r>
      <w:r>
        <w:rPr>
          <w:rFonts w:ascii="Arial" w:cs="Arial" w:hAnsi="Arial" w:eastAsia="Arial"/>
          <w:outline w:val="0"/>
          <w:color w:val="1155cc"/>
          <w:u w:val="single"/>
          <w:rtl w:val="0"/>
          <w14:textFill>
            <w14:solidFill>
              <w14:srgbClr w14:val="1155CC"/>
            </w14:solidFill>
          </w14:textFill>
        </w:rPr>
        <w:fldChar w:fldCharType="end" w:fldLock="0"/>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r>
        <w:rPr>
          <w:rFonts w:ascii="Arial" w:hAnsi="Arial"/>
          <w:rtl w:val="0"/>
          <w:lang w:val="en-US"/>
        </w:rPr>
        <w:t>Hiroshima used to be a small village with some small islands on the estuary of the Ota River. Various feudal lords fought for control over the village and its surrounding rice fields for centuries. The Meiji Restoration of 1868 brought radical change. The city of Hiroshima was recognized officially in 1889, as the prefectural capital. The city became a thriving economic and political hub. Soon, Hiroshima had a port, then a railroad, and the development of education and industry was soon to follow. By 1945, Hiroshima was recognized as an indispensable location, and troops were stationed in Western Japan and headquartered in Hiroshima.</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r>
        <w:rPr>
          <w:rFonts w:ascii="Arial" w:hAnsi="Arial" w:hint="default"/>
          <w:rtl w:val="0"/>
          <w:lang w:val="en-US"/>
        </w:rPr>
        <w:t>——</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outline w:val="0"/>
          <w:color w:val="000000"/>
          <w:u w:val="none"/>
          <w:rtl w:val="0"/>
          <w14:textFill>
            <w14:solidFill>
              <w14:srgbClr w14:val="000000"/>
            </w14:solidFill>
          </w14:textFill>
        </w:rPr>
      </w:pPr>
      <w:r>
        <w:rPr>
          <w:rFonts w:ascii="Arial" w:hAnsi="Arial"/>
          <w:outline w:val="0"/>
          <w:color w:val="000000"/>
          <w:u w:val="none"/>
          <w:rtl w:val="0"/>
          <w:lang w:val="en-US"/>
          <w14:textFill>
            <w14:solidFill>
              <w14:srgbClr w14:val="000000"/>
            </w14:solidFill>
          </w14:textFill>
        </w:rPr>
        <w:t xml:space="preserve">Some sentences adapted from </w:t>
      </w: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"https://www.nationalww2museum.org/war/articles/atomic-bomb-hiroshima"</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lang w:val="en-US"/>
          <w14:textFill>
            <w14:solidFill>
              <w14:srgbClr w14:val="1155CC"/>
            </w14:solidFill>
          </w14:textFill>
        </w:rPr>
        <w:t>https://www.nationalww2museum.org/war/articles/atomic-bomb-hiroshima</w:t>
      </w:r>
      <w:r>
        <w:rPr>
          <w:rFonts w:ascii="Arial" w:cs="Arial" w:hAnsi="Arial" w:eastAsia="Arial"/>
          <w:outline w:val="0"/>
          <w:color w:val="1155cc"/>
          <w:u w:val="single"/>
          <w:rtl w:val="0"/>
          <w14:textFill>
            <w14:solidFill>
              <w14:srgbClr w14:val="1155CC"/>
            </w14:solidFill>
          </w14:textFill>
        </w:rPr>
        <w:fldChar w:fldCharType="end" w:fldLock="0"/>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r>
        <w:rPr>
          <w:rFonts w:ascii="Arial" w:hAnsi="Arial"/>
          <w:rtl w:val="0"/>
          <w:lang w:val="en-US"/>
        </w:rPr>
        <w:t xml:space="preserve">The war in Europe ended in 1945, but Japan </w:t>
      </w:r>
      <w:r>
        <w:rPr>
          <w:rFonts w:ascii="Arial" w:hAnsi="Arial" w:hint="default"/>
          <w:rtl w:val="1"/>
          <w:lang w:val="ar-SA" w:bidi="ar-SA"/>
        </w:rPr>
        <w:t>“</w:t>
      </w:r>
      <w:r>
        <w:rPr>
          <w:rFonts w:ascii="Arial" w:hAnsi="Arial"/>
          <w:rtl w:val="0"/>
          <w:lang w:val="en-US"/>
        </w:rPr>
        <w:t>refused to submit to the terms outlined in the Allies</w:t>
      </w:r>
      <w:r>
        <w:rPr>
          <w:rFonts w:ascii="Arial" w:hAnsi="Arial" w:hint="default"/>
          <w:rtl w:val="1"/>
        </w:rPr>
        <w:t xml:space="preserve">’ </w:t>
      </w:r>
      <w:r>
        <w:rPr>
          <w:rFonts w:ascii="Arial" w:hAnsi="Arial"/>
          <w:rtl w:val="0"/>
        </w:rPr>
        <w:t>Potsdam Declaration</w:t>
      </w:r>
      <w:r>
        <w:rPr>
          <w:rFonts w:ascii="Arial" w:hAnsi="Arial" w:hint="default"/>
          <w:rtl w:val="0"/>
        </w:rPr>
        <w:t>”</w:t>
      </w:r>
      <w:r>
        <w:rPr>
          <w:rFonts w:ascii="Arial" w:hAnsi="Arial"/>
          <w:rtl w:val="0"/>
          <w:lang w:val="en-US"/>
        </w:rPr>
        <w:t>. American leaders decided to invade and conquer Japan, in response. The Japanese were poised for defense, and proved their fortitude on the battlefield in Okinawa. In light of American losses and dreary odds, the Truman administration met and decided to use the novel atomic bombs. Hiroshima was a choice target because of its military presence and weapons production. It defended the island of Kyushu and posed a threat to the invading allied forces.</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rtl w:val="0"/>
          <w:lang w:val="en-US"/>
        </w:rPr>
        <w:t xml:space="preserve">On August 6, 1945, The American bomber, </w:t>
      </w:r>
      <w:r>
        <w:rPr>
          <w:rFonts w:ascii="Arial" w:hAnsi="Arial" w:hint="default"/>
          <w:rtl w:val="1"/>
          <w:lang w:val="ar-SA" w:bidi="ar-SA"/>
        </w:rPr>
        <w:t>“</w:t>
      </w:r>
      <w:r>
        <w:rPr>
          <w:rFonts w:ascii="Arial" w:hAnsi="Arial"/>
          <w:rtl w:val="0"/>
          <w:lang w:val="it-IT"/>
        </w:rPr>
        <w:t>Enola Gay</w:t>
      </w:r>
      <w:r>
        <w:rPr>
          <w:rFonts w:ascii="Arial" w:hAnsi="Arial" w:hint="default"/>
          <w:rtl w:val="0"/>
        </w:rPr>
        <w:t>”</w:t>
      </w:r>
      <w:r>
        <w:rPr>
          <w:rFonts w:ascii="Arial" w:hAnsi="Arial"/>
          <w:rtl w:val="0"/>
          <w:lang w:val="en-US"/>
        </w:rPr>
        <w:t xml:space="preserve">, carried a nuclear bomb called </w:t>
      </w:r>
      <w:r>
        <w:rPr>
          <w:rFonts w:ascii="Arial" w:hAnsi="Arial" w:hint="default"/>
          <w:rtl w:val="1"/>
          <w:lang w:val="ar-SA" w:bidi="ar-SA"/>
        </w:rPr>
        <w:t>“</w:t>
      </w:r>
      <w:r>
        <w:rPr>
          <w:rFonts w:ascii="Arial" w:hAnsi="Arial"/>
          <w:rtl w:val="0"/>
          <w:lang w:val="en-US"/>
        </w:rPr>
        <w:t>Little Boy</w:t>
      </w:r>
      <w:r>
        <w:rPr>
          <w:rFonts w:ascii="Arial" w:hAnsi="Arial" w:hint="default"/>
          <w:rtl w:val="0"/>
        </w:rPr>
        <w:t xml:space="preserve">” </w:t>
      </w:r>
      <w:r>
        <w:rPr>
          <w:rFonts w:ascii="Arial" w:hAnsi="Arial"/>
          <w:rtl w:val="0"/>
          <w:lang w:val="en-US"/>
        </w:rPr>
        <w:t xml:space="preserve">to the skies above Hiroshima. The bomb detonated at 8:15 AM, at an altitude of 2000 feet. </w:t>
      </w:r>
      <w:r>
        <w:rPr>
          <w:rFonts w:ascii="Arial" w:hAnsi="Arial" w:hint="default"/>
          <w:rtl w:val="1"/>
          <w:lang w:val="ar-SA" w:bidi="ar-SA"/>
        </w:rPr>
        <w:t>“</w:t>
      </w:r>
      <w:r>
        <w:rPr>
          <w:rFonts w:ascii="Arial" w:hAnsi="Arial"/>
          <w:rtl w:val="0"/>
          <w:lang w:val="en-US"/>
        </w:rPr>
        <w:t>The bomb vaporized people half a mile away</w:t>
      </w:r>
      <w:r>
        <w:rPr>
          <w:rFonts w:ascii="Arial" w:hAnsi="Arial" w:hint="default"/>
          <w:rtl w:val="0"/>
        </w:rPr>
        <w:t xml:space="preserve">” </w:t>
      </w:r>
      <w:r>
        <w:rPr>
          <w:rFonts w:ascii="Arial" w:hAnsi="Arial"/>
          <w:rtl w:val="0"/>
          <w:lang w:val="en-US"/>
        </w:rPr>
        <w:t xml:space="preserve">writes an article from the national world war 2 museum, </w:t>
      </w:r>
      <w:r>
        <w:rPr>
          <w:rFonts w:ascii="Arial" w:hAnsi="Arial" w:hint="default"/>
          <w:rtl w:val="1"/>
          <w:lang w:val="ar-SA" w:bidi="ar-SA"/>
        </w:rPr>
        <w:t>“</w:t>
      </w:r>
      <w:r>
        <w:rPr>
          <w:rFonts w:ascii="Arial" w:hAnsi="Arial"/>
          <w:rtl w:val="0"/>
          <w:lang w:val="en-US"/>
        </w:rPr>
        <w:t>Bronze statues melted, roof tiles fused together, and the exposed skin of people miles away burned.</w:t>
      </w:r>
      <w:r>
        <w:rPr>
          <w:rFonts w:ascii="Arial" w:hAnsi="Arial" w:hint="default"/>
          <w:rtl w:val="0"/>
        </w:rPr>
        <w:t xml:space="preserve">” </w:t>
      </w:r>
      <w:r>
        <w:rPr>
          <w:rFonts w:ascii="Arial" w:hAnsi="Arial"/>
          <w:rtl w:val="0"/>
          <w:lang w:val="en-US"/>
        </w:rPr>
        <w:t>The death toll, beginning instantaneously at 80,000, rose to about 150,000 in the coming months.</w:t>
      </w:r>
      <w:r>
        <w:rPr>
          <w:rStyle w:val="Hyperlink.1"/>
          <w:rFonts w:ascii="Arial" w:cs="Arial" w:hAnsi="Arial" w:eastAsia="Arial"/>
          <w:rtl w:val="0"/>
        </w:rPr>
        <w:fldChar w:fldCharType="begin" w:fldLock="0"/>
      </w:r>
      <w:r>
        <w:rPr>
          <w:rStyle w:val="Hyperlink.1"/>
          <w:rFonts w:ascii="Arial" w:cs="Arial" w:hAnsi="Arial" w:eastAsia="Arial"/>
          <w:rtl w:val="0"/>
        </w:rPr>
        <w:instrText xml:space="preserve"> HYPERLINK "https://www.aasc.ucla.edu/cab/200708230009.html)"</w:instrText>
      </w:r>
      <w:r>
        <w:rPr>
          <w:rStyle w:val="Hyperlink.1"/>
          <w:rFonts w:ascii="Arial" w:cs="Arial" w:hAnsi="Arial" w:eastAsia="Arial"/>
          <w:rtl w:val="0"/>
        </w:rPr>
        <w:fldChar w:fldCharType="separate" w:fldLock="0"/>
      </w:r>
      <w:r>
        <w:rPr>
          <w:rStyle w:val="Hyperlink.1"/>
          <w:rFonts w:ascii="Arial" w:hAnsi="Arial"/>
          <w:rtl w:val="0"/>
          <w:lang w:val="en-US"/>
        </w:rPr>
        <w:t>(https://www.aasc.ucla.edu/cab/200708230009.html)</w:t>
      </w:r>
      <w:r>
        <w:rPr>
          <w:rFonts w:ascii="Arial" w:cs="Arial" w:hAnsi="Arial" w:eastAsia="Arial"/>
          <w:rtl w:val="0"/>
        </w:rPr>
        <w:fldChar w:fldCharType="end" w:fldLock="0"/>
      </w:r>
      <w:r>
        <w:rPr>
          <w:rFonts w:ascii="Arial" w:hAnsi="Arial" w:hint="default"/>
          <w:rtl w:val="0"/>
        </w:rPr>
        <w:t> </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hint="default"/>
          <w:rtl w:val="0"/>
          <w:lang w:val="en-US"/>
        </w:rPr>
        <w:t>——</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outline w:val="0"/>
          <w:color w:val="000000"/>
          <w:u w:val="none"/>
          <w:rtl w:val="0"/>
          <w14:textFill>
            <w14:solidFill>
              <w14:srgbClr w14:val="000000"/>
            </w14:solidFill>
          </w14:textFill>
        </w:rPr>
      </w:pP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"https://translation2.j-server.com/LUCSHRSMC/ns/tl.cgi/https://www.city.hiroshima.lg.jp/site/atomicbomb-peace/276675.html?SLANG=ja&amp;TLANG=en&amp;XMODE=0&amp;XPARAM=q,open_page_id,&amp;XCHARSET=utf-8&amp;XPORG=,,&amp;XJSID=0"</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lang w:val="en-US"/>
          <w14:textFill>
            <w14:solidFill>
              <w14:srgbClr w14:val="1155CC"/>
            </w14:solidFill>
          </w14:textFill>
        </w:rPr>
        <w:t>https://translation2.j-server.com/LUCSHRSMC/ns/tl.cgi/https://www.city.hiroshima.lg.jp/site/atomicbomb-peace/276675.html?SLANG=ja&amp;TLANG=en&amp;XMODE=0&amp;XPARAM=q,open_page_id,&amp;XCHARSET=utf-8&amp;XPORG=,,&amp;XJSID=0</w:t>
      </w:r>
      <w:r>
        <w:rPr>
          <w:rFonts w:ascii="Arial" w:cs="Arial" w:hAnsi="Arial" w:eastAsia="Arial"/>
          <w:outline w:val="0"/>
          <w:color w:val="1155cc"/>
          <w:u w:val="single"/>
          <w:rtl w:val="0"/>
          <w14:textFill>
            <w14:solidFill>
              <w14:srgbClr w14:val="1155CC"/>
            </w14:solidFill>
          </w14:textFill>
        </w:rPr>
        <w:fldChar w:fldCharType="end" w:fldLock="0"/>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rtl w:val="0"/>
          <w:lang w:val="en-US"/>
        </w:rPr>
        <w:t>The Mayor of Hiroshima protests the testing and use of atomic bombs internationally.</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hint="default"/>
          <w:rtl w:val="0"/>
          <w:lang w:val="en-US"/>
        </w:rPr>
        <w:t>——</w:t>
      </w:r>
    </w:p>
    <w:p>
      <w:pPr>
        <w:pStyle w:val="Default"/>
        <w:bidi w:val="0"/>
        <w:spacing w:before="0" w:line="240" w:lineRule="auto"/>
        <w:ind w:left="0" w:right="0" w:firstLine="0"/>
        <w:jc w:val="left"/>
        <w:rPr>
          <w:rStyle w:val="None"/>
          <w:rFonts w:ascii="Times Roman" w:cs="Times Roman" w:hAnsi="Times Roman" w:eastAsia="Times Roman"/>
          <w:outline w:val="0"/>
          <w:color w:val="000000"/>
          <w:u w:val="none"/>
          <w:rtl w:val="0"/>
          <w14:textFill>
            <w14:solidFill>
              <w14:srgbClr w14:val="000000"/>
            </w14:solidFill>
          </w14:textFill>
        </w:rPr>
      </w:pP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"https://www.city.hiroshima.lg.jp/site/english/158103.html"</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14:textFill>
            <w14:solidFill>
              <w14:srgbClr w14:val="1155CC"/>
            </w14:solidFill>
          </w14:textFill>
        </w:rPr>
        <w:t>https://www.city.hiroshima.lg.jp/site/english/158103.html</w:t>
      </w:r>
      <w:r>
        <w:rPr>
          <w:rFonts w:ascii="Arial" w:cs="Arial" w:hAnsi="Arial" w:eastAsia="Arial"/>
          <w:outline w:val="0"/>
          <w:color w:val="1155cc"/>
          <w:u w:val="single"/>
          <w:rtl w:val="0"/>
          <w14:textFill>
            <w14:solidFill>
              <w14:srgbClr w14:val="1155CC"/>
            </w14:solidFill>
          </w14:textFill>
        </w:rPr>
        <w:fldChar w:fldCharType="end" w:fldLock="0"/>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rtl w:val="0"/>
          <w:lang w:val="en-US"/>
        </w:rPr>
        <w:t>The City of Hiroshima is still striving for peace. August 6 marks the Peace Memorial Ceremony, held in Hiroshima every year. On that day, the Mayor presents a Peace Declaration and the community gathers around the effort for nuclear disarmament and world peace.</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rtl w:val="0"/>
          <w:lang w:val="en-US"/>
        </w:rPr>
        <w:t>After 75 years of proselytizing, those who survived the atomic bombings and still live today(Hibakusha, with an average age of 84) were able to witness the Treaty on the Prohibition of Nuclear Weapons which entered into force on 22 January 2021.</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rtl w:val="0"/>
          <w:lang w:val="en-US"/>
        </w:rPr>
        <w:t xml:space="preserve">The Mayor of Hiroshima recognizes the value and intent of young people to </w:t>
      </w:r>
      <w:r>
        <w:rPr>
          <w:rFonts w:ascii="Arial" w:hAnsi="Arial" w:hint="default"/>
          <w:rtl w:val="1"/>
          <w:lang w:val="ar-SA" w:bidi="ar-SA"/>
        </w:rPr>
        <w:t>“</w:t>
      </w:r>
      <w:r>
        <w:rPr>
          <w:rFonts w:ascii="Arial" w:hAnsi="Arial"/>
          <w:rtl w:val="0"/>
          <w:lang w:val="en-US"/>
        </w:rPr>
        <w:t>compel world leaders to turn away from nuclear deterrence.</w:t>
      </w:r>
      <w:r>
        <w:rPr>
          <w:rFonts w:ascii="Arial" w:hAnsi="Arial" w:hint="default"/>
          <w:rtl w:val="0"/>
        </w:rPr>
        <w:t>” “</w:t>
      </w:r>
      <w:r>
        <w:rPr>
          <w:rFonts w:ascii="Arial" w:hAnsi="Arial"/>
          <w:rtl w:val="0"/>
          <w:lang w:val="en-US"/>
        </w:rPr>
        <w:t>Nuclear weapons are the ultimate human violence.</w:t>
      </w:r>
      <w:r>
        <w:rPr>
          <w:rFonts w:ascii="Arial" w:hAnsi="Arial" w:hint="default"/>
          <w:rtl w:val="0"/>
        </w:rPr>
        <w:t>” “</w:t>
      </w:r>
      <w:r>
        <w:rPr>
          <w:rFonts w:ascii="Arial" w:hAnsi="Arial"/>
          <w:rtl w:val="0"/>
          <w:lang w:val="en-US"/>
        </w:rPr>
        <w:t>Experience has taught humanity that threatening others for self-defense benefits no one.</w:t>
      </w:r>
      <w:r>
        <w:rPr>
          <w:rFonts w:ascii="Arial" w:hAnsi="Arial" w:hint="default"/>
          <w:rtl w:val="0"/>
        </w:rPr>
        <w:t>”</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hint="default"/>
          <w:rtl w:val="0"/>
          <w:lang w:val="en-US"/>
        </w:rPr>
        <w:t>——</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rtl w:val="0"/>
          <w:lang w:val="en-US"/>
        </w:rPr>
        <w:t>Images</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outline w:val="0"/>
          <w:color w:val="000000"/>
          <w:u w:val="none"/>
          <w:rtl w:val="0"/>
          <w14:textFill>
            <w14:solidFill>
              <w14:srgbClr w14:val="000000"/>
            </w14:solidFill>
          </w14:textFill>
        </w:rPr>
      </w:pPr>
      <w:r>
        <w:rPr>
          <w:rStyle w:val="None"/>
          <w:rFonts w:ascii="Arial" w:hAnsi="Arial"/>
          <w:outline w:val="0"/>
          <w:color w:val="000000"/>
          <w:u w:val="none"/>
          <w:rtl w:val="0"/>
          <w:lang w:val="en-US"/>
          <w14:textFill>
            <w14:solidFill>
              <w14:srgbClr w14:val="000000"/>
            </w14:solidFill>
          </w14:textFill>
        </w:rPr>
        <w:t xml:space="preserve">From </w:t>
      </w: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"https://www.sabah.com.tr/galeri/dunya/obama-hirosimada-ozur-dilemedi/18"</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14:textFill>
            <w14:solidFill>
              <w14:srgbClr w14:val="1155CC"/>
            </w14:solidFill>
          </w14:textFill>
        </w:rPr>
        <w:t>https://www.sabah.com.tr/galeri/dunya/obama-hirosimada-ozur-dilemedi/18</w:t>
      </w:r>
      <w:r>
        <w:rPr>
          <w:rFonts w:ascii="Arial" w:cs="Arial" w:hAnsi="Arial" w:eastAsia="Arial"/>
          <w:outline w:val="0"/>
          <w:color w:val="1155cc"/>
          <w:u w:val="single"/>
          <w:rtl w:val="0"/>
          <w14:textFill>
            <w14:solidFill>
              <w14:srgbClr w14:val="1155CC"/>
            </w14:solidFill>
          </w14:textFill>
        </w:rPr>
        <w:fldChar w:fldCharType="end" w:fldLock="0"/>
      </w:r>
      <w:r>
        <w:rPr>
          <w:rStyle w:val="None"/>
          <w:rFonts w:ascii="Arial" w:hAnsi="Arial" w:hint="default"/>
          <w:outline w:val="0"/>
          <w:color w:val="000000"/>
          <w:u w:val="none"/>
          <w:rtl w:val="0"/>
          <w14:textFill>
            <w14:solidFill>
              <w14:srgbClr w14:val="000000"/>
            </w14:solidFill>
          </w14:textFill>
        </w:rPr>
        <w:t> </w:t>
      </w: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cs="Arial" w:hAnsi="Arial" w:eastAsia="Arial"/>
          <w:rtl w:val="0"/>
        </w:rPr>
        <w:drawing xmlns:a="http://schemas.openxmlformats.org/drawingml/2006/main">
          <wp:inline distT="0" distB="0" distL="0" distR="0">
            <wp:extent cx="5943473" cy="5827879"/>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5943473" cy="5827879"/>
                    </a:xfrm>
                    <a:prstGeom prst="rect">
                      <a:avLst/>
                    </a:prstGeom>
                    <a:ln w="12700" cap="flat">
                      <a:noFill/>
                      <a:miter lim="400000"/>
                    </a:ln>
                    <a:effectLst/>
                  </pic:spPr>
                </pic:pic>
              </a:graphicData>
            </a:graphic>
          </wp:inline>
        </w:drawing>
      </w:r>
    </w:p>
    <w:p>
      <w:pPr>
        <w:pStyle w:val="Default"/>
        <w:bidi w:val="0"/>
        <w:spacing w:before="0" w:line="240" w:lineRule="auto"/>
        <w:ind w:left="0" w:right="0" w:firstLine="0"/>
        <w:jc w:val="left"/>
        <w:rPr>
          <w:rStyle w:val="None"/>
          <w:rFonts w:ascii="Times Roman" w:cs="Times Roman" w:hAnsi="Times Roman" w:eastAsia="Times Roman"/>
          <w:i w:val="0"/>
          <w:iCs w:val="0"/>
          <w:rtl w:val="0"/>
        </w:rPr>
      </w:pPr>
      <w:r>
        <w:rPr>
          <w:rFonts w:ascii="Arial" w:hAnsi="Arial"/>
          <w:i w:val="1"/>
          <w:iCs w:val="1"/>
          <w:rtl w:val="0"/>
          <w:lang w:val="en-US"/>
        </w:rPr>
        <w:t>60th Anniversary Hiroshima Peace Memorial Ceremony (2005)</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outline w:val="0"/>
          <w:color w:val="000000"/>
          <w:u w:val="none"/>
          <w:rtl w:val="0"/>
          <w14:textFill>
            <w14:solidFill>
              <w14:srgbClr w14:val="000000"/>
            </w14:solidFill>
          </w14:textFill>
        </w:rPr>
      </w:pPr>
      <w:r>
        <w:rPr>
          <w:rStyle w:val="None"/>
          <w:rFonts w:ascii="Arial" w:hAnsi="Arial"/>
          <w:outline w:val="0"/>
          <w:color w:val="000000"/>
          <w:u w:val="none"/>
          <w:rtl w:val="0"/>
          <w:lang w:val="en-US"/>
          <w14:textFill>
            <w14:solidFill>
              <w14:srgbClr w14:val="000000"/>
            </w14:solidFill>
          </w14:textFill>
        </w:rPr>
        <w:t xml:space="preserve">From </w:t>
      </w: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"https://www.sabah.com.tr/galeri/dunya/obama-hirosimada-ozur-dilemedi/29"</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14:textFill>
            <w14:solidFill>
              <w14:srgbClr w14:val="1155CC"/>
            </w14:solidFill>
          </w14:textFill>
        </w:rPr>
        <w:t>https://www.sabah.com.tr/galeri/dunya/obama-hirosimada-ozur-dilemedi/29</w:t>
      </w:r>
      <w:r>
        <w:rPr>
          <w:rFonts w:ascii="Arial" w:cs="Arial" w:hAnsi="Arial" w:eastAsia="Arial"/>
          <w:outline w:val="0"/>
          <w:color w:val="1155cc"/>
          <w:u w:val="single"/>
          <w:rtl w:val="0"/>
          <w14:textFill>
            <w14:solidFill>
              <w14:srgbClr w14:val="1155CC"/>
            </w14:solidFill>
          </w14:textFill>
        </w:rPr>
        <w:fldChar w:fldCharType="end" w:fldLock="0"/>
      </w:r>
      <w:r>
        <w:rPr>
          <w:rStyle w:val="None"/>
          <w:rFonts w:ascii="Arial" w:cs="Arial" w:hAnsi="Arial" w:eastAsia="Arial"/>
          <w:outline w:val="0"/>
          <w:color w:val="000000"/>
          <w:u w:val="none"/>
          <w:rtl w:val="0"/>
          <w14:textFill>
            <w14:solidFill>
              <w14:srgbClr w14:val="000000"/>
            </w14:solidFill>
          </w14:textFill>
        </w:rPr>
        <w:drawing xmlns:a="http://schemas.openxmlformats.org/drawingml/2006/main">
          <wp:inline distT="0" distB="0" distL="0" distR="0">
            <wp:extent cx="4965700" cy="3657600"/>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4965700" cy="3657600"/>
                    </a:xfrm>
                    <a:prstGeom prst="rect">
                      <a:avLst/>
                    </a:prstGeom>
                    <a:ln w="12700" cap="flat">
                      <a:noFill/>
                      <a:miter lim="400000"/>
                    </a:ln>
                    <a:effectLst/>
                  </pic:spPr>
                </pic:pic>
              </a:graphicData>
            </a:graphic>
          </wp:inline>
        </w:drawing>
      </w:r>
    </w:p>
    <w:p>
      <w:pPr>
        <w:pStyle w:val="Default"/>
        <w:bidi w:val="0"/>
        <w:spacing w:before="0" w:line="240" w:lineRule="auto"/>
        <w:ind w:left="0" w:right="0" w:firstLine="0"/>
        <w:jc w:val="left"/>
        <w:rPr>
          <w:rStyle w:val="None"/>
          <w:rFonts w:ascii="Times Roman" w:cs="Times Roman" w:hAnsi="Times Roman" w:eastAsia="Times Roman"/>
          <w:i w:val="0"/>
          <w:iCs w:val="0"/>
          <w:rtl w:val="0"/>
        </w:rPr>
      </w:pPr>
      <w:r>
        <w:rPr>
          <w:rFonts w:ascii="Arial" w:hAnsi="Arial"/>
          <w:i w:val="1"/>
          <w:iCs w:val="1"/>
          <w:rtl w:val="0"/>
          <w:lang w:val="en-US"/>
        </w:rPr>
        <w:t>The shadow of a man and his ladder scorched onto a wall</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outline w:val="0"/>
          <w:color w:val="000000"/>
          <w:u w:val="none"/>
          <w:rtl w:val="0"/>
          <w14:textFill>
            <w14:solidFill>
              <w14:srgbClr w14:val="000000"/>
            </w14:solidFill>
          </w14:textFill>
        </w:rPr>
      </w:pPr>
      <w:r>
        <w:rPr>
          <w:rStyle w:val="None"/>
          <w:rFonts w:ascii="Arial" w:hAnsi="Arial"/>
          <w:outline w:val="0"/>
          <w:color w:val="000000"/>
          <w:u w:val="none"/>
          <w:rtl w:val="0"/>
          <w:lang w:val="en-US"/>
          <w14:textFill>
            <w14:solidFill>
              <w14:srgbClr w14:val="000000"/>
            </w14:solidFill>
          </w14:textFill>
        </w:rPr>
        <w:t xml:space="preserve">From </w:t>
      </w: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"https://www.airforcemag.com/app/uploads/2020/06/0620_Correll_005_Atomic_cloud_over_Hiroshima_seen_from_Matsuyama.jpg"</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lang w:val="en-US"/>
          <w14:textFill>
            <w14:solidFill>
              <w14:srgbClr w14:val="1155CC"/>
            </w14:solidFill>
          </w14:textFill>
        </w:rPr>
        <w:t>https://www.airforcemag.com/app/uploads/2020/06/0620_Correll_005_Atomic_cloud_over_Hiroshima_seen_from_Matsuyama.jpg</w:t>
      </w:r>
      <w:r>
        <w:rPr>
          <w:rFonts w:ascii="Arial" w:cs="Arial" w:hAnsi="Arial" w:eastAsia="Arial"/>
          <w:outline w:val="0"/>
          <w:color w:val="1155cc"/>
          <w:u w:val="single"/>
          <w:rtl w:val="0"/>
          <w14:textFill>
            <w14:solidFill>
              <w14:srgbClr w14:val="1155CC"/>
            </w14:solidFill>
          </w14:textFill>
        </w:rPr>
        <w:fldChar w:fldCharType="end" w:fldLock="0"/>
      </w: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cs="Arial" w:hAnsi="Arial" w:eastAsia="Arial"/>
          <w:rtl w:val="0"/>
        </w:rPr>
        <w:drawing xmlns:a="http://schemas.openxmlformats.org/drawingml/2006/main">
          <wp:inline distT="0" distB="0" distL="0" distR="0">
            <wp:extent cx="5943473" cy="4145573"/>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5943473" cy="4145573"/>
                    </a:xfrm>
                    <a:prstGeom prst="rect">
                      <a:avLst/>
                    </a:prstGeom>
                    <a:ln w="12700" cap="flat">
                      <a:noFill/>
                      <a:miter lim="400000"/>
                    </a:ln>
                    <a:effectLst/>
                  </pic:spPr>
                </pic:pic>
              </a:graphicData>
            </a:graphic>
          </wp:inline>
        </w:drawing>
      </w:r>
    </w:p>
    <w:p>
      <w:pPr>
        <w:pStyle w:val="Default"/>
        <w:bidi w:val="0"/>
        <w:spacing w:before="0" w:line="240" w:lineRule="auto"/>
        <w:ind w:left="0" w:right="0" w:firstLine="0"/>
        <w:jc w:val="left"/>
        <w:rPr>
          <w:rStyle w:val="None"/>
          <w:rFonts w:ascii="Times Roman" w:cs="Times Roman" w:hAnsi="Times Roman" w:eastAsia="Times Roman"/>
          <w:i w:val="0"/>
          <w:iCs w:val="0"/>
          <w:rtl w:val="0"/>
        </w:rPr>
      </w:pPr>
      <w:r>
        <w:rPr>
          <w:rFonts w:ascii="Arial" w:hAnsi="Arial"/>
          <w:i w:val="1"/>
          <w:iCs w:val="1"/>
          <w:rtl w:val="0"/>
          <w:lang w:val="en-US"/>
        </w:rPr>
        <w:t>The atomic blast over Hiroshima August 6, 1945, 8:15AM</w:t>
      </w:r>
    </w:p>
    <w:p>
      <w:pPr>
        <w:pStyle w:val="Default"/>
        <w:bidi w:val="0"/>
        <w:spacing w:before="0" w:line="240" w:lineRule="auto"/>
        <w:ind w:left="0" w:right="0" w:firstLine="0"/>
        <w:jc w:val="left"/>
        <w:rPr>
          <w:rStyle w:val="None"/>
          <w:rFonts w:ascii="Times Roman" w:cs="Times Roman" w:hAnsi="Times Roman" w:eastAsia="Times Roman"/>
          <w:outline w:val="0"/>
          <w:color w:val="000000"/>
          <w:u w:val="none"/>
          <w:rtl w:val="0"/>
          <w14:textFill>
            <w14:solidFill>
              <w14:srgbClr w14:val="000000"/>
            </w14:solidFill>
          </w14:textFill>
        </w:rPr>
      </w:pPr>
      <w:r>
        <w:rPr>
          <w:rStyle w:val="None"/>
          <w:rFonts w:ascii="Arial" w:hAnsi="Arial"/>
          <w:outline w:val="0"/>
          <w:color w:val="000000"/>
          <w:u w:val="none"/>
          <w:rtl w:val="0"/>
          <w:lang w:val="en-US"/>
          <w14:textFill>
            <w14:solidFill>
              <w14:srgbClr w14:val="000000"/>
            </w14:solidFill>
          </w14:textFill>
        </w:rPr>
        <w:t xml:space="preserve">From </w:t>
      </w: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"https://aaadablog.files.wordpress.com/2018/02/hiroshima_before_destruction-i.jpg"</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lang w:val="en-US"/>
          <w14:textFill>
            <w14:solidFill>
              <w14:srgbClr w14:val="1155CC"/>
            </w14:solidFill>
          </w14:textFill>
        </w:rPr>
        <w:t>https://aaadablog.files.wordpress.com/2018/02/hiroshima_before_destruction-i.jpg</w:t>
      </w:r>
      <w:r>
        <w:rPr>
          <w:rFonts w:ascii="Arial" w:cs="Arial" w:hAnsi="Arial" w:eastAsia="Arial"/>
          <w:outline w:val="0"/>
          <w:color w:val="1155cc"/>
          <w:u w:val="single"/>
          <w:rtl w:val="0"/>
          <w14:textFill>
            <w14:solidFill>
              <w14:srgbClr w14:val="1155CC"/>
            </w14:solidFill>
          </w14:textFill>
        </w:rPr>
        <w:fldChar w:fldCharType="end" w:fldLock="0"/>
      </w: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cs="Arial" w:hAnsi="Arial" w:eastAsia="Arial"/>
          <w:rtl w:val="0"/>
        </w:rPr>
        <w:drawing xmlns:a="http://schemas.openxmlformats.org/drawingml/2006/main">
          <wp:inline distT="0" distB="0" distL="0" distR="0">
            <wp:extent cx="5943473" cy="4264442"/>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5943473" cy="4264442"/>
                    </a:xfrm>
                    <a:prstGeom prst="rect">
                      <a:avLst/>
                    </a:prstGeom>
                    <a:ln w="12700" cap="flat">
                      <a:noFill/>
                      <a:miter lim="400000"/>
                    </a:ln>
                    <a:effectLst/>
                  </pic:spPr>
                </pic:pic>
              </a:graphicData>
            </a:graphic>
          </wp:inline>
        </w:drawing>
      </w:r>
    </w:p>
    <w:p>
      <w:pPr>
        <w:pStyle w:val="Default"/>
        <w:bidi w:val="0"/>
        <w:spacing w:before="0" w:line="240" w:lineRule="auto"/>
        <w:ind w:left="0" w:right="0" w:firstLine="0"/>
        <w:jc w:val="left"/>
        <w:rPr>
          <w:rStyle w:val="None"/>
          <w:rFonts w:ascii="Times Roman" w:cs="Times Roman" w:hAnsi="Times Roman" w:eastAsia="Times Roman"/>
          <w:i w:val="0"/>
          <w:iCs w:val="0"/>
          <w:rtl w:val="0"/>
        </w:rPr>
      </w:pPr>
      <w:r>
        <w:rPr>
          <w:rFonts w:ascii="Arial" w:hAnsi="Arial"/>
          <w:i w:val="1"/>
          <w:iCs w:val="1"/>
          <w:rtl w:val="0"/>
          <w:lang w:val="en-US"/>
        </w:rPr>
        <w:t>Hiroshima prior to August 6, 1945</w:t>
      </w:r>
    </w:p>
    <w:p>
      <w:pPr>
        <w:pStyle w:val="Default"/>
        <w:bidi w:val="0"/>
        <w:spacing w:before="0" w:line="240" w:lineRule="auto"/>
        <w:ind w:left="0" w:right="0" w:firstLine="0"/>
        <w:jc w:val="left"/>
        <w:rPr>
          <w:rStyle w:val="None"/>
          <w:rFonts w:ascii="Times Roman" w:cs="Times Roman" w:hAnsi="Times Roman" w:eastAsia="Times Roman"/>
          <w:outline w:val="0"/>
          <w:color w:val="000000"/>
          <w:u w:val="none"/>
          <w:rtl w:val="0"/>
          <w14:textFill>
            <w14:solidFill>
              <w14:srgbClr w14:val="000000"/>
            </w14:solidFill>
          </w14:textFill>
        </w:rPr>
      </w:pPr>
      <w:r>
        <w:rPr>
          <w:rStyle w:val="None"/>
          <w:rFonts w:ascii="Arial" w:hAnsi="Arial"/>
          <w:outline w:val="0"/>
          <w:color w:val="000000"/>
          <w:u w:val="none"/>
          <w:rtl w:val="0"/>
          <w:lang w:val="en-US"/>
          <w14:textFill>
            <w14:solidFill>
              <w14:srgbClr w14:val="000000"/>
            </w14:solidFill>
          </w14:textFill>
        </w:rPr>
        <w:t xml:space="preserve">From </w:t>
      </w: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"https://weaponsparade.com/wp-content/uploads/nb-usa-Mk.1-LITTLE-BOY-Hiroshima-damage-3.jpg"</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lang w:val="en-US"/>
          <w14:textFill>
            <w14:solidFill>
              <w14:srgbClr w14:val="1155CC"/>
            </w14:solidFill>
          </w14:textFill>
        </w:rPr>
        <w:t>https://weaponsparade.com/wp-content/uploads/nb-usa-Mk.1-LITTLE-BOY-Hiroshima-damage-3.jpg</w:t>
      </w:r>
      <w:r>
        <w:rPr>
          <w:rFonts w:ascii="Arial" w:cs="Arial" w:hAnsi="Arial" w:eastAsia="Arial"/>
          <w:outline w:val="0"/>
          <w:color w:val="1155cc"/>
          <w:u w:val="single"/>
          <w:rtl w:val="0"/>
          <w14:textFill>
            <w14:solidFill>
              <w14:srgbClr w14:val="1155CC"/>
            </w14:solidFill>
          </w14:textFill>
        </w:rPr>
        <w:fldChar w:fldCharType="end" w:fldLock="0"/>
      </w: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cs="Arial" w:hAnsi="Arial" w:eastAsia="Arial"/>
          <w:rtl w:val="0"/>
        </w:rPr>
        <w:drawing xmlns:a="http://schemas.openxmlformats.org/drawingml/2006/main">
          <wp:inline distT="0" distB="0" distL="0" distR="0">
            <wp:extent cx="5943473" cy="3951481"/>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5943473" cy="3951481"/>
                    </a:xfrm>
                    <a:prstGeom prst="rect">
                      <a:avLst/>
                    </a:prstGeom>
                    <a:ln w="12700" cap="flat">
                      <a:noFill/>
                      <a:miter lim="400000"/>
                    </a:ln>
                    <a:effectLst/>
                  </pic:spPr>
                </pic:pic>
              </a:graphicData>
            </a:graphic>
          </wp:inline>
        </w:drawing>
      </w:r>
    </w:p>
    <w:p>
      <w:pPr>
        <w:pStyle w:val="Default"/>
        <w:bidi w:val="0"/>
        <w:spacing w:before="0" w:line="240" w:lineRule="auto"/>
        <w:ind w:left="0" w:right="0" w:firstLine="0"/>
        <w:jc w:val="left"/>
        <w:rPr>
          <w:rStyle w:val="None"/>
          <w:rFonts w:ascii="Times Roman" w:cs="Times Roman" w:hAnsi="Times Roman" w:eastAsia="Times Roman"/>
          <w:i w:val="0"/>
          <w:iCs w:val="0"/>
          <w:rtl w:val="0"/>
        </w:rPr>
      </w:pPr>
      <w:r>
        <w:rPr>
          <w:rFonts w:ascii="Arial" w:hAnsi="Arial"/>
          <w:i w:val="1"/>
          <w:iCs w:val="1"/>
          <w:rtl w:val="0"/>
          <w:lang w:val="en-US"/>
        </w:rPr>
        <w:t>The destruction of Hiroshima shortly after the Atomic Blast</w:t>
      </w:r>
    </w:p>
    <w:p>
      <w:pPr>
        <w:pStyle w:val="Default"/>
        <w:bidi w:val="0"/>
        <w:spacing w:before="0" w:line="240" w:lineRule="auto"/>
        <w:ind w:left="0" w:right="0" w:firstLine="0"/>
        <w:jc w:val="left"/>
        <w:rPr>
          <w:rStyle w:val="None"/>
          <w:rFonts w:ascii="Times Roman" w:cs="Times Roman" w:hAnsi="Times Roman" w:eastAsia="Times Roman"/>
          <w:outline w:val="0"/>
          <w:color w:val="000000"/>
          <w:u w:val="none"/>
          <w:rtl w:val="0"/>
          <w14:textFill>
            <w14:solidFill>
              <w14:srgbClr w14:val="000000"/>
            </w14:solidFill>
          </w14:textFill>
        </w:rPr>
      </w:pPr>
      <w:r>
        <w:rPr>
          <w:rStyle w:val="None"/>
          <w:rFonts w:ascii="Arial" w:hAnsi="Arial"/>
          <w:outline w:val="0"/>
          <w:color w:val="000000"/>
          <w:u w:val="none"/>
          <w:rtl w:val="0"/>
          <w:lang w:val="en-US"/>
          <w14:textFill>
            <w14:solidFill>
              <w14:srgbClr w14:val="000000"/>
            </w14:solidFill>
          </w14:textFill>
        </w:rPr>
        <w:t xml:space="preserve">From </w:t>
      </w: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"https://pbs.twimg.com/ext_tw_video_thumb/1291349868271874052/pu/img/wVRaX21oytEK4leQ.jpg"</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lang w:val="en-US"/>
          <w14:textFill>
            <w14:solidFill>
              <w14:srgbClr w14:val="1155CC"/>
            </w14:solidFill>
          </w14:textFill>
        </w:rPr>
        <w:t>https://pbs.twimg.com/ext_tw_video_thumb/1291349868271874052/pu/img/wVRaX21oytEK4leQ.jpg</w:t>
      </w:r>
      <w:r>
        <w:rPr>
          <w:rFonts w:ascii="Arial" w:cs="Arial" w:hAnsi="Arial" w:eastAsia="Arial"/>
          <w:outline w:val="0"/>
          <w:color w:val="1155cc"/>
          <w:u w:val="single"/>
          <w:rtl w:val="0"/>
          <w14:textFill>
            <w14:solidFill>
              <w14:srgbClr w14:val="1155CC"/>
            </w14:solidFill>
          </w14:textFill>
        </w:rPr>
        <w:fldChar w:fldCharType="end" w:fldLock="0"/>
      </w: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cs="Arial" w:hAnsi="Arial" w:eastAsia="Arial"/>
          <w:rtl w:val="0"/>
        </w:rPr>
        <w:drawing xmlns:a="http://schemas.openxmlformats.org/drawingml/2006/main">
          <wp:inline distT="0" distB="0" distL="0" distR="0">
            <wp:extent cx="5943473" cy="4754779"/>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5943473" cy="4754779"/>
                    </a:xfrm>
                    <a:prstGeom prst="rect">
                      <a:avLst/>
                    </a:prstGeom>
                    <a:ln w="12700" cap="flat">
                      <a:noFill/>
                      <a:miter lim="400000"/>
                    </a:ln>
                    <a:effectLst/>
                  </pic:spPr>
                </pic:pic>
              </a:graphicData>
            </a:graphic>
          </wp:inline>
        </w:drawing>
      </w:r>
    </w:p>
    <w:p>
      <w:pPr>
        <w:pStyle w:val="Default"/>
        <w:bidi w:val="0"/>
        <w:spacing w:before="0" w:line="240" w:lineRule="auto"/>
        <w:ind w:left="0" w:right="0" w:firstLine="0"/>
        <w:jc w:val="left"/>
        <w:rPr>
          <w:rStyle w:val="None"/>
          <w:rFonts w:ascii="Times Roman" w:cs="Times Roman" w:hAnsi="Times Roman" w:eastAsia="Times Roman"/>
          <w:i w:val="0"/>
          <w:iCs w:val="0"/>
          <w:rtl w:val="0"/>
        </w:rPr>
      </w:pPr>
      <w:r>
        <w:rPr>
          <w:rFonts w:ascii="Arial" w:hAnsi="Arial"/>
          <w:i w:val="1"/>
          <w:iCs w:val="1"/>
          <w:rtl w:val="0"/>
          <w:lang w:val="en-US"/>
        </w:rPr>
        <w:t>Hiroshima prior to August 6, 1945</w:t>
      </w:r>
    </w:p>
    <w:p>
      <w:pPr>
        <w:pStyle w:val="Default"/>
        <w:bidi w:val="0"/>
        <w:spacing w:before="0" w:line="240" w:lineRule="auto"/>
        <w:ind w:left="0" w:right="0" w:firstLine="0"/>
        <w:jc w:val="left"/>
        <w:rPr>
          <w:rStyle w:val="None"/>
          <w:rFonts w:ascii="Times Roman" w:cs="Times Roman" w:hAnsi="Times Roman" w:eastAsia="Times Roman"/>
          <w:outline w:val="0"/>
          <w:color w:val="000000"/>
          <w:u w:val="none"/>
          <w:rtl w:val="0"/>
          <w14:textFill>
            <w14:solidFill>
              <w14:srgbClr w14:val="000000"/>
            </w14:solidFill>
          </w14:textFill>
        </w:rPr>
      </w:pPr>
      <w:r>
        <w:rPr>
          <w:rStyle w:val="None"/>
          <w:rFonts w:ascii="Arial" w:hAnsi="Arial"/>
          <w:outline w:val="0"/>
          <w:color w:val="000000"/>
          <w:u w:val="none"/>
          <w:rtl w:val="0"/>
          <w:lang w:val="en-US"/>
          <w14:textFill>
            <w14:solidFill>
              <w14:srgbClr w14:val="000000"/>
            </w14:solidFill>
          </w14:textFill>
        </w:rPr>
        <w:t xml:space="preserve">From </w:t>
      </w: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"https://portal.andina.pe/EDPfotografia3/Thumbnail/2020/08/05/000698912W.jpg"</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lang w:val="en-US"/>
          <w14:textFill>
            <w14:solidFill>
              <w14:srgbClr w14:val="1155CC"/>
            </w14:solidFill>
          </w14:textFill>
        </w:rPr>
        <w:t>https://portal.andina.pe/EDPfotografia3/Thumbnail/2020/08/05/000698912W.jpg</w:t>
      </w:r>
      <w:r>
        <w:rPr>
          <w:rFonts w:ascii="Arial" w:cs="Arial" w:hAnsi="Arial" w:eastAsia="Arial"/>
          <w:outline w:val="0"/>
          <w:color w:val="1155cc"/>
          <w:u w:val="single"/>
          <w:rtl w:val="0"/>
          <w14:textFill>
            <w14:solidFill>
              <w14:srgbClr w14:val="1155CC"/>
            </w14:solidFill>
          </w14:textFill>
        </w:rPr>
        <w:fldChar w:fldCharType="end" w:fldLock="0"/>
      </w: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cs="Arial" w:hAnsi="Arial" w:eastAsia="Arial"/>
          <w:rtl w:val="0"/>
        </w:rPr>
        <w:drawing xmlns:a="http://schemas.openxmlformats.org/drawingml/2006/main">
          <wp:inline distT="0" distB="0" distL="0" distR="0">
            <wp:extent cx="5943473" cy="3963554"/>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5943473" cy="3963554"/>
                    </a:xfrm>
                    <a:prstGeom prst="rect">
                      <a:avLst/>
                    </a:prstGeom>
                    <a:ln w="12700" cap="flat">
                      <a:noFill/>
                      <a:miter lim="400000"/>
                    </a:ln>
                    <a:effectLst/>
                  </pic:spPr>
                </pic:pic>
              </a:graphicData>
            </a:graphic>
          </wp:inline>
        </w:drawing>
      </w:r>
    </w:p>
    <w:p>
      <w:pPr>
        <w:pStyle w:val="Default"/>
        <w:bidi w:val="0"/>
        <w:spacing w:before="0" w:line="240" w:lineRule="auto"/>
        <w:ind w:left="0" w:right="0" w:firstLine="0"/>
        <w:jc w:val="left"/>
        <w:rPr>
          <w:rStyle w:val="None"/>
          <w:rFonts w:ascii="Times Roman" w:cs="Times Roman" w:hAnsi="Times Roman" w:eastAsia="Times Roman"/>
          <w:i w:val="0"/>
          <w:iCs w:val="0"/>
          <w:rtl w:val="0"/>
        </w:rPr>
      </w:pPr>
      <w:r>
        <w:rPr>
          <w:rFonts w:ascii="Arial" w:hAnsi="Arial"/>
          <w:i w:val="1"/>
          <w:iCs w:val="1"/>
          <w:rtl w:val="0"/>
          <w:lang w:val="en-US"/>
        </w:rPr>
        <w:t>Hiroshima before and after the Atomic Blast</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hint="default"/>
          <w:rtl w:val="0"/>
          <w:lang w:val="en-US"/>
        </w:rPr>
        <w:t>——</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rtl w:val="0"/>
          <w:lang w:val="en-US"/>
        </w:rPr>
        <w:t>Additional resources:</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rtl w:val="0"/>
          <w:lang w:val="en-US"/>
        </w:rPr>
        <w:t>Images, captions, and a blurb about the city:</w:t>
      </w:r>
    </w:p>
    <w:p>
      <w:pPr>
        <w:pStyle w:val="Default"/>
        <w:bidi w:val="0"/>
        <w:spacing w:before="0" w:line="240" w:lineRule="auto"/>
        <w:ind w:left="0" w:right="0" w:firstLine="0"/>
        <w:jc w:val="left"/>
        <w:rPr>
          <w:rStyle w:val="None"/>
          <w:rFonts w:ascii="Times Roman" w:cs="Times Roman" w:hAnsi="Times Roman" w:eastAsia="Times Roman"/>
          <w:outline w:val="0"/>
          <w:color w:val="000000"/>
          <w:u w:val="none"/>
          <w:rtl w:val="0"/>
          <w14:textFill>
            <w14:solidFill>
              <w14:srgbClr w14:val="000000"/>
            </w14:solidFill>
          </w14:textFill>
        </w:rPr>
      </w:pP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"http://www.pcf.city.hiroshima.jp/virtual/VirtualMuseum_e/exhibit_e/exh1202_e/exh120201_e.html"</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lang w:val="en-US"/>
          <w14:textFill>
            <w14:solidFill>
              <w14:srgbClr w14:val="1155CC"/>
            </w14:solidFill>
          </w14:textFill>
        </w:rPr>
        <w:t>http://www.pcf.city.hiroshima.jp/virtual/VirtualMuseum_e/exhibit_e/exh1202_e/exh120201_e.html</w:t>
      </w:r>
      <w:r>
        <w:rPr>
          <w:rFonts w:ascii="Arial" w:cs="Arial" w:hAnsi="Arial" w:eastAsia="Arial"/>
          <w:outline w:val="0"/>
          <w:color w:val="1155cc"/>
          <w:u w:val="single"/>
          <w:rtl w:val="0"/>
          <w14:textFill>
            <w14:solidFill>
              <w14:srgbClr w14:val="1155CC"/>
            </w14:solidFill>
          </w14:textFill>
        </w:rPr>
        <w:fldChar w:fldCharType="end" w:fldLock="0"/>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rtl w:val="0"/>
          <w:lang w:val="en-US"/>
        </w:rPr>
        <w:t>An American perspective on the bombs and the manhattan project:</w:t>
      </w:r>
    </w:p>
    <w:p>
      <w:pPr>
        <w:pStyle w:val="Default"/>
        <w:bidi w:val="0"/>
        <w:spacing w:before="0" w:line="240" w:lineRule="auto"/>
        <w:ind w:left="0" w:right="0" w:firstLine="0"/>
        <w:jc w:val="left"/>
        <w:rPr>
          <w:rStyle w:val="None"/>
          <w:rFonts w:ascii="Times Roman" w:cs="Times Roman" w:hAnsi="Times Roman" w:eastAsia="Times Roman"/>
          <w:outline w:val="0"/>
          <w:color w:val="000000"/>
          <w:u w:val="none"/>
          <w:rtl w:val="0"/>
          <w14:textFill>
            <w14:solidFill>
              <w14:srgbClr w14:val="000000"/>
            </w14:solidFill>
          </w14:textFill>
        </w:rPr>
      </w:pP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"https://www.history.com/topics/world-war-ii/bombing-of-hiroshima-and-nagasaki"</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lang w:val="en-US"/>
          <w14:textFill>
            <w14:solidFill>
              <w14:srgbClr w14:val="1155CC"/>
            </w14:solidFill>
          </w14:textFill>
        </w:rPr>
        <w:t>https://www.history.com/topics/world-war-ii/bombing-of-hiroshima-and-nagasaki</w:t>
      </w:r>
      <w:r>
        <w:rPr>
          <w:rFonts w:ascii="Arial" w:cs="Arial" w:hAnsi="Arial" w:eastAsia="Arial"/>
          <w:outline w:val="0"/>
          <w:color w:val="1155cc"/>
          <w:u w:val="single"/>
          <w:rtl w:val="0"/>
          <w14:textFill>
            <w14:solidFill>
              <w14:srgbClr w14:val="1155CC"/>
            </w14:solidFill>
          </w14:textFill>
        </w:rPr>
        <w:fldChar w:fldCharType="end" w:fldLock="0"/>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rtl w:val="0"/>
          <w:lang w:val="en-US"/>
        </w:rPr>
        <w:t>Eye witness reports of the bombing:</w:t>
      </w:r>
    </w:p>
    <w:p>
      <w:pPr>
        <w:pStyle w:val="Default"/>
        <w:bidi w:val="0"/>
        <w:spacing w:before="0" w:line="240" w:lineRule="auto"/>
        <w:ind w:left="0" w:right="0" w:firstLine="0"/>
        <w:jc w:val="left"/>
        <w:rPr>
          <w:rStyle w:val="None"/>
          <w:rFonts w:ascii="Times Roman" w:cs="Times Roman" w:hAnsi="Times Roman" w:eastAsia="Times Roman"/>
          <w:outline w:val="0"/>
          <w:color w:val="000000"/>
          <w:u w:val="none"/>
          <w:rtl w:val="0"/>
          <w14:textFill>
            <w14:solidFill>
              <w14:srgbClr w14:val="000000"/>
            </w14:solidFill>
          </w14:textFill>
        </w:rPr>
      </w:pP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"https://www.newyorker.com/magazine/1946/08/31/hiroshima"</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lang w:val="en-US"/>
          <w14:textFill>
            <w14:solidFill>
              <w14:srgbClr w14:val="1155CC"/>
            </w14:solidFill>
          </w14:textFill>
        </w:rPr>
        <w:t>https://www.newyorker.com/magazine/1946/08/31/hiroshima</w:t>
      </w:r>
      <w:r>
        <w:rPr>
          <w:rFonts w:ascii="Arial" w:cs="Arial" w:hAnsi="Arial" w:eastAsia="Arial"/>
          <w:outline w:val="0"/>
          <w:color w:val="1155cc"/>
          <w:u w:val="single"/>
          <w:rtl w:val="0"/>
          <w14:textFill>
            <w14:solidFill>
              <w14:srgbClr w14:val="1155CC"/>
            </w14:solidFill>
          </w14:textFill>
        </w:rPr>
        <w:fldChar w:fldCharType="end" w:fldLock="0"/>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rtl w:val="0"/>
          <w:lang w:val="en-US"/>
        </w:rPr>
        <w:t>Hiroshima City Website (English):</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rtl w:val="0"/>
          <w:lang w:val="en-US"/>
        </w:rPr>
        <w:t>Archived version of Hiroshima City Website (English):</w:t>
      </w:r>
    </w:p>
    <w:p>
      <w:pPr>
        <w:pStyle w:val="Default"/>
        <w:bidi w:val="0"/>
        <w:spacing w:before="0" w:line="240" w:lineRule="auto"/>
        <w:ind w:left="0" w:right="0" w:firstLine="0"/>
        <w:jc w:val="left"/>
        <w:rPr>
          <w:rStyle w:val="None"/>
          <w:rFonts w:ascii="Times Roman" w:cs="Times Roman" w:hAnsi="Times Roman" w:eastAsia="Times Roman"/>
          <w:outline w:val="0"/>
          <w:color w:val="000000"/>
          <w:u w:val="none"/>
          <w:rtl w:val="0"/>
          <w14:textFill>
            <w14:solidFill>
              <w14:srgbClr w14:val="000000"/>
            </w14:solidFill>
          </w14:textFill>
        </w:rPr>
      </w:pP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"https://web.archive.org/web/20150218093848/http://www.city.hiroshima.lg.jp/www/genre/0000000000000/1001000000021/index.html"</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lang w:val="en-US"/>
          <w14:textFill>
            <w14:solidFill>
              <w14:srgbClr w14:val="1155CC"/>
            </w14:solidFill>
          </w14:textFill>
        </w:rPr>
        <w:t>https://web.archive.org/web/20150218093848/http://www.city.hiroshima.lg.jp/www/genre/0000000000000/1001000000021/index.html</w:t>
      </w:r>
      <w:r>
        <w:rPr>
          <w:rFonts w:ascii="Arial" w:cs="Arial" w:hAnsi="Arial" w:eastAsia="Arial"/>
          <w:outline w:val="0"/>
          <w:color w:val="1155cc"/>
          <w:u w:val="single"/>
          <w:rtl w:val="0"/>
          <w14:textFill>
            <w14:solidFill>
              <w14:srgbClr w14:val="1155CC"/>
            </w14:solidFill>
          </w14:textFill>
        </w:rPr>
        <w:fldChar w:fldCharType="end" w:fldLock="0"/>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rtl w:val="0"/>
          <w:lang w:val="en-US"/>
        </w:rPr>
        <w:t>Articles on this front page maybe:</w:t>
      </w:r>
    </w:p>
    <w:p>
      <w:pPr>
        <w:pStyle w:val="Default"/>
        <w:bidi w:val="0"/>
        <w:spacing w:before="0" w:line="240" w:lineRule="auto"/>
        <w:ind w:left="0" w:right="0" w:firstLine="0"/>
        <w:jc w:val="left"/>
        <w:rPr>
          <w:rStyle w:val="None"/>
          <w:rFonts w:ascii="Times Roman" w:cs="Times Roman" w:hAnsi="Times Roman" w:eastAsia="Times Roman"/>
          <w:outline w:val="0"/>
          <w:color w:val="000000"/>
          <w:u w:val="none"/>
          <w:rtl w:val="0"/>
          <w14:textFill>
            <w14:solidFill>
              <w14:srgbClr w14:val="000000"/>
            </w14:solidFill>
          </w14:textFill>
        </w:rPr>
      </w:pP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"https://hiroshimaforpeace.com/en/"</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lang w:val="en-US"/>
          <w14:textFill>
            <w14:solidFill>
              <w14:srgbClr w14:val="1155CC"/>
            </w14:solidFill>
          </w14:textFill>
        </w:rPr>
        <w:t>https://hiroshimaforpeace.com/en/</w:t>
      </w:r>
      <w:r>
        <w:rPr>
          <w:rFonts w:ascii="Arial" w:cs="Arial" w:hAnsi="Arial" w:eastAsia="Arial"/>
          <w:outline w:val="0"/>
          <w:color w:val="1155cc"/>
          <w:u w:val="single"/>
          <w:rtl w:val="0"/>
          <w14:textFill>
            <w14:solidFill>
              <w14:srgbClr w14:val="1155CC"/>
            </w14:solidFill>
          </w14:textFill>
        </w:rPr>
        <w:fldChar w:fldCharType="end" w:fldLock="0"/>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Style w:val="None"/>
          <w:rFonts w:ascii="Times Roman" w:cs="Times Roman" w:hAnsi="Times Roman" w:eastAsia="Times Roman"/>
          <w:rtl w:val="0"/>
        </w:rPr>
      </w:pPr>
      <w:r>
        <w:rPr>
          <w:rFonts w:ascii="Arial" w:hAnsi="Arial"/>
          <w:rtl w:val="0"/>
          <w:lang w:val="en-US"/>
        </w:rPr>
        <w:t>Treaty on the prohibition of nuclear weapons:</w:t>
      </w:r>
    </w:p>
    <w:p>
      <w:pPr>
        <w:pStyle w:val="Default"/>
        <w:bidi w:val="0"/>
        <w:spacing w:before="0" w:line="240" w:lineRule="auto"/>
        <w:ind w:left="0" w:right="0" w:firstLine="0"/>
        <w:jc w:val="left"/>
        <w:rPr>
          <w:rStyle w:val="None"/>
          <w:rFonts w:ascii="Times Roman" w:cs="Times Roman" w:hAnsi="Times Roman" w:eastAsia="Times Roman"/>
          <w:outline w:val="0"/>
          <w:color w:val="000000"/>
          <w:u w:val="none"/>
          <w:rtl w:val="0"/>
          <w14:textFill>
            <w14:solidFill>
              <w14:srgbClr w14:val="000000"/>
            </w14:solidFill>
          </w14:textFill>
        </w:rPr>
      </w:pPr>
      <w:r>
        <w:rPr>
          <w:rStyle w:val="Hyperlink.0"/>
          <w:rFonts w:ascii="Arial" w:cs="Arial" w:hAnsi="Arial" w:eastAsia="Arial"/>
          <w:outline w:val="0"/>
          <w:color w:val="1155cc"/>
          <w:u w:val="single"/>
          <w:rtl w:val="0"/>
          <w14:textFill>
            <w14:solidFill>
              <w14:srgbClr w14:val="1155CC"/>
            </w14:solidFill>
          </w14:textFill>
        </w:rPr>
        <w:fldChar w:fldCharType="begin" w:fldLock="0"/>
      </w:r>
      <w:r>
        <w:rPr>
          <w:rStyle w:val="Hyperlink.0"/>
          <w:rFonts w:ascii="Arial" w:cs="Arial" w:hAnsi="Arial" w:eastAsia="Arial"/>
          <w:outline w:val="0"/>
          <w:color w:val="1155cc"/>
          <w:u w:val="single"/>
          <w:rtl w:val="0"/>
          <w14:textFill>
            <w14:solidFill>
              <w14:srgbClr w14:val="1155CC"/>
            </w14:solidFill>
          </w14:textFill>
        </w:rPr>
        <w:instrText xml:space="preserve"> HYPERLINK "https://www.un.org/disarmament/wmd/nuclear/tpnw/"</w:instrText>
      </w:r>
      <w:r>
        <w:rPr>
          <w:rStyle w:val="Hyperlink.0"/>
          <w:rFonts w:ascii="Arial" w:cs="Arial" w:hAnsi="Arial" w:eastAsia="Arial"/>
          <w:outline w:val="0"/>
          <w:color w:val="1155cc"/>
          <w:u w:val="single"/>
          <w:rtl w:val="0"/>
          <w14:textFill>
            <w14:solidFill>
              <w14:srgbClr w14:val="1155CC"/>
            </w14:solidFill>
          </w14:textFill>
        </w:rPr>
        <w:fldChar w:fldCharType="separate" w:fldLock="0"/>
      </w:r>
      <w:r>
        <w:rPr>
          <w:rStyle w:val="Hyperlink.0"/>
          <w:rFonts w:ascii="Arial" w:hAnsi="Arial"/>
          <w:outline w:val="0"/>
          <w:color w:val="1155cc"/>
          <w:u w:val="single"/>
          <w:rtl w:val="0"/>
          <w:lang w:val="en-US"/>
          <w14:textFill>
            <w14:solidFill>
              <w14:srgbClr w14:val="1155CC"/>
            </w14:solidFill>
          </w14:textFill>
        </w:rPr>
        <w:t>https://www.un.org/disarmament/wmd/nuclear/tpnw/</w:t>
      </w:r>
      <w:r>
        <w:rPr>
          <w:rFonts w:ascii="Arial" w:cs="Arial" w:hAnsi="Arial" w:eastAsia="Arial"/>
          <w:outline w:val="0"/>
          <w:color w:val="1155cc"/>
          <w:u w:val="single"/>
          <w:rtl w:val="0"/>
          <w14:textFill>
            <w14:solidFill>
              <w14:srgbClr w14:val="1155CC"/>
            </w14:solidFill>
          </w14:textFill>
        </w:rPr>
        <w:fldChar w:fldCharType="end" w:fldLock="0"/>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tl w:val="0"/>
        </w:rPr>
      </w:pPr>
      <w:r>
        <w:rPr>
          <w:rFonts w:ascii="Times Roman" w:cs="Times Roman" w:hAnsi="Times Roman" w:eastAsia="Times Roman"/>
          <w:rtl w:val="0"/>
        </w:rPr>
      </w:r>
    </w:p>
    <w:sectPr>
      <w:headerReference w:type="default" r:id="rId11"/>
      <w:footerReference w:type="default" r:id="rId12"/>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u w:val="single"/>
    </w:rPr>
  </w:style>
  <w:style w:type="character" w:styleId="None">
    <w:name w:val="None"/>
  </w:style>
  <w:style w:type="character" w:styleId="Hyperlink.1">
    <w:name w:val="Hyperlink.1"/>
    <w:basedOn w:val="None"/>
    <w:next w:val="Hyperlink.1"/>
    <w:rPr>
      <w:outline w:val="0"/>
      <w:color w:val="1155cc"/>
      <w:u w:val="single"/>
      <w:vertAlign w:val="superscript"/>
      <w14:textFill>
        <w14:solidFill>
          <w14:srgbClr w14:val="1155CC"/>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