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97B" w:rsidRDefault="0012209F" w:rsidP="0012209F">
      <w:pPr>
        <w:jc w:val="center"/>
      </w:pPr>
      <w:r>
        <w:t>CEE 362G Project 1</w:t>
      </w:r>
    </w:p>
    <w:p w:rsidR="0012209F" w:rsidRDefault="0012209F" w:rsidP="0012209F">
      <w:pPr>
        <w:jc w:val="center"/>
      </w:pPr>
      <w:proofErr w:type="spellStart"/>
      <w:r>
        <w:t>Yimin</w:t>
      </w:r>
      <w:proofErr w:type="spellEnd"/>
      <w:r>
        <w:t xml:space="preserve"> Liu, Wentao Zhang</w:t>
      </w:r>
    </w:p>
    <w:p w:rsidR="0012209F" w:rsidRDefault="0012209F" w:rsidP="0012209F">
      <w:pPr>
        <w:pStyle w:val="ListParagraph"/>
        <w:numPr>
          <w:ilvl w:val="0"/>
          <w:numId w:val="2"/>
        </w:numPr>
        <w:ind w:firstLineChars="0"/>
      </w:pPr>
    </w:p>
    <w:p w:rsidR="0012209F" w:rsidRDefault="00126911" w:rsidP="0012691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87987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137" cy="263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403327" cy="25527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051" cy="25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302000" cy="24766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3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613" cy="24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284803" cy="246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4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700" cy="247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11" w:rsidRDefault="00126911" w:rsidP="00126911">
      <w:pPr>
        <w:pStyle w:val="ListParagraph"/>
        <w:numPr>
          <w:ilvl w:val="0"/>
          <w:numId w:val="2"/>
        </w:numPr>
        <w:ind w:firstLineChars="0"/>
        <w:jc w:val="left"/>
      </w:pPr>
    </w:p>
    <w:p w:rsidR="00126911" w:rsidRDefault="00126911" w:rsidP="00126911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4237567" cy="317843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20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490" cy="318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11" w:rsidRDefault="00126911" w:rsidP="00126911">
      <w:pPr>
        <w:pStyle w:val="Caption"/>
        <w:jc w:val="center"/>
      </w:pPr>
      <w:r>
        <w:t xml:space="preserve">Figure </w:t>
      </w:r>
      <w:r w:rsidR="00471418">
        <w:fldChar w:fldCharType="begin"/>
      </w:r>
      <w:r w:rsidR="00471418">
        <w:instrText xml:space="preserve"> SEQ Figure \* ARABIC </w:instrText>
      </w:r>
      <w:r w:rsidR="00471418">
        <w:fldChar w:fldCharType="separate"/>
      </w:r>
      <w:r w:rsidR="00471418">
        <w:rPr>
          <w:noProof/>
        </w:rPr>
        <w:t>1</w:t>
      </w:r>
      <w:r w:rsidR="00471418">
        <w:rPr>
          <w:noProof/>
        </w:rPr>
        <w:fldChar w:fldCharType="end"/>
      </w:r>
      <w:r>
        <w:t xml:space="preserve"> Distribution of the Spectrum (N=20)</w:t>
      </w:r>
    </w:p>
    <w:p w:rsidR="00126911" w:rsidRDefault="00126911" w:rsidP="00126911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368449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200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163" cy="32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11" w:rsidRDefault="00126911" w:rsidP="00126911">
      <w:pPr>
        <w:pStyle w:val="Caption"/>
        <w:jc w:val="center"/>
      </w:pPr>
      <w:r>
        <w:t xml:space="preserve">Figure </w:t>
      </w:r>
      <w:r w:rsidR="00471418">
        <w:fldChar w:fldCharType="begin"/>
      </w:r>
      <w:r w:rsidR="00471418">
        <w:instrText xml:space="preserve"> SEQ Figure \* ARABIC </w:instrText>
      </w:r>
      <w:r w:rsidR="00471418">
        <w:fldChar w:fldCharType="separate"/>
      </w:r>
      <w:r w:rsidR="00471418">
        <w:rPr>
          <w:noProof/>
        </w:rPr>
        <w:t>2</w:t>
      </w:r>
      <w:r w:rsidR="00471418">
        <w:rPr>
          <w:noProof/>
        </w:rPr>
        <w:fldChar w:fldCharType="end"/>
      </w:r>
      <w:r>
        <w:t xml:space="preserve"> Distribution of the Spectrum (N=200)</w:t>
      </w:r>
    </w:p>
    <w:p w:rsidR="00126911" w:rsidRDefault="00126911" w:rsidP="00126911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3D7E9B8" wp14:editId="0D2DF284">
            <wp:extent cx="4389967" cy="329274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2000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378" cy="329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11" w:rsidRDefault="00126911" w:rsidP="00126911">
      <w:pPr>
        <w:pStyle w:val="Caption"/>
        <w:jc w:val="center"/>
      </w:pPr>
      <w:r>
        <w:t xml:space="preserve">Figure </w:t>
      </w:r>
      <w:r w:rsidR="00471418">
        <w:fldChar w:fldCharType="begin"/>
      </w:r>
      <w:r w:rsidR="00471418">
        <w:instrText xml:space="preserve"> SEQ Figure \* ARABIC </w:instrText>
      </w:r>
      <w:r w:rsidR="00471418">
        <w:fldChar w:fldCharType="separate"/>
      </w:r>
      <w:r w:rsidR="00471418">
        <w:rPr>
          <w:noProof/>
        </w:rPr>
        <w:t>3</w:t>
      </w:r>
      <w:r w:rsidR="00471418">
        <w:rPr>
          <w:noProof/>
        </w:rPr>
        <w:fldChar w:fldCharType="end"/>
      </w:r>
      <w:r>
        <w:t xml:space="preserve"> Distribution of the Spectrum (N=2000)</w:t>
      </w:r>
    </w:p>
    <w:p w:rsidR="00BD1C33" w:rsidRDefault="00BD1C33" w:rsidP="00BD1C33">
      <w:r>
        <w:t>F</w:t>
      </w:r>
      <w:r>
        <w:rPr>
          <w:rFonts w:hint="eastAsia"/>
        </w:rPr>
        <w:t xml:space="preserve">rom </w:t>
      </w:r>
      <w:r>
        <w:t xml:space="preserve">the distribution of the spectrum of H, we can see that as N increases, eigenvalues are centralized around 0. </w:t>
      </w:r>
      <w:r w:rsidR="001E1C0F">
        <w:t xml:space="preserve">This indicates that the condition number of H is quite large so H is ill-conditioned. In this case, a small perturbation </w:t>
      </w:r>
      <w:proofErr w:type="spellStart"/>
      <w:r w:rsidR="001E1C0F">
        <w:t xml:space="preserve">to </w:t>
      </w:r>
      <w:r w:rsidR="00540E22">
        <w:t>y</w:t>
      </w:r>
      <w:proofErr w:type="spellEnd"/>
      <w:r w:rsidR="001E1C0F">
        <w:t xml:space="preserve"> can cause large impacts on </w:t>
      </w:r>
      <w:r w:rsidR="00540E22">
        <w:t>s</w:t>
      </w:r>
      <w:r w:rsidR="001E1C0F">
        <w:t>.</w:t>
      </w:r>
    </w:p>
    <w:p w:rsidR="00C305E3" w:rsidRPr="00540E22" w:rsidRDefault="00C305E3" w:rsidP="00BD1C33"/>
    <w:p w:rsidR="00C305E3" w:rsidRDefault="00C305E3" w:rsidP="00540E22">
      <w:pPr>
        <w:pStyle w:val="ListParagraph"/>
        <w:numPr>
          <w:ilvl w:val="0"/>
          <w:numId w:val="2"/>
        </w:numPr>
        <w:ind w:firstLineChars="0"/>
      </w:pPr>
    </w:p>
    <w:p w:rsidR="00540E22" w:rsidRDefault="00540E22" w:rsidP="00540E22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04A9E1AD" wp14:editId="04434FC4">
            <wp:extent cx="5274310" cy="2574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22" w:rsidRDefault="00540E22" w:rsidP="00540E22">
      <w:pPr>
        <w:pStyle w:val="Caption"/>
        <w:jc w:val="center"/>
      </w:pPr>
      <w:r>
        <w:t xml:space="preserve">Figure </w:t>
      </w:r>
      <w:fldSimple w:instr=" SEQ Figure \* ARABIC ">
        <w:r w:rsidR="00471418">
          <w:rPr>
            <w:noProof/>
          </w:rPr>
          <w:t>4</w:t>
        </w:r>
      </w:fldSimple>
      <w:r>
        <w:t xml:space="preserve"> Column Vectors of Matrix V</w:t>
      </w:r>
      <w:r w:rsidR="00DB2207">
        <w:t xml:space="preserve"> (the first 20 are ‘most important’)</w:t>
      </w:r>
    </w:p>
    <w:p w:rsidR="005732C2" w:rsidRDefault="005732C2" w:rsidP="005732C2">
      <w:r>
        <w:t xml:space="preserve">In this case, MATLAB gives </w:t>
      </w:r>
      <w:proofErr w:type="gramStart"/>
      <w:r>
        <w:t>rank(</w:t>
      </w:r>
      <w:proofErr w:type="gramEnd"/>
      <w:r>
        <w:t xml:space="preserve">H)=20. We can see that the first 20 vectors in V present different periodic trends. These 20 vectors can be considered as the ‘most important’ vectors that span the </w:t>
      </w:r>
      <w:proofErr w:type="spellStart"/>
      <w:r>
        <w:t>rowspace</w:t>
      </w:r>
      <w:proofErr w:type="spellEnd"/>
      <w:r>
        <w:t xml:space="preserve"> of H.</w:t>
      </w:r>
      <w:r w:rsidR="00DB2207">
        <w:t xml:space="preserve"> Other vectors are the linear combinations of these 20 vectors.</w:t>
      </w:r>
    </w:p>
    <w:p w:rsidR="005E6CAC" w:rsidRDefault="005E6CAC" w:rsidP="005732C2"/>
    <w:p w:rsidR="005E6CAC" w:rsidRDefault="005E6CAC" w:rsidP="005E6CAC">
      <w:pPr>
        <w:pStyle w:val="ListParagraph"/>
        <w:numPr>
          <w:ilvl w:val="0"/>
          <w:numId w:val="2"/>
        </w:numPr>
        <w:ind w:firstLineChars="0"/>
      </w:pPr>
    </w:p>
    <w:p w:rsidR="005E6CAC" w:rsidRDefault="005E6CAC" w:rsidP="005E6CAC">
      <w:pPr>
        <w:keepNext/>
      </w:pPr>
      <w:r>
        <w:rPr>
          <w:rFonts w:hint="eastAsia"/>
          <w:noProof/>
        </w:rPr>
        <w:drawing>
          <wp:inline distT="0" distB="0" distL="0" distR="0" wp14:anchorId="443E03F6" wp14:editId="1A2AD1A8">
            <wp:extent cx="5274310" cy="26492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_1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AC" w:rsidRDefault="005E6CAC" w:rsidP="005E6CAC">
      <w:pPr>
        <w:pStyle w:val="Caption"/>
        <w:jc w:val="center"/>
      </w:pPr>
      <w:r>
        <w:t xml:space="preserve">Figure </w:t>
      </w:r>
      <w:fldSimple w:instr=" SEQ Figure \* ARABIC ">
        <w:r w:rsidR="00471418">
          <w:rPr>
            <w:noProof/>
          </w:rPr>
          <w:t>5</w:t>
        </w:r>
      </w:fldSimple>
      <w:r>
        <w:t xml:space="preserve"> Comparison between the True s and the s from Pseudo-inverse (without noise)</w:t>
      </w:r>
    </w:p>
    <w:p w:rsidR="005E6CAC" w:rsidRDefault="005E6CAC" w:rsidP="005732C2"/>
    <w:p w:rsidR="005E6CAC" w:rsidRDefault="005E6CAC" w:rsidP="005732C2"/>
    <w:p w:rsidR="005E6CAC" w:rsidRDefault="005E6CAC" w:rsidP="005732C2"/>
    <w:p w:rsidR="005E6CAC" w:rsidRDefault="005E6CAC" w:rsidP="005732C2"/>
    <w:p w:rsidR="005E6CAC" w:rsidRDefault="005E6CAC" w:rsidP="005732C2"/>
    <w:p w:rsidR="005E6CAC" w:rsidRDefault="005E6CAC" w:rsidP="005732C2"/>
    <w:p w:rsidR="005E6CAC" w:rsidRDefault="005E6CAC" w:rsidP="005732C2"/>
    <w:p w:rsidR="005E6CAC" w:rsidRDefault="005E6CAC" w:rsidP="005732C2"/>
    <w:p w:rsidR="005E6CAC" w:rsidRDefault="005E6CAC" w:rsidP="005732C2"/>
    <w:p w:rsidR="005E6CAC" w:rsidRDefault="005E6CAC" w:rsidP="005732C2"/>
    <w:p w:rsidR="005E6CAC" w:rsidRDefault="005E6CAC" w:rsidP="005732C2"/>
    <w:p w:rsidR="005E6CAC" w:rsidRDefault="005E6CAC" w:rsidP="005E6CAC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</w:p>
    <w:p w:rsidR="00471418" w:rsidRDefault="005E6CAC" w:rsidP="00471418">
      <w:pPr>
        <w:keepNext/>
      </w:pPr>
      <w:r>
        <w:rPr>
          <w:rFonts w:hint="eastAsia"/>
          <w:noProof/>
        </w:rPr>
        <w:drawing>
          <wp:inline distT="0" distB="0" distL="0" distR="0" wp14:anchorId="4331A7FF" wp14:editId="6306A705">
            <wp:extent cx="5274310" cy="26492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2.b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C2" w:rsidRPr="005732C2" w:rsidRDefault="00471418" w:rsidP="00471418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>
        <w:t>Comparison between the True s and the s from Pseudo-inverse (with</w:t>
      </w:r>
      <w:bookmarkStart w:id="0" w:name="_GoBack"/>
      <w:bookmarkEnd w:id="0"/>
      <w:r>
        <w:t xml:space="preserve"> noise)</w:t>
      </w:r>
    </w:p>
    <w:sectPr w:rsidR="005732C2" w:rsidRPr="00573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52168"/>
    <w:multiLevelType w:val="hybridMultilevel"/>
    <w:tmpl w:val="7A989B38"/>
    <w:lvl w:ilvl="0" w:tplc="D3CE2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4A7C39"/>
    <w:multiLevelType w:val="hybridMultilevel"/>
    <w:tmpl w:val="87F647A4"/>
    <w:lvl w:ilvl="0" w:tplc="A2868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A2"/>
    <w:rsid w:val="0012209F"/>
    <w:rsid w:val="00126911"/>
    <w:rsid w:val="001E1C0F"/>
    <w:rsid w:val="0034389B"/>
    <w:rsid w:val="00471418"/>
    <w:rsid w:val="005353A2"/>
    <w:rsid w:val="00540E22"/>
    <w:rsid w:val="005732C2"/>
    <w:rsid w:val="005E6CAC"/>
    <w:rsid w:val="00632160"/>
    <w:rsid w:val="00BD1C33"/>
    <w:rsid w:val="00C305E3"/>
    <w:rsid w:val="00DB2207"/>
    <w:rsid w:val="00F3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1D575-F6FB-4868-9ACD-220214BF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09F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12691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Zhang</dc:creator>
  <cp:keywords/>
  <dc:description/>
  <cp:lastModifiedBy>Wentao Zhang</cp:lastModifiedBy>
  <cp:revision>7</cp:revision>
  <dcterms:created xsi:type="dcterms:W3CDTF">2015-10-05T04:54:00Z</dcterms:created>
  <dcterms:modified xsi:type="dcterms:W3CDTF">2015-10-05T05:59:00Z</dcterms:modified>
</cp:coreProperties>
</file>