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42AF7" w14:textId="75FF77C9" w:rsidR="00495D12" w:rsidRDefault="00495D12" w:rsidP="00495D12">
      <w:pPr>
        <w:pStyle w:val="Title"/>
      </w:pPr>
      <w:r>
        <w:t>Pneumonia Detection via Image Recognition Documentation</w:t>
      </w:r>
      <w:r w:rsidR="009647FB">
        <w:t xml:space="preserve"> on Chest x-rays</w:t>
      </w:r>
    </w:p>
    <w:p w14:paraId="59A67D61" w14:textId="6324CE53" w:rsidR="00495D12" w:rsidRDefault="00495D12" w:rsidP="00495D12"/>
    <w:p w14:paraId="160C2910" w14:textId="6E1A09C6" w:rsidR="00495D12" w:rsidRDefault="00495D12" w:rsidP="00495D12">
      <w:r>
        <w:rPr>
          <w:noProof/>
        </w:rPr>
        <w:drawing>
          <wp:inline distT="0" distB="0" distL="0" distR="0" wp14:anchorId="0B106967" wp14:editId="775AB68C">
            <wp:extent cx="5731510" cy="4511675"/>
            <wp:effectExtent l="0" t="0" r="2540" b="3175"/>
            <wp:docPr id="1" name="Picture 1" descr="Pneumonia - Symptoms and causes - Mayo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neumonia - Symptoms and causes - Mayo Clin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11675"/>
                    </a:xfrm>
                    <a:prstGeom prst="rect">
                      <a:avLst/>
                    </a:prstGeom>
                    <a:noFill/>
                    <a:ln>
                      <a:noFill/>
                    </a:ln>
                  </pic:spPr>
                </pic:pic>
              </a:graphicData>
            </a:graphic>
          </wp:inline>
        </w:drawing>
      </w:r>
    </w:p>
    <w:p w14:paraId="77F5E6F0" w14:textId="2FA988B0" w:rsidR="00495D12" w:rsidRDefault="00495D12" w:rsidP="00495D12"/>
    <w:p w14:paraId="15ED9963" w14:textId="3CFD914D" w:rsidR="00495D12" w:rsidRDefault="00495D12" w:rsidP="00495D12">
      <w:pPr>
        <w:rPr>
          <w:sz w:val="52"/>
          <w:szCs w:val="52"/>
        </w:rPr>
      </w:pPr>
      <w:r>
        <w:rPr>
          <w:sz w:val="52"/>
          <w:szCs w:val="52"/>
        </w:rPr>
        <w:t>Dean Stokeld</w:t>
      </w:r>
    </w:p>
    <w:p w14:paraId="66BC0A97" w14:textId="35553214" w:rsidR="00495D12" w:rsidRDefault="00495D12" w:rsidP="00495D12">
      <w:pPr>
        <w:rPr>
          <w:sz w:val="52"/>
          <w:szCs w:val="52"/>
        </w:rPr>
      </w:pPr>
      <w:r>
        <w:rPr>
          <w:sz w:val="52"/>
          <w:szCs w:val="52"/>
        </w:rPr>
        <w:t>Capstone Project</w:t>
      </w:r>
    </w:p>
    <w:p w14:paraId="206EF552" w14:textId="2BAD99A9" w:rsidR="00495D12" w:rsidRDefault="00495D12" w:rsidP="00495D12">
      <w:pPr>
        <w:rPr>
          <w:sz w:val="52"/>
          <w:szCs w:val="52"/>
        </w:rPr>
      </w:pPr>
      <w:r>
        <w:rPr>
          <w:sz w:val="52"/>
          <w:szCs w:val="52"/>
        </w:rPr>
        <w:t>19/04/2022</w:t>
      </w:r>
    </w:p>
    <w:p w14:paraId="3DECA89C" w14:textId="3B0D35B3" w:rsidR="00495D12" w:rsidRDefault="00495D12" w:rsidP="00495D12">
      <w:pPr>
        <w:rPr>
          <w:sz w:val="52"/>
          <w:szCs w:val="52"/>
        </w:rPr>
      </w:pPr>
    </w:p>
    <w:p w14:paraId="1B654D7D" w14:textId="6966DA73" w:rsidR="00495D12" w:rsidRDefault="00495D12" w:rsidP="00495D12">
      <w:pPr>
        <w:rPr>
          <w:sz w:val="40"/>
          <w:szCs w:val="40"/>
        </w:rPr>
      </w:pPr>
      <w:r>
        <w:rPr>
          <w:sz w:val="40"/>
          <w:szCs w:val="40"/>
        </w:rPr>
        <w:lastRenderedPageBreak/>
        <w:t>Contents</w:t>
      </w:r>
    </w:p>
    <w:p w14:paraId="21574697" w14:textId="5B883207" w:rsidR="00495D12" w:rsidRDefault="00495D12" w:rsidP="00495D12">
      <w:pPr>
        <w:pStyle w:val="TOC1"/>
        <w:tabs>
          <w:tab w:val="right" w:leader="dot" w:pos="9350"/>
        </w:tabs>
        <w:rPr>
          <w:rFonts w:cstheme="minorBidi"/>
          <w:noProof/>
        </w:rPr>
      </w:pPr>
      <w:r w:rsidRPr="00495D12">
        <w:rPr>
          <w:noProof/>
        </w:rPr>
        <w:t>Introduction</w:t>
      </w:r>
      <w:r>
        <w:rPr>
          <w:noProof/>
          <w:webHidden/>
        </w:rPr>
        <w:tab/>
      </w:r>
      <w:r w:rsidR="005E3D19">
        <w:rPr>
          <w:noProof/>
          <w:webHidden/>
        </w:rPr>
        <w:t>3</w:t>
      </w:r>
    </w:p>
    <w:p w14:paraId="2C3BE58D" w14:textId="7937F58B" w:rsidR="00495D12" w:rsidRDefault="00495D12" w:rsidP="00495D12">
      <w:pPr>
        <w:pStyle w:val="TOC1"/>
        <w:tabs>
          <w:tab w:val="right" w:leader="dot" w:pos="9350"/>
        </w:tabs>
        <w:rPr>
          <w:rFonts w:cstheme="minorBidi"/>
          <w:noProof/>
        </w:rPr>
      </w:pPr>
      <w:r w:rsidRPr="00495D12">
        <w:rPr>
          <w:noProof/>
        </w:rPr>
        <w:t>Process overview</w:t>
      </w:r>
      <w:r>
        <w:rPr>
          <w:noProof/>
          <w:webHidden/>
        </w:rPr>
        <w:tab/>
      </w:r>
      <w:r w:rsidR="005E3D19">
        <w:rPr>
          <w:noProof/>
          <w:webHidden/>
        </w:rPr>
        <w:t>3</w:t>
      </w:r>
    </w:p>
    <w:p w14:paraId="10E20BC5" w14:textId="420239A3" w:rsidR="00495D12" w:rsidRDefault="00495D12" w:rsidP="00495D12">
      <w:pPr>
        <w:pStyle w:val="TOC1"/>
        <w:tabs>
          <w:tab w:val="right" w:leader="dot" w:pos="9350"/>
        </w:tabs>
        <w:rPr>
          <w:rFonts w:cstheme="minorBidi"/>
          <w:noProof/>
        </w:rPr>
      </w:pPr>
      <w:r w:rsidRPr="00495D12">
        <w:rPr>
          <w:noProof/>
        </w:rPr>
        <w:t>Problem statement</w:t>
      </w:r>
      <w:r>
        <w:rPr>
          <w:noProof/>
          <w:webHidden/>
        </w:rPr>
        <w:tab/>
      </w:r>
      <w:r w:rsidR="005E3D19">
        <w:rPr>
          <w:noProof/>
          <w:webHidden/>
        </w:rPr>
        <w:t>3</w:t>
      </w:r>
    </w:p>
    <w:p w14:paraId="60B99085" w14:textId="220BB548" w:rsidR="00495D12" w:rsidRDefault="00495D12" w:rsidP="00495D12">
      <w:pPr>
        <w:pStyle w:val="TOC1"/>
        <w:tabs>
          <w:tab w:val="right" w:leader="dot" w:pos="9350"/>
        </w:tabs>
        <w:rPr>
          <w:rFonts w:cstheme="minorBidi"/>
          <w:noProof/>
        </w:rPr>
      </w:pPr>
      <w:r w:rsidRPr="00495D12">
        <w:rPr>
          <w:noProof/>
        </w:rPr>
        <w:t>Business Question</w:t>
      </w:r>
      <w:r>
        <w:rPr>
          <w:noProof/>
          <w:webHidden/>
        </w:rPr>
        <w:tab/>
      </w:r>
      <w:r w:rsidR="005E3D19">
        <w:rPr>
          <w:noProof/>
          <w:webHidden/>
        </w:rPr>
        <w:t>4</w:t>
      </w:r>
    </w:p>
    <w:p w14:paraId="49EA1FB9" w14:textId="5DAE14C0" w:rsidR="00495D12" w:rsidRDefault="00495D12" w:rsidP="00495D12">
      <w:pPr>
        <w:pStyle w:val="TOC1"/>
        <w:tabs>
          <w:tab w:val="right" w:leader="dot" w:pos="9350"/>
        </w:tabs>
        <w:rPr>
          <w:rFonts w:cstheme="minorBidi"/>
          <w:noProof/>
        </w:rPr>
      </w:pPr>
      <w:r w:rsidRPr="00495D12">
        <w:rPr>
          <w:noProof/>
        </w:rPr>
        <w:t>Data Question</w:t>
      </w:r>
      <w:r>
        <w:rPr>
          <w:noProof/>
          <w:webHidden/>
        </w:rPr>
        <w:tab/>
      </w:r>
      <w:r w:rsidR="005E3D19">
        <w:rPr>
          <w:noProof/>
          <w:webHidden/>
        </w:rPr>
        <w:t>4</w:t>
      </w:r>
    </w:p>
    <w:p w14:paraId="35CFDB24" w14:textId="26FA3642" w:rsidR="00495D12" w:rsidRDefault="00495D12" w:rsidP="00495D12">
      <w:pPr>
        <w:pStyle w:val="TOC1"/>
        <w:tabs>
          <w:tab w:val="right" w:leader="dot" w:pos="9350"/>
        </w:tabs>
        <w:rPr>
          <w:rFonts w:cstheme="minorBidi"/>
          <w:noProof/>
        </w:rPr>
      </w:pPr>
      <w:r w:rsidRPr="00495D12">
        <w:rPr>
          <w:noProof/>
        </w:rPr>
        <w:t>Data science process</w:t>
      </w:r>
      <w:r>
        <w:rPr>
          <w:noProof/>
          <w:webHidden/>
        </w:rPr>
        <w:tab/>
      </w:r>
      <w:r w:rsidR="005E3D19">
        <w:rPr>
          <w:noProof/>
          <w:webHidden/>
        </w:rPr>
        <w:t>4</w:t>
      </w:r>
    </w:p>
    <w:p w14:paraId="1FC429BA" w14:textId="63616696" w:rsidR="005E3D19" w:rsidRPr="005E3D19" w:rsidRDefault="005E3D19" w:rsidP="005E3D19">
      <w:pPr>
        <w:pStyle w:val="TOC2"/>
        <w:tabs>
          <w:tab w:val="right" w:leader="dot" w:pos="9350"/>
        </w:tabs>
        <w:rPr>
          <w:rFonts w:cstheme="minorBidi"/>
          <w:noProof/>
        </w:rPr>
      </w:pPr>
      <w:r w:rsidRPr="00495D12">
        <w:rPr>
          <w:noProof/>
        </w:rPr>
        <w:t>Model</w:t>
      </w:r>
      <w:r>
        <w:rPr>
          <w:noProof/>
        </w:rPr>
        <w:t xml:space="preserve"> architechure</w:t>
      </w:r>
      <w:r>
        <w:rPr>
          <w:noProof/>
          <w:webHidden/>
        </w:rPr>
        <w:tab/>
        <w:t>5</w:t>
      </w:r>
    </w:p>
    <w:p w14:paraId="585A2E97" w14:textId="5F1E12CD" w:rsidR="00495D12" w:rsidRDefault="00495D12" w:rsidP="00495D12">
      <w:pPr>
        <w:pStyle w:val="TOC2"/>
        <w:tabs>
          <w:tab w:val="right" w:leader="dot" w:pos="9350"/>
        </w:tabs>
        <w:rPr>
          <w:rFonts w:cstheme="minorBidi"/>
          <w:noProof/>
        </w:rPr>
      </w:pPr>
      <w:r w:rsidRPr="00495D12">
        <w:rPr>
          <w:noProof/>
        </w:rPr>
        <w:t>Modelling</w:t>
      </w:r>
      <w:r>
        <w:rPr>
          <w:noProof/>
          <w:webHidden/>
        </w:rPr>
        <w:tab/>
      </w:r>
      <w:r w:rsidR="005E3D19">
        <w:rPr>
          <w:noProof/>
          <w:webHidden/>
        </w:rPr>
        <w:t>5</w:t>
      </w:r>
    </w:p>
    <w:p w14:paraId="16BA2C0D" w14:textId="04CACD24" w:rsidR="00495D12" w:rsidRDefault="00495D12" w:rsidP="00495D12">
      <w:pPr>
        <w:pStyle w:val="TOC2"/>
        <w:tabs>
          <w:tab w:val="right" w:leader="dot" w:pos="9350"/>
        </w:tabs>
        <w:rPr>
          <w:rFonts w:cstheme="minorBidi"/>
          <w:noProof/>
        </w:rPr>
      </w:pPr>
      <w:r w:rsidRPr="00495D12">
        <w:rPr>
          <w:noProof/>
        </w:rPr>
        <w:t>Outcomes</w:t>
      </w:r>
      <w:r>
        <w:rPr>
          <w:noProof/>
          <w:webHidden/>
        </w:rPr>
        <w:tab/>
      </w:r>
      <w:r w:rsidR="005E3D19">
        <w:rPr>
          <w:noProof/>
          <w:webHidden/>
        </w:rPr>
        <w:t>5</w:t>
      </w:r>
    </w:p>
    <w:p w14:paraId="3DB88D69" w14:textId="6AE5DCC9" w:rsidR="00495D12" w:rsidRDefault="00495D12" w:rsidP="00495D12">
      <w:pPr>
        <w:pStyle w:val="TOC1"/>
        <w:tabs>
          <w:tab w:val="right" w:leader="dot" w:pos="9350"/>
        </w:tabs>
        <w:rPr>
          <w:rFonts w:cstheme="minorBidi"/>
          <w:noProof/>
        </w:rPr>
      </w:pPr>
      <w:r w:rsidRPr="00495D12">
        <w:rPr>
          <w:noProof/>
        </w:rPr>
        <w:t>Data answer</w:t>
      </w:r>
      <w:r>
        <w:rPr>
          <w:noProof/>
          <w:webHidden/>
        </w:rPr>
        <w:tab/>
      </w:r>
      <w:r w:rsidR="005E3D19">
        <w:rPr>
          <w:noProof/>
          <w:webHidden/>
        </w:rPr>
        <w:t>5</w:t>
      </w:r>
    </w:p>
    <w:p w14:paraId="6C15D294" w14:textId="3773F097" w:rsidR="00495D12" w:rsidRDefault="00495D12" w:rsidP="00495D12">
      <w:pPr>
        <w:pStyle w:val="TOC1"/>
        <w:tabs>
          <w:tab w:val="right" w:leader="dot" w:pos="9350"/>
        </w:tabs>
        <w:rPr>
          <w:rFonts w:cstheme="minorBidi"/>
          <w:noProof/>
        </w:rPr>
      </w:pPr>
      <w:r w:rsidRPr="00495D12">
        <w:rPr>
          <w:noProof/>
        </w:rPr>
        <w:t>Business answer</w:t>
      </w:r>
      <w:r>
        <w:rPr>
          <w:noProof/>
          <w:webHidden/>
        </w:rPr>
        <w:tab/>
      </w:r>
      <w:r w:rsidR="005E3D19">
        <w:rPr>
          <w:noProof/>
          <w:webHidden/>
        </w:rPr>
        <w:t>5</w:t>
      </w:r>
    </w:p>
    <w:p w14:paraId="53FBF7A2" w14:textId="0D40C423" w:rsidR="00495D12" w:rsidRDefault="00495D12" w:rsidP="00495D12">
      <w:pPr>
        <w:pStyle w:val="TOC1"/>
        <w:tabs>
          <w:tab w:val="right" w:leader="dot" w:pos="9350"/>
        </w:tabs>
        <w:rPr>
          <w:rFonts w:cstheme="minorBidi"/>
          <w:noProof/>
        </w:rPr>
      </w:pPr>
      <w:r w:rsidRPr="00495D12">
        <w:rPr>
          <w:noProof/>
        </w:rPr>
        <w:t>End-to-end solution</w:t>
      </w:r>
      <w:r>
        <w:rPr>
          <w:noProof/>
          <w:webHidden/>
        </w:rPr>
        <w:tab/>
      </w:r>
      <w:r w:rsidR="005E3D19">
        <w:rPr>
          <w:noProof/>
          <w:webHidden/>
        </w:rPr>
        <w:t>6</w:t>
      </w:r>
    </w:p>
    <w:p w14:paraId="0457F000" w14:textId="0DF38469" w:rsidR="00495D12" w:rsidRDefault="00495D12" w:rsidP="00495D12">
      <w:pPr>
        <w:pStyle w:val="TOC1"/>
        <w:tabs>
          <w:tab w:val="right" w:leader="dot" w:pos="9350"/>
        </w:tabs>
        <w:rPr>
          <w:rFonts w:cstheme="minorBidi"/>
          <w:noProof/>
        </w:rPr>
      </w:pPr>
      <w:r w:rsidRPr="00495D12">
        <w:rPr>
          <w:noProof/>
        </w:rPr>
        <w:t>References</w:t>
      </w:r>
      <w:r>
        <w:rPr>
          <w:noProof/>
          <w:webHidden/>
        </w:rPr>
        <w:tab/>
      </w:r>
      <w:r w:rsidR="005E3D19">
        <w:rPr>
          <w:noProof/>
          <w:webHidden/>
        </w:rPr>
        <w:t>6</w:t>
      </w:r>
    </w:p>
    <w:p w14:paraId="29D751E2" w14:textId="561DDDED" w:rsidR="00495D12" w:rsidRDefault="00495D12" w:rsidP="00495D12">
      <w:pPr>
        <w:rPr>
          <w:sz w:val="40"/>
          <w:szCs w:val="40"/>
        </w:rPr>
      </w:pPr>
    </w:p>
    <w:p w14:paraId="52D7A3CA" w14:textId="35B35C4B" w:rsidR="00495D12" w:rsidRDefault="00495D12" w:rsidP="00495D12">
      <w:pPr>
        <w:rPr>
          <w:sz w:val="40"/>
          <w:szCs w:val="40"/>
        </w:rPr>
      </w:pPr>
    </w:p>
    <w:p w14:paraId="3CE86FE7" w14:textId="3C19D5C6" w:rsidR="00495D12" w:rsidRDefault="00495D12" w:rsidP="00495D12">
      <w:pPr>
        <w:rPr>
          <w:sz w:val="40"/>
          <w:szCs w:val="40"/>
        </w:rPr>
      </w:pPr>
    </w:p>
    <w:p w14:paraId="462AD323" w14:textId="73F2C71E" w:rsidR="00495D12" w:rsidRDefault="00495D12" w:rsidP="00495D12">
      <w:pPr>
        <w:rPr>
          <w:sz w:val="40"/>
          <w:szCs w:val="40"/>
        </w:rPr>
      </w:pPr>
    </w:p>
    <w:p w14:paraId="43CDCF32" w14:textId="49929066" w:rsidR="00495D12" w:rsidRDefault="00495D12" w:rsidP="00495D12">
      <w:pPr>
        <w:rPr>
          <w:sz w:val="40"/>
          <w:szCs w:val="40"/>
        </w:rPr>
      </w:pPr>
    </w:p>
    <w:p w14:paraId="16BA6DBA" w14:textId="091035CA" w:rsidR="00495D12" w:rsidRDefault="00495D12" w:rsidP="00495D12">
      <w:pPr>
        <w:rPr>
          <w:sz w:val="40"/>
          <w:szCs w:val="40"/>
        </w:rPr>
      </w:pPr>
    </w:p>
    <w:p w14:paraId="4DEC4938" w14:textId="7CC1C414" w:rsidR="00495D12" w:rsidRDefault="00495D12" w:rsidP="00495D12">
      <w:pPr>
        <w:rPr>
          <w:sz w:val="40"/>
          <w:szCs w:val="40"/>
        </w:rPr>
      </w:pPr>
    </w:p>
    <w:p w14:paraId="2C69EECD" w14:textId="76FAF86D" w:rsidR="00495D12" w:rsidRDefault="00495D12" w:rsidP="00495D12">
      <w:pPr>
        <w:rPr>
          <w:sz w:val="40"/>
          <w:szCs w:val="40"/>
        </w:rPr>
      </w:pPr>
    </w:p>
    <w:p w14:paraId="24177449" w14:textId="77777777" w:rsidR="005E3D19" w:rsidRDefault="005E3D19" w:rsidP="00495D12">
      <w:pPr>
        <w:rPr>
          <w:color w:val="4472C4" w:themeColor="accent1"/>
          <w:sz w:val="40"/>
          <w:szCs w:val="40"/>
        </w:rPr>
      </w:pPr>
    </w:p>
    <w:p w14:paraId="2C9B3EAD" w14:textId="77777777" w:rsidR="005E3D19" w:rsidRDefault="005E3D19" w:rsidP="00495D12">
      <w:pPr>
        <w:rPr>
          <w:color w:val="4472C4" w:themeColor="accent1"/>
          <w:sz w:val="40"/>
          <w:szCs w:val="40"/>
        </w:rPr>
      </w:pPr>
    </w:p>
    <w:p w14:paraId="1A14DE1C" w14:textId="77777777" w:rsidR="005E3D19" w:rsidRDefault="005E3D19" w:rsidP="00495D12">
      <w:pPr>
        <w:rPr>
          <w:color w:val="4472C4" w:themeColor="accent1"/>
          <w:sz w:val="40"/>
          <w:szCs w:val="40"/>
        </w:rPr>
      </w:pPr>
    </w:p>
    <w:p w14:paraId="781EBEFF" w14:textId="77777777" w:rsidR="005E3D19" w:rsidRDefault="005E3D19" w:rsidP="00495D12">
      <w:pPr>
        <w:rPr>
          <w:color w:val="4472C4" w:themeColor="accent1"/>
          <w:sz w:val="40"/>
          <w:szCs w:val="40"/>
        </w:rPr>
      </w:pPr>
    </w:p>
    <w:p w14:paraId="15195DA8" w14:textId="2D999610" w:rsidR="00495D12" w:rsidRDefault="00495D12" w:rsidP="00495D12">
      <w:pPr>
        <w:rPr>
          <w:color w:val="4472C4" w:themeColor="accent1"/>
          <w:sz w:val="40"/>
          <w:szCs w:val="40"/>
        </w:rPr>
      </w:pPr>
      <w:r w:rsidRPr="00495D12">
        <w:rPr>
          <w:color w:val="4472C4" w:themeColor="accent1"/>
          <w:sz w:val="40"/>
          <w:szCs w:val="40"/>
        </w:rPr>
        <w:lastRenderedPageBreak/>
        <w:t>Introduction</w:t>
      </w:r>
    </w:p>
    <w:p w14:paraId="020A50E4" w14:textId="530042D5" w:rsidR="00495D12" w:rsidRDefault="00495D12" w:rsidP="00495D12">
      <w:pPr>
        <w:rPr>
          <w:rFonts w:ascii="Arial" w:hAnsi="Arial" w:cs="Arial"/>
          <w:sz w:val="21"/>
          <w:szCs w:val="21"/>
          <w:shd w:val="clear" w:color="auto" w:fill="FFFFFF"/>
        </w:rPr>
      </w:pPr>
      <w:r>
        <w:rPr>
          <w:rFonts w:ascii="Arial" w:hAnsi="Arial" w:cs="Arial"/>
          <w:sz w:val="21"/>
          <w:szCs w:val="21"/>
          <w:shd w:val="clear" w:color="auto" w:fill="FFFFFF"/>
        </w:rPr>
        <w:t>Pneumonia is an infection that inflames the air sacs in one or both lungs. The air sacs may fill with fluid or pus (purulent material), causing cough with phlegm or pus, fever, chills, and difficulty breathing. A variety of organisms, including bacteria, viruses, and fungi, can cause pneumonia. Pneumonia can range in seriousness from mild to life-threatening. It is most serious for infants and young children, people older than age 65, and people with health problems or weakened immune systems.</w:t>
      </w:r>
    </w:p>
    <w:p w14:paraId="4C10D925" w14:textId="3D672C45" w:rsidR="00495D12" w:rsidRDefault="00495D12" w:rsidP="00495D12">
      <w:pPr>
        <w:rPr>
          <w:rFonts w:ascii="Arial" w:hAnsi="Arial" w:cs="Arial"/>
          <w:sz w:val="21"/>
          <w:szCs w:val="21"/>
          <w:shd w:val="clear" w:color="auto" w:fill="FFFFFF"/>
        </w:rPr>
      </w:pPr>
    </w:p>
    <w:p w14:paraId="3A1A2603" w14:textId="77792CF3" w:rsidR="00495D12" w:rsidRDefault="00495D12" w:rsidP="00495D12">
      <w:pPr>
        <w:rPr>
          <w:color w:val="4472C4" w:themeColor="accent1"/>
          <w:sz w:val="40"/>
          <w:szCs w:val="40"/>
        </w:rPr>
      </w:pPr>
      <w:r>
        <w:rPr>
          <w:color w:val="4472C4" w:themeColor="accent1"/>
          <w:sz w:val="40"/>
          <w:szCs w:val="40"/>
        </w:rPr>
        <w:t>Process Overview</w:t>
      </w:r>
    </w:p>
    <w:p w14:paraId="7EBE55D8" w14:textId="778BF40A" w:rsidR="00495D12" w:rsidRPr="00495D12" w:rsidRDefault="00495D12" w:rsidP="00495D12">
      <w:pPr>
        <w:rPr>
          <w:color w:val="FFFFFF" w:themeColor="background1"/>
          <w:sz w:val="24"/>
          <w:szCs w:val="24"/>
        </w:rPr>
      </w:pPr>
      <w:r>
        <w:object w:dxaOrig="12285" w:dyaOrig="9855" w14:anchorId="697758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361.4pt" o:ole="">
            <v:imagedata r:id="rId6" o:title=""/>
          </v:shape>
          <o:OLEObject Type="Embed" ProgID="Paint.Picture" ShapeID="_x0000_i1025" DrawAspect="Content" ObjectID="_1711988616" r:id="rId7"/>
        </w:object>
      </w:r>
    </w:p>
    <w:p w14:paraId="0D96BCC3" w14:textId="4F1E2628" w:rsidR="00495D12" w:rsidRDefault="00495D12" w:rsidP="00495D12">
      <w:pPr>
        <w:rPr>
          <w:sz w:val="40"/>
          <w:szCs w:val="40"/>
        </w:rPr>
      </w:pPr>
    </w:p>
    <w:p w14:paraId="41AEF2D5" w14:textId="6FA69CA2" w:rsidR="00495D12" w:rsidRDefault="00495D12" w:rsidP="00495D12">
      <w:pPr>
        <w:rPr>
          <w:sz w:val="40"/>
          <w:szCs w:val="40"/>
        </w:rPr>
      </w:pPr>
    </w:p>
    <w:p w14:paraId="65D3E916" w14:textId="7A92A581" w:rsidR="00495D12" w:rsidRDefault="00495D12" w:rsidP="00495D12">
      <w:pPr>
        <w:rPr>
          <w:color w:val="4472C4" w:themeColor="accent1"/>
          <w:sz w:val="40"/>
          <w:szCs w:val="40"/>
        </w:rPr>
      </w:pPr>
      <w:r>
        <w:rPr>
          <w:color w:val="4472C4" w:themeColor="accent1"/>
          <w:sz w:val="40"/>
          <w:szCs w:val="40"/>
        </w:rPr>
        <w:t>Problem Statement</w:t>
      </w:r>
    </w:p>
    <w:p w14:paraId="66E443AA" w14:textId="48E44888" w:rsidR="00495D12" w:rsidRDefault="00495D12" w:rsidP="00495D12">
      <w:pPr>
        <w:rPr>
          <w:rFonts w:ascii="Arial" w:hAnsi="Arial" w:cs="Arial"/>
          <w:sz w:val="21"/>
          <w:szCs w:val="21"/>
          <w:shd w:val="clear" w:color="auto" w:fill="FFFFFF"/>
        </w:rPr>
      </w:pPr>
      <w:r>
        <w:rPr>
          <w:rFonts w:ascii="Arial" w:hAnsi="Arial" w:cs="Arial"/>
          <w:sz w:val="21"/>
          <w:szCs w:val="21"/>
          <w:shd w:val="clear" w:color="auto" w:fill="FFFFFF"/>
        </w:rPr>
        <w:t xml:space="preserve">Patients are forced to wait until x-rays are manually looked at for diagnosis of health conditions, this wait may be </w:t>
      </w:r>
      <w:r w:rsidR="00C54124">
        <w:rPr>
          <w:rFonts w:ascii="Arial" w:hAnsi="Arial" w:cs="Arial"/>
          <w:sz w:val="21"/>
          <w:szCs w:val="21"/>
          <w:shd w:val="clear" w:color="auto" w:fill="FFFFFF"/>
        </w:rPr>
        <w:t>from hours to days. The time it takes for medical treatment may allow the condition to worsen, in this case, pneumonia.</w:t>
      </w:r>
    </w:p>
    <w:p w14:paraId="3E2BC22F" w14:textId="21A795D7" w:rsidR="00C54124" w:rsidRDefault="00C54124" w:rsidP="00495D12">
      <w:pPr>
        <w:rPr>
          <w:color w:val="4472C4" w:themeColor="accent1"/>
          <w:sz w:val="40"/>
          <w:szCs w:val="40"/>
        </w:rPr>
      </w:pPr>
      <w:r>
        <w:rPr>
          <w:color w:val="4472C4" w:themeColor="accent1"/>
          <w:sz w:val="40"/>
          <w:szCs w:val="40"/>
        </w:rPr>
        <w:lastRenderedPageBreak/>
        <w:t>Business Question</w:t>
      </w:r>
    </w:p>
    <w:p w14:paraId="445082B7" w14:textId="0E3C19FA" w:rsidR="00C54124" w:rsidRDefault="00C54124" w:rsidP="00495D12">
      <w:pPr>
        <w:rPr>
          <w:rFonts w:ascii="Arial" w:hAnsi="Arial" w:cs="Arial"/>
          <w:sz w:val="32"/>
          <w:szCs w:val="32"/>
          <w:shd w:val="clear" w:color="auto" w:fill="FFFFFF"/>
        </w:rPr>
      </w:pPr>
      <w:r w:rsidRPr="00C54124">
        <w:rPr>
          <w:rFonts w:ascii="Arial" w:hAnsi="Arial" w:cs="Arial"/>
          <w:sz w:val="32"/>
          <w:szCs w:val="32"/>
          <w:shd w:val="clear" w:color="auto" w:fill="FFFFFF"/>
        </w:rPr>
        <w:t>“How can we detect the presence of pneumonia in chest x-rays immediately to reduce the time it takes for a patient to receive a diagnosis &amp; appropriate medical attention?”</w:t>
      </w:r>
    </w:p>
    <w:p w14:paraId="32BD43CB" w14:textId="21DE9086" w:rsidR="00C54124" w:rsidRDefault="00C54124" w:rsidP="00495D12">
      <w:pPr>
        <w:rPr>
          <w:rFonts w:ascii="Arial" w:hAnsi="Arial" w:cs="Arial"/>
          <w:sz w:val="32"/>
          <w:szCs w:val="32"/>
          <w:shd w:val="clear" w:color="auto" w:fill="FFFFFF"/>
        </w:rPr>
      </w:pPr>
    </w:p>
    <w:p w14:paraId="725B2CFC" w14:textId="48490D9A" w:rsidR="00C54124" w:rsidRDefault="00C54124" w:rsidP="00495D12">
      <w:pPr>
        <w:rPr>
          <w:color w:val="4472C4" w:themeColor="accent1"/>
          <w:sz w:val="40"/>
          <w:szCs w:val="40"/>
        </w:rPr>
      </w:pPr>
      <w:r>
        <w:rPr>
          <w:color w:val="4472C4" w:themeColor="accent1"/>
          <w:sz w:val="40"/>
          <w:szCs w:val="40"/>
        </w:rPr>
        <w:t>Data Question</w:t>
      </w:r>
    </w:p>
    <w:p w14:paraId="359BA8CF" w14:textId="345E21BB" w:rsidR="00C54124" w:rsidRDefault="00C54124" w:rsidP="00495D12">
      <w:pPr>
        <w:rPr>
          <w:rFonts w:ascii="Arial" w:hAnsi="Arial" w:cs="Arial"/>
          <w:sz w:val="32"/>
          <w:szCs w:val="32"/>
          <w:shd w:val="clear" w:color="auto" w:fill="FFFFFF"/>
        </w:rPr>
      </w:pPr>
      <w:r w:rsidRPr="00C54124">
        <w:rPr>
          <w:rFonts w:ascii="Arial" w:hAnsi="Arial" w:cs="Arial"/>
          <w:sz w:val="32"/>
          <w:szCs w:val="32"/>
          <w:shd w:val="clear" w:color="auto" w:fill="FFFFFF"/>
        </w:rPr>
        <w:t>“</w:t>
      </w:r>
      <w:r>
        <w:rPr>
          <w:rFonts w:ascii="Arial" w:hAnsi="Arial" w:cs="Arial"/>
          <w:sz w:val="32"/>
          <w:szCs w:val="32"/>
          <w:shd w:val="clear" w:color="auto" w:fill="FFFFFF"/>
        </w:rPr>
        <w:t>How can we use artificial intelligence to detect the presence of pneumonia on an x-ray?”</w:t>
      </w:r>
    </w:p>
    <w:p w14:paraId="1A40E0D2" w14:textId="45FDA29E" w:rsidR="00C54124" w:rsidRDefault="00C54124" w:rsidP="00495D12">
      <w:pPr>
        <w:rPr>
          <w:rFonts w:ascii="Arial" w:hAnsi="Arial" w:cs="Arial"/>
          <w:sz w:val="32"/>
          <w:szCs w:val="32"/>
          <w:shd w:val="clear" w:color="auto" w:fill="FFFFFF"/>
        </w:rPr>
      </w:pPr>
    </w:p>
    <w:p w14:paraId="2E54686F" w14:textId="46853809" w:rsidR="00C54124" w:rsidRDefault="00C54124" w:rsidP="00495D12">
      <w:pPr>
        <w:rPr>
          <w:color w:val="4472C4" w:themeColor="accent1"/>
          <w:sz w:val="40"/>
          <w:szCs w:val="40"/>
        </w:rPr>
      </w:pPr>
      <w:r>
        <w:rPr>
          <w:color w:val="4472C4" w:themeColor="accent1"/>
          <w:sz w:val="40"/>
          <w:szCs w:val="40"/>
        </w:rPr>
        <w:t>Data Science Process</w:t>
      </w:r>
    </w:p>
    <w:p w14:paraId="7FC39512" w14:textId="3A83F8A7" w:rsidR="00C54124" w:rsidRDefault="00C54124" w:rsidP="00495D12">
      <w:pPr>
        <w:rPr>
          <w:color w:val="4472C4" w:themeColor="accent1"/>
          <w:sz w:val="28"/>
          <w:szCs w:val="28"/>
        </w:rPr>
      </w:pPr>
      <w:r>
        <w:rPr>
          <w:color w:val="4472C4" w:themeColor="accent1"/>
          <w:sz w:val="28"/>
          <w:szCs w:val="28"/>
        </w:rPr>
        <w:t>Data Extraction</w:t>
      </w:r>
    </w:p>
    <w:p w14:paraId="73E70338" w14:textId="48BC8B55" w:rsidR="00C54124" w:rsidRPr="00596459" w:rsidRDefault="00C54124" w:rsidP="00C54124">
      <w:pPr>
        <w:pStyle w:val="ListParagraph"/>
        <w:numPr>
          <w:ilvl w:val="0"/>
          <w:numId w:val="1"/>
        </w:numPr>
        <w:rPr>
          <w:color w:val="FFFFFF" w:themeColor="background1"/>
          <w:sz w:val="28"/>
          <w:szCs w:val="28"/>
        </w:rPr>
      </w:pPr>
      <w:r>
        <w:rPr>
          <w:sz w:val="28"/>
          <w:szCs w:val="28"/>
        </w:rPr>
        <w:t xml:space="preserve">Images were </w:t>
      </w:r>
      <w:r w:rsidR="00596459">
        <w:rPr>
          <w:sz w:val="28"/>
          <w:szCs w:val="28"/>
        </w:rPr>
        <w:t>gathered from a published online dataset by the University of California, San Diego.</w:t>
      </w:r>
    </w:p>
    <w:p w14:paraId="6DDDAD24" w14:textId="02910298" w:rsidR="00596459" w:rsidRDefault="00596459" w:rsidP="00596459">
      <w:pPr>
        <w:rPr>
          <w:color w:val="4472C4" w:themeColor="accent1"/>
          <w:sz w:val="28"/>
          <w:szCs w:val="28"/>
        </w:rPr>
      </w:pPr>
      <w:r>
        <w:rPr>
          <w:color w:val="4472C4" w:themeColor="accent1"/>
          <w:sz w:val="28"/>
          <w:szCs w:val="28"/>
        </w:rPr>
        <w:t>Image Preprocessing</w:t>
      </w:r>
    </w:p>
    <w:p w14:paraId="1CEB481A" w14:textId="0A47CC08" w:rsidR="00596459" w:rsidRPr="00596459" w:rsidRDefault="00596459" w:rsidP="00596459">
      <w:pPr>
        <w:pStyle w:val="ListParagraph"/>
        <w:numPr>
          <w:ilvl w:val="0"/>
          <w:numId w:val="1"/>
        </w:numPr>
        <w:rPr>
          <w:color w:val="4472C4" w:themeColor="accent1"/>
          <w:sz w:val="28"/>
          <w:szCs w:val="28"/>
        </w:rPr>
      </w:pPr>
      <w:r>
        <w:rPr>
          <w:sz w:val="28"/>
          <w:szCs w:val="28"/>
        </w:rPr>
        <w:t>Images were resized to 256x256 pixels to use less computational power.</w:t>
      </w:r>
    </w:p>
    <w:p w14:paraId="7F6B145C" w14:textId="789D284A" w:rsidR="00596459" w:rsidRPr="00596459" w:rsidRDefault="00596459" w:rsidP="00596459">
      <w:pPr>
        <w:pStyle w:val="ListParagraph"/>
        <w:numPr>
          <w:ilvl w:val="0"/>
          <w:numId w:val="1"/>
        </w:numPr>
        <w:rPr>
          <w:color w:val="4472C4" w:themeColor="accent1"/>
          <w:sz w:val="28"/>
          <w:szCs w:val="28"/>
        </w:rPr>
      </w:pPr>
      <w:r>
        <w:rPr>
          <w:sz w:val="28"/>
          <w:szCs w:val="28"/>
        </w:rPr>
        <w:t>Normalisation images by 255 to reduce variance in pixel.</w:t>
      </w:r>
    </w:p>
    <w:p w14:paraId="401F9D70" w14:textId="033730E8" w:rsidR="00596459" w:rsidRDefault="00596459" w:rsidP="00596459">
      <w:pPr>
        <w:rPr>
          <w:color w:val="4472C4" w:themeColor="accent1"/>
          <w:sz w:val="28"/>
          <w:szCs w:val="28"/>
        </w:rPr>
      </w:pPr>
    </w:p>
    <w:p w14:paraId="775BE80E" w14:textId="1BE24EA3" w:rsidR="00596459" w:rsidRDefault="00596459" w:rsidP="00596459">
      <w:pPr>
        <w:rPr>
          <w:color w:val="4472C4" w:themeColor="accent1"/>
          <w:sz w:val="28"/>
          <w:szCs w:val="28"/>
        </w:rPr>
      </w:pPr>
    </w:p>
    <w:p w14:paraId="53EF7CD5" w14:textId="2594EB5F" w:rsidR="00596459" w:rsidRDefault="00596459" w:rsidP="00596459">
      <w:pPr>
        <w:rPr>
          <w:color w:val="4472C4" w:themeColor="accent1"/>
          <w:sz w:val="28"/>
          <w:szCs w:val="28"/>
        </w:rPr>
      </w:pPr>
    </w:p>
    <w:p w14:paraId="5D1655E1" w14:textId="3CE985AF" w:rsidR="00596459" w:rsidRDefault="00596459" w:rsidP="00596459">
      <w:pPr>
        <w:rPr>
          <w:color w:val="4472C4" w:themeColor="accent1"/>
          <w:sz w:val="28"/>
          <w:szCs w:val="28"/>
        </w:rPr>
      </w:pPr>
    </w:p>
    <w:p w14:paraId="65BA6875" w14:textId="3B464132" w:rsidR="00596459" w:rsidRDefault="00596459" w:rsidP="00596459">
      <w:pPr>
        <w:rPr>
          <w:color w:val="4472C4" w:themeColor="accent1"/>
          <w:sz w:val="28"/>
          <w:szCs w:val="28"/>
        </w:rPr>
      </w:pPr>
    </w:p>
    <w:p w14:paraId="113FFC33" w14:textId="5EBAEC9E" w:rsidR="00596459" w:rsidRDefault="00596459" w:rsidP="00596459">
      <w:pPr>
        <w:rPr>
          <w:color w:val="4472C4" w:themeColor="accent1"/>
          <w:sz w:val="28"/>
          <w:szCs w:val="28"/>
        </w:rPr>
      </w:pPr>
    </w:p>
    <w:p w14:paraId="260F7EF1" w14:textId="3B8599F3" w:rsidR="00596459" w:rsidRDefault="00596459" w:rsidP="00596459">
      <w:pPr>
        <w:rPr>
          <w:color w:val="4472C4" w:themeColor="accent1"/>
          <w:sz w:val="28"/>
          <w:szCs w:val="28"/>
        </w:rPr>
      </w:pPr>
    </w:p>
    <w:p w14:paraId="7DC104B9" w14:textId="77777777" w:rsidR="005E3D19" w:rsidRDefault="005E3D19" w:rsidP="00596459">
      <w:pPr>
        <w:rPr>
          <w:color w:val="4472C4" w:themeColor="accent1"/>
          <w:sz w:val="40"/>
          <w:szCs w:val="40"/>
        </w:rPr>
      </w:pPr>
    </w:p>
    <w:p w14:paraId="3A82420D" w14:textId="77777777" w:rsidR="005E3D19" w:rsidRDefault="005E3D19" w:rsidP="00596459">
      <w:pPr>
        <w:rPr>
          <w:color w:val="4472C4" w:themeColor="accent1"/>
          <w:sz w:val="40"/>
          <w:szCs w:val="40"/>
        </w:rPr>
      </w:pPr>
    </w:p>
    <w:p w14:paraId="793DA5D4" w14:textId="77777777" w:rsidR="005E3D19" w:rsidRDefault="005E3D19" w:rsidP="00596459">
      <w:pPr>
        <w:rPr>
          <w:color w:val="4472C4" w:themeColor="accent1"/>
          <w:sz w:val="40"/>
          <w:szCs w:val="40"/>
        </w:rPr>
      </w:pPr>
    </w:p>
    <w:p w14:paraId="2D2BDEA5" w14:textId="322CBC39" w:rsidR="00596459" w:rsidRDefault="00596459" w:rsidP="00596459">
      <w:pPr>
        <w:rPr>
          <w:color w:val="4472C4" w:themeColor="accent1"/>
          <w:sz w:val="40"/>
          <w:szCs w:val="40"/>
        </w:rPr>
      </w:pPr>
      <w:r>
        <w:rPr>
          <w:color w:val="4472C4" w:themeColor="accent1"/>
          <w:sz w:val="40"/>
          <w:szCs w:val="40"/>
        </w:rPr>
        <w:lastRenderedPageBreak/>
        <w:t>Model Architecture</w:t>
      </w:r>
    </w:p>
    <w:p w14:paraId="0F6FD42D" w14:textId="77777777" w:rsidR="00596459" w:rsidRPr="00596459" w:rsidRDefault="00596459" w:rsidP="00596459">
      <w:pPr>
        <w:rPr>
          <w:color w:val="4472C4" w:themeColor="accent1"/>
          <w:sz w:val="28"/>
          <w:szCs w:val="28"/>
        </w:rPr>
      </w:pPr>
    </w:p>
    <w:p w14:paraId="043A15B9" w14:textId="4AA7D7FE" w:rsidR="00596459" w:rsidRDefault="00596D91" w:rsidP="00596459">
      <w:pPr>
        <w:ind w:left="360"/>
        <w:rPr>
          <w:color w:val="FFFFFF" w:themeColor="background1"/>
          <w:sz w:val="28"/>
          <w:szCs w:val="28"/>
        </w:rPr>
      </w:pPr>
      <w:r>
        <w:rPr>
          <w:noProof/>
        </w:rPr>
        <w:drawing>
          <wp:inline distT="0" distB="0" distL="0" distR="0" wp14:anchorId="1D7B7CCC" wp14:editId="2BB655F4">
            <wp:extent cx="5635555" cy="1828800"/>
            <wp:effectExtent l="0" t="0" r="3810" b="0"/>
            <wp:docPr id="2" name="Picture 2" descr="Ovarian cancer diagnosis using pretrained mask CNN-based segmentation with VGG-19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varian cancer diagnosis using pretrained mask CNN-based segmentation with VGG-19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1494" cy="1833972"/>
                    </a:xfrm>
                    <a:prstGeom prst="rect">
                      <a:avLst/>
                    </a:prstGeom>
                    <a:noFill/>
                    <a:ln>
                      <a:noFill/>
                    </a:ln>
                  </pic:spPr>
                </pic:pic>
              </a:graphicData>
            </a:graphic>
          </wp:inline>
        </w:drawing>
      </w:r>
    </w:p>
    <w:p w14:paraId="2415FC59" w14:textId="7A7EAA56" w:rsidR="00596D91" w:rsidRDefault="00596D91" w:rsidP="00596459">
      <w:pPr>
        <w:ind w:left="360"/>
        <w:rPr>
          <w:color w:val="FFFFFF" w:themeColor="background1"/>
          <w:sz w:val="28"/>
          <w:szCs w:val="28"/>
        </w:rPr>
      </w:pPr>
    </w:p>
    <w:p w14:paraId="317968CD" w14:textId="255749B6" w:rsidR="00596D91" w:rsidRDefault="00596D91" w:rsidP="00596D91">
      <w:pPr>
        <w:rPr>
          <w:color w:val="4472C4" w:themeColor="accent1"/>
          <w:sz w:val="40"/>
          <w:szCs w:val="40"/>
        </w:rPr>
      </w:pPr>
      <w:r>
        <w:rPr>
          <w:color w:val="4472C4" w:themeColor="accent1"/>
          <w:sz w:val="40"/>
          <w:szCs w:val="40"/>
        </w:rPr>
        <w:t>Modelling</w:t>
      </w:r>
    </w:p>
    <w:p w14:paraId="20B39958" w14:textId="54284610" w:rsidR="00596D91" w:rsidRDefault="00596D91" w:rsidP="00596D91">
      <w:pPr>
        <w:pStyle w:val="ListParagraph"/>
        <w:numPr>
          <w:ilvl w:val="0"/>
          <w:numId w:val="1"/>
        </w:numPr>
        <w:rPr>
          <w:sz w:val="24"/>
          <w:szCs w:val="24"/>
        </w:rPr>
      </w:pPr>
      <w:r>
        <w:rPr>
          <w:sz w:val="24"/>
          <w:szCs w:val="24"/>
        </w:rPr>
        <w:t>Model took 12 hours of training</w:t>
      </w:r>
    </w:p>
    <w:p w14:paraId="2814B49F" w14:textId="7901C057" w:rsidR="00596D91" w:rsidRDefault="00596D91" w:rsidP="00596D91">
      <w:pPr>
        <w:pStyle w:val="ListParagraph"/>
        <w:numPr>
          <w:ilvl w:val="0"/>
          <w:numId w:val="1"/>
        </w:numPr>
        <w:rPr>
          <w:sz w:val="24"/>
          <w:szCs w:val="24"/>
        </w:rPr>
      </w:pPr>
      <w:r>
        <w:rPr>
          <w:sz w:val="24"/>
          <w:szCs w:val="24"/>
        </w:rPr>
        <w:t>Model was trained on Windows 11 OS with a single GPU</w:t>
      </w:r>
    </w:p>
    <w:p w14:paraId="419634CC" w14:textId="77777777" w:rsidR="00596D91" w:rsidRDefault="00596D91" w:rsidP="00596D91">
      <w:pPr>
        <w:pStyle w:val="ListParagraph"/>
        <w:numPr>
          <w:ilvl w:val="0"/>
          <w:numId w:val="1"/>
        </w:numPr>
        <w:rPr>
          <w:sz w:val="24"/>
          <w:szCs w:val="24"/>
        </w:rPr>
      </w:pPr>
      <w:r>
        <w:rPr>
          <w:sz w:val="24"/>
          <w:szCs w:val="24"/>
        </w:rPr>
        <w:t>Total loss graph indicated on both models was between 0.15 to 0.33.</w:t>
      </w:r>
    </w:p>
    <w:p w14:paraId="533CB654" w14:textId="09A64861" w:rsidR="00596D91" w:rsidRDefault="00596D91" w:rsidP="00596D91">
      <w:pPr>
        <w:pStyle w:val="ListParagraph"/>
        <w:numPr>
          <w:ilvl w:val="0"/>
          <w:numId w:val="1"/>
        </w:numPr>
        <w:rPr>
          <w:sz w:val="24"/>
          <w:szCs w:val="24"/>
        </w:rPr>
      </w:pPr>
      <w:r>
        <w:rPr>
          <w:sz w:val="24"/>
          <w:szCs w:val="24"/>
        </w:rPr>
        <w:t>Compared pre-trained models: VGG19 with ResNet50V2.</w:t>
      </w:r>
    </w:p>
    <w:p w14:paraId="4B3376EC" w14:textId="4B9D0DBB" w:rsidR="00596D91" w:rsidRDefault="00596D91" w:rsidP="00596D91">
      <w:pPr>
        <w:rPr>
          <w:sz w:val="24"/>
          <w:szCs w:val="24"/>
        </w:rPr>
      </w:pPr>
    </w:p>
    <w:p w14:paraId="0FC3418F" w14:textId="3F50CA00" w:rsidR="00596D91" w:rsidRDefault="00596D91" w:rsidP="00596D91">
      <w:pPr>
        <w:rPr>
          <w:color w:val="4472C4" w:themeColor="accent1"/>
          <w:sz w:val="40"/>
          <w:szCs w:val="40"/>
        </w:rPr>
      </w:pPr>
      <w:r>
        <w:rPr>
          <w:color w:val="4472C4" w:themeColor="accent1"/>
          <w:sz w:val="40"/>
          <w:szCs w:val="40"/>
        </w:rPr>
        <w:t>Outcome</w:t>
      </w:r>
    </w:p>
    <w:p w14:paraId="196243C9" w14:textId="74BDBCA7" w:rsidR="00596D91" w:rsidRDefault="00596D91" w:rsidP="00596D91">
      <w:pPr>
        <w:pStyle w:val="ListParagraph"/>
        <w:numPr>
          <w:ilvl w:val="0"/>
          <w:numId w:val="1"/>
        </w:numPr>
        <w:rPr>
          <w:sz w:val="24"/>
          <w:szCs w:val="24"/>
        </w:rPr>
      </w:pPr>
      <w:r>
        <w:rPr>
          <w:sz w:val="24"/>
          <w:szCs w:val="24"/>
        </w:rPr>
        <w:t>Models predicted with high accuracies.</w:t>
      </w:r>
    </w:p>
    <w:p w14:paraId="2DFB4263" w14:textId="211F70F3" w:rsidR="004C6798" w:rsidRDefault="004C6798" w:rsidP="004C6798">
      <w:pPr>
        <w:rPr>
          <w:sz w:val="24"/>
          <w:szCs w:val="24"/>
        </w:rPr>
      </w:pPr>
    </w:p>
    <w:p w14:paraId="08184A29" w14:textId="4C6CD633" w:rsidR="004C6798" w:rsidRDefault="004C6798" w:rsidP="004C6798">
      <w:pPr>
        <w:rPr>
          <w:color w:val="4472C4" w:themeColor="accent1"/>
          <w:sz w:val="40"/>
          <w:szCs w:val="40"/>
        </w:rPr>
      </w:pPr>
      <w:r>
        <w:rPr>
          <w:color w:val="4472C4" w:themeColor="accent1"/>
          <w:sz w:val="40"/>
          <w:szCs w:val="40"/>
        </w:rPr>
        <w:t>Data Answer</w:t>
      </w:r>
    </w:p>
    <w:p w14:paraId="02345D0E" w14:textId="78867D00" w:rsidR="004C6798" w:rsidRDefault="004C6798" w:rsidP="004C6798">
      <w:pPr>
        <w:pStyle w:val="ListParagraph"/>
        <w:numPr>
          <w:ilvl w:val="0"/>
          <w:numId w:val="1"/>
        </w:numPr>
        <w:rPr>
          <w:sz w:val="24"/>
          <w:szCs w:val="24"/>
        </w:rPr>
      </w:pPr>
      <w:r>
        <w:rPr>
          <w:sz w:val="24"/>
          <w:szCs w:val="24"/>
        </w:rPr>
        <w:t xml:space="preserve">Use image recognition </w:t>
      </w:r>
      <w:r w:rsidR="005E3D19">
        <w:rPr>
          <w:sz w:val="24"/>
          <w:szCs w:val="24"/>
        </w:rPr>
        <w:t>using</w:t>
      </w:r>
      <w:r>
        <w:rPr>
          <w:sz w:val="24"/>
          <w:szCs w:val="24"/>
        </w:rPr>
        <w:t xml:space="preserve"> artificial intelligence and accurate detect pneumonia on chest x-rays.</w:t>
      </w:r>
    </w:p>
    <w:p w14:paraId="2B67C768" w14:textId="0BBD04F4" w:rsidR="004C6798" w:rsidRDefault="004C6798" w:rsidP="004C6798">
      <w:pPr>
        <w:rPr>
          <w:sz w:val="24"/>
          <w:szCs w:val="24"/>
        </w:rPr>
      </w:pPr>
    </w:p>
    <w:p w14:paraId="2EA035D9" w14:textId="10035249" w:rsidR="004C6798" w:rsidRDefault="004C6798" w:rsidP="004C6798">
      <w:pPr>
        <w:rPr>
          <w:color w:val="4472C4" w:themeColor="accent1"/>
          <w:sz w:val="40"/>
          <w:szCs w:val="40"/>
        </w:rPr>
      </w:pPr>
      <w:r>
        <w:rPr>
          <w:color w:val="4472C4" w:themeColor="accent1"/>
          <w:sz w:val="40"/>
          <w:szCs w:val="40"/>
        </w:rPr>
        <w:t>Business Answer</w:t>
      </w:r>
    </w:p>
    <w:p w14:paraId="6D73BBB6" w14:textId="05704798" w:rsidR="004C6798" w:rsidRDefault="004C6798" w:rsidP="004C6798">
      <w:pPr>
        <w:pStyle w:val="ListParagraph"/>
        <w:numPr>
          <w:ilvl w:val="0"/>
          <w:numId w:val="1"/>
        </w:numPr>
        <w:rPr>
          <w:sz w:val="24"/>
          <w:szCs w:val="24"/>
        </w:rPr>
      </w:pPr>
      <w:r>
        <w:rPr>
          <w:sz w:val="24"/>
          <w:szCs w:val="24"/>
        </w:rPr>
        <w:t>Reduce the time it takes for a patient to receive a diagnosis.</w:t>
      </w:r>
    </w:p>
    <w:p w14:paraId="3F773343" w14:textId="0EA2D0A3" w:rsidR="004C6798" w:rsidRDefault="004C6798" w:rsidP="004C6798">
      <w:pPr>
        <w:rPr>
          <w:sz w:val="24"/>
          <w:szCs w:val="24"/>
        </w:rPr>
      </w:pPr>
    </w:p>
    <w:p w14:paraId="59A141BA" w14:textId="77777777" w:rsidR="004C6798" w:rsidRDefault="004C6798" w:rsidP="004C6798">
      <w:pPr>
        <w:rPr>
          <w:color w:val="4472C4" w:themeColor="accent1"/>
          <w:sz w:val="40"/>
          <w:szCs w:val="40"/>
        </w:rPr>
      </w:pPr>
    </w:p>
    <w:p w14:paraId="6F61528A" w14:textId="77777777" w:rsidR="004C6798" w:rsidRDefault="004C6798" w:rsidP="004C6798">
      <w:pPr>
        <w:rPr>
          <w:color w:val="4472C4" w:themeColor="accent1"/>
          <w:sz w:val="40"/>
          <w:szCs w:val="40"/>
        </w:rPr>
      </w:pPr>
    </w:p>
    <w:p w14:paraId="5A78F71A" w14:textId="1A635284" w:rsidR="004C6798" w:rsidRDefault="004C6798" w:rsidP="004C6798">
      <w:pPr>
        <w:rPr>
          <w:color w:val="4472C4" w:themeColor="accent1"/>
          <w:sz w:val="40"/>
          <w:szCs w:val="40"/>
        </w:rPr>
      </w:pPr>
      <w:r>
        <w:rPr>
          <w:color w:val="4472C4" w:themeColor="accent1"/>
          <w:sz w:val="40"/>
          <w:szCs w:val="40"/>
        </w:rPr>
        <w:lastRenderedPageBreak/>
        <w:t>End-to-end solution</w:t>
      </w:r>
    </w:p>
    <w:p w14:paraId="20C79428" w14:textId="3F59CBB8" w:rsidR="004C6798" w:rsidRDefault="004C6798" w:rsidP="004C6798">
      <w:pPr>
        <w:pStyle w:val="ListParagraph"/>
        <w:numPr>
          <w:ilvl w:val="0"/>
          <w:numId w:val="1"/>
        </w:numPr>
        <w:rPr>
          <w:sz w:val="24"/>
          <w:szCs w:val="24"/>
        </w:rPr>
      </w:pPr>
      <w:r>
        <w:rPr>
          <w:sz w:val="24"/>
          <w:szCs w:val="24"/>
        </w:rPr>
        <w:t>We are not making doctors redundant as they still provide vital health care with personal recommendations that this model does not do.</w:t>
      </w:r>
    </w:p>
    <w:p w14:paraId="72E9266F" w14:textId="2D9FFFF5" w:rsidR="004C6798" w:rsidRDefault="004C6798" w:rsidP="004C6798">
      <w:pPr>
        <w:pStyle w:val="ListParagraph"/>
        <w:numPr>
          <w:ilvl w:val="0"/>
          <w:numId w:val="1"/>
        </w:numPr>
        <w:rPr>
          <w:sz w:val="24"/>
          <w:szCs w:val="24"/>
        </w:rPr>
      </w:pPr>
      <w:r>
        <w:rPr>
          <w:sz w:val="24"/>
          <w:szCs w:val="24"/>
        </w:rPr>
        <w:t>Incorporate</w:t>
      </w:r>
      <w:r w:rsidR="00B8511D">
        <w:rPr>
          <w:sz w:val="24"/>
          <w:szCs w:val="24"/>
        </w:rPr>
        <w:t xml:space="preserve"> model directly into every CT machine.</w:t>
      </w:r>
    </w:p>
    <w:p w14:paraId="6E2B27ED" w14:textId="2C201727" w:rsidR="00B8511D" w:rsidRDefault="00B8511D" w:rsidP="00B8511D">
      <w:pPr>
        <w:rPr>
          <w:sz w:val="24"/>
          <w:szCs w:val="24"/>
        </w:rPr>
      </w:pPr>
    </w:p>
    <w:p w14:paraId="326EA592" w14:textId="2E91DDA6" w:rsidR="00B8511D" w:rsidRDefault="00B8511D" w:rsidP="00B8511D">
      <w:pPr>
        <w:rPr>
          <w:color w:val="4472C4" w:themeColor="accent1"/>
          <w:sz w:val="40"/>
          <w:szCs w:val="40"/>
        </w:rPr>
      </w:pPr>
      <w:r>
        <w:rPr>
          <w:color w:val="4472C4" w:themeColor="accent1"/>
          <w:sz w:val="40"/>
          <w:szCs w:val="40"/>
        </w:rPr>
        <w:t>References</w:t>
      </w:r>
    </w:p>
    <w:p w14:paraId="2CF0FD9A" w14:textId="6D2A9174" w:rsidR="00B8511D" w:rsidRDefault="00B8511D" w:rsidP="00B8511D">
      <w:pPr>
        <w:rPr>
          <w:sz w:val="24"/>
          <w:szCs w:val="24"/>
        </w:rPr>
      </w:pPr>
      <w:r>
        <w:rPr>
          <w:sz w:val="24"/>
          <w:szCs w:val="24"/>
        </w:rPr>
        <w:t xml:space="preserve">Data source: </w:t>
      </w:r>
      <w:hyperlink r:id="rId9" w:history="1">
        <w:r w:rsidR="00EB1934" w:rsidRPr="004163A5">
          <w:rPr>
            <w:rStyle w:val="Hyperlink"/>
            <w:sz w:val="24"/>
            <w:szCs w:val="24"/>
          </w:rPr>
          <w:t>https://data.mendeley.com/datasets/rscbjbr9sj/2</w:t>
        </w:r>
      </w:hyperlink>
    </w:p>
    <w:p w14:paraId="79125C56" w14:textId="0FB10EAA" w:rsidR="00EB1934" w:rsidRDefault="00EB1934" w:rsidP="00B8511D">
      <w:pPr>
        <w:rPr>
          <w:sz w:val="24"/>
          <w:szCs w:val="24"/>
        </w:rPr>
      </w:pPr>
    </w:p>
    <w:p w14:paraId="168C40EA" w14:textId="3C3ED2D4" w:rsidR="00EB1934" w:rsidRDefault="00EB1934" w:rsidP="00B8511D">
      <w:pPr>
        <w:rPr>
          <w:sz w:val="24"/>
          <w:szCs w:val="24"/>
        </w:rPr>
      </w:pPr>
      <w:r>
        <w:rPr>
          <w:sz w:val="24"/>
          <w:szCs w:val="24"/>
        </w:rPr>
        <w:t xml:space="preserve">Articles: </w:t>
      </w:r>
      <w:hyperlink r:id="rId10" w:history="1">
        <w:r w:rsidRPr="004163A5">
          <w:rPr>
            <w:rStyle w:val="Hyperlink"/>
            <w:sz w:val="24"/>
            <w:szCs w:val="24"/>
          </w:rPr>
          <w:t>https://www.nhlbi.nih.gov/health/pneumonia</w:t>
        </w:r>
      </w:hyperlink>
    </w:p>
    <w:p w14:paraId="7B0850BF" w14:textId="2B1A878D" w:rsidR="00EB1934" w:rsidRDefault="00EB1934" w:rsidP="00B8511D">
      <w:pPr>
        <w:rPr>
          <w:sz w:val="24"/>
          <w:szCs w:val="24"/>
        </w:rPr>
      </w:pPr>
      <w:hyperlink r:id="rId11" w:history="1">
        <w:r w:rsidRPr="004163A5">
          <w:rPr>
            <w:rStyle w:val="Hyperlink"/>
            <w:sz w:val="24"/>
            <w:szCs w:val="24"/>
          </w:rPr>
          <w:t>https://www.ncbi.nlm.nih.gov/books/NBK526116/</w:t>
        </w:r>
      </w:hyperlink>
    </w:p>
    <w:p w14:paraId="0D82BB34" w14:textId="19864BFD" w:rsidR="00EB1934" w:rsidRPr="00B8511D" w:rsidRDefault="00EB1934" w:rsidP="00B8511D">
      <w:pPr>
        <w:rPr>
          <w:sz w:val="24"/>
          <w:szCs w:val="24"/>
        </w:rPr>
      </w:pPr>
      <w:r w:rsidRPr="00EB1934">
        <w:rPr>
          <w:sz w:val="24"/>
          <w:szCs w:val="24"/>
        </w:rPr>
        <w:t>https://thorax.bmj.com/content/56/4/296</w:t>
      </w:r>
    </w:p>
    <w:p w14:paraId="29457DF8" w14:textId="50FE32A8" w:rsidR="00EB1934" w:rsidRPr="00B8511D" w:rsidRDefault="00EB1934" w:rsidP="00B8511D">
      <w:pPr>
        <w:rPr>
          <w:sz w:val="24"/>
          <w:szCs w:val="24"/>
        </w:rPr>
      </w:pPr>
      <w:r w:rsidRPr="00EB1934">
        <w:rPr>
          <w:sz w:val="24"/>
          <w:szCs w:val="24"/>
        </w:rPr>
        <w:t>https://www.mayo.edu/research/clinical-trials/diseases-conditions/pneumonia</w:t>
      </w:r>
    </w:p>
    <w:p w14:paraId="172AA7ED" w14:textId="77777777" w:rsidR="004C6798" w:rsidRPr="004C6798" w:rsidRDefault="004C6798" w:rsidP="004C6798">
      <w:pPr>
        <w:rPr>
          <w:sz w:val="24"/>
          <w:szCs w:val="24"/>
        </w:rPr>
      </w:pPr>
    </w:p>
    <w:p w14:paraId="6859946F" w14:textId="77777777" w:rsidR="00596D91" w:rsidRPr="00596459" w:rsidRDefault="00596D91" w:rsidP="00596459">
      <w:pPr>
        <w:ind w:left="360"/>
        <w:rPr>
          <w:color w:val="FFFFFF" w:themeColor="background1"/>
          <w:sz w:val="28"/>
          <w:szCs w:val="28"/>
        </w:rPr>
      </w:pPr>
    </w:p>
    <w:sectPr w:rsidR="00596D91" w:rsidRPr="00596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F292E"/>
    <w:multiLevelType w:val="hybridMultilevel"/>
    <w:tmpl w:val="1E2E41D4"/>
    <w:lvl w:ilvl="0" w:tplc="59C8D64E">
      <w:start w:val="16"/>
      <w:numFmt w:val="bullet"/>
      <w:lvlText w:val="-"/>
      <w:lvlJc w:val="left"/>
      <w:pPr>
        <w:ind w:left="720" w:hanging="360"/>
      </w:pPr>
      <w:rPr>
        <w:rFonts w:ascii="Calibri" w:eastAsiaTheme="minorHAnsi" w:hAnsi="Calibri" w:cs="Calibri" w:hint="default"/>
        <w:color w:val="4472C4"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82244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12"/>
    <w:rsid w:val="00495D12"/>
    <w:rsid w:val="004C6798"/>
    <w:rsid w:val="00596459"/>
    <w:rsid w:val="00596D91"/>
    <w:rsid w:val="005E3D19"/>
    <w:rsid w:val="009647FB"/>
    <w:rsid w:val="00B8511D"/>
    <w:rsid w:val="00C54124"/>
    <w:rsid w:val="00EB19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30CD"/>
  <w15:chartTrackingRefBased/>
  <w15:docId w15:val="{A5232B91-4FD2-4958-A90B-19FA8310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D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D1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95D12"/>
    <w:rPr>
      <w:color w:val="0563C1" w:themeColor="hyperlink"/>
      <w:u w:val="single"/>
    </w:rPr>
  </w:style>
  <w:style w:type="paragraph" w:styleId="TOC2">
    <w:name w:val="toc 2"/>
    <w:basedOn w:val="Normal"/>
    <w:next w:val="Normal"/>
    <w:autoRedefine/>
    <w:uiPriority w:val="39"/>
    <w:unhideWhenUsed/>
    <w:rsid w:val="00495D1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95D12"/>
    <w:pPr>
      <w:spacing w:after="100"/>
    </w:pPr>
    <w:rPr>
      <w:rFonts w:eastAsiaTheme="minorEastAsia" w:cs="Times New Roman"/>
      <w:lang w:val="en-US"/>
    </w:rPr>
  </w:style>
  <w:style w:type="paragraph" w:styleId="ListParagraph">
    <w:name w:val="List Paragraph"/>
    <w:basedOn w:val="Normal"/>
    <w:uiPriority w:val="34"/>
    <w:qFormat/>
    <w:rsid w:val="00C54124"/>
    <w:pPr>
      <w:ind w:left="720"/>
      <w:contextualSpacing/>
    </w:pPr>
  </w:style>
  <w:style w:type="character" w:styleId="UnresolvedMention">
    <w:name w:val="Unresolved Mention"/>
    <w:basedOn w:val="DefaultParagraphFont"/>
    <w:uiPriority w:val="99"/>
    <w:semiHidden/>
    <w:unhideWhenUsed/>
    <w:rsid w:val="00EB1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books/NBK526116/" TargetMode="External"/><Relationship Id="rId5" Type="http://schemas.openxmlformats.org/officeDocument/2006/relationships/image" Target="media/image1.jpeg"/><Relationship Id="rId10" Type="http://schemas.openxmlformats.org/officeDocument/2006/relationships/hyperlink" Target="https://www.nhlbi.nih.gov/health/pneumonia" TargetMode="External"/><Relationship Id="rId4" Type="http://schemas.openxmlformats.org/officeDocument/2006/relationships/webSettings" Target="webSettings.xml"/><Relationship Id="rId9" Type="http://schemas.openxmlformats.org/officeDocument/2006/relationships/hyperlink" Target="https://data.mendeley.com/datasets/rscbjbr9sj/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Stokeld</dc:creator>
  <cp:keywords/>
  <dc:description/>
  <cp:lastModifiedBy>Dean Stokeld</cp:lastModifiedBy>
  <cp:revision>3</cp:revision>
  <dcterms:created xsi:type="dcterms:W3CDTF">2022-04-19T06:57:00Z</dcterms:created>
  <dcterms:modified xsi:type="dcterms:W3CDTF">2022-04-20T09:37:00Z</dcterms:modified>
</cp:coreProperties>
</file>