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9672" w14:textId="77777777" w:rsidR="00760EFA" w:rsidRDefault="00000000">
      <w:pPr>
        <w:spacing w:after="472" w:line="259" w:lineRule="auto"/>
        <w:ind w:left="0" w:firstLine="0"/>
      </w:pPr>
      <w:r>
        <w:rPr>
          <w:b/>
          <w:sz w:val="32"/>
        </w:rPr>
        <w:t>D</w:t>
      </w:r>
      <w:r>
        <w:rPr>
          <w:b/>
          <w:sz w:val="26"/>
        </w:rPr>
        <w:t xml:space="preserve">EAN </w:t>
      </w:r>
      <w:r>
        <w:rPr>
          <w:b/>
          <w:sz w:val="32"/>
        </w:rPr>
        <w:t>W</w:t>
      </w:r>
      <w:r>
        <w:rPr>
          <w:b/>
          <w:sz w:val="26"/>
        </w:rPr>
        <w:t>ILCOX</w:t>
      </w:r>
      <w:r>
        <w:rPr>
          <w:b/>
          <w:sz w:val="32"/>
        </w:rPr>
        <w:t xml:space="preserve"> </w:t>
      </w:r>
    </w:p>
    <w:p w14:paraId="4F3675B8" w14:textId="77777777" w:rsidR="00760EFA" w:rsidRDefault="00000000">
      <w:pPr>
        <w:spacing w:after="241" w:line="259" w:lineRule="auto"/>
        <w:ind w:left="0" w:firstLine="0"/>
      </w:pPr>
      <w:r>
        <w:rPr>
          <w:sz w:val="24"/>
        </w:rPr>
        <w:t>L</w:t>
      </w:r>
      <w:r>
        <w:rPr>
          <w:sz w:val="19"/>
        </w:rPr>
        <w:t>ACEY</w:t>
      </w:r>
      <w:r>
        <w:rPr>
          <w:sz w:val="24"/>
        </w:rPr>
        <w:t>,</w:t>
      </w:r>
      <w:r>
        <w:rPr>
          <w:sz w:val="19"/>
        </w:rPr>
        <w:t xml:space="preserve"> </w:t>
      </w:r>
      <w:r>
        <w:rPr>
          <w:sz w:val="24"/>
        </w:rPr>
        <w:t>W</w:t>
      </w:r>
      <w:r>
        <w:rPr>
          <w:sz w:val="19"/>
        </w:rPr>
        <w:t xml:space="preserve">ASHINGTON </w:t>
      </w:r>
      <w:r>
        <w:rPr>
          <w:sz w:val="24"/>
        </w:rPr>
        <w:t>|</w:t>
      </w:r>
      <w:r>
        <w:rPr>
          <w:sz w:val="19"/>
        </w:rPr>
        <w:t xml:space="preserve"> </w:t>
      </w:r>
      <w:r>
        <w:rPr>
          <w:sz w:val="24"/>
        </w:rPr>
        <w:t>C:</w:t>
      </w:r>
      <w:r>
        <w:rPr>
          <w:sz w:val="19"/>
        </w:rPr>
        <w:t xml:space="preserve"> </w:t>
      </w:r>
      <w:r>
        <w:rPr>
          <w:sz w:val="24"/>
        </w:rPr>
        <w:t>(832)-573-7963</w:t>
      </w:r>
      <w:r>
        <w:rPr>
          <w:sz w:val="19"/>
        </w:rPr>
        <w:t xml:space="preserve"> </w:t>
      </w:r>
      <w:r>
        <w:rPr>
          <w:sz w:val="24"/>
        </w:rPr>
        <w:t>|</w:t>
      </w:r>
      <w:r>
        <w:rPr>
          <w:sz w:val="19"/>
        </w:rPr>
        <w:t xml:space="preserve"> </w:t>
      </w:r>
      <w:r>
        <w:rPr>
          <w:sz w:val="24"/>
        </w:rPr>
        <w:t>W</w:t>
      </w:r>
      <w:r>
        <w:rPr>
          <w:sz w:val="19"/>
        </w:rPr>
        <w:t>ILCOX</w:t>
      </w:r>
      <w:r>
        <w:rPr>
          <w:sz w:val="24"/>
        </w:rPr>
        <w:t>.D</w:t>
      </w:r>
      <w:r>
        <w:rPr>
          <w:sz w:val="19"/>
        </w:rPr>
        <w:t>EAN</w:t>
      </w:r>
      <w:r>
        <w:rPr>
          <w:sz w:val="24"/>
        </w:rPr>
        <w:t>93@</w:t>
      </w:r>
      <w:r>
        <w:rPr>
          <w:sz w:val="19"/>
        </w:rPr>
        <w:t>GMAIL</w:t>
      </w:r>
      <w:r>
        <w:rPr>
          <w:sz w:val="24"/>
        </w:rPr>
        <w:t>.</w:t>
      </w:r>
      <w:r>
        <w:rPr>
          <w:sz w:val="19"/>
        </w:rPr>
        <w:t>COM</w:t>
      </w:r>
      <w:r>
        <w:rPr>
          <w:sz w:val="24"/>
        </w:rPr>
        <w:t xml:space="preserve"> </w:t>
      </w:r>
    </w:p>
    <w:p w14:paraId="774EF9AB" w14:textId="51B3A921" w:rsidR="00760EFA" w:rsidRDefault="00000000">
      <w:pPr>
        <w:spacing w:after="144"/>
      </w:pPr>
      <w:r>
        <w:t>LinkedIn</w:t>
      </w:r>
      <w:r w:rsidR="00680FBD">
        <w:t xml:space="preserve">: </w:t>
      </w:r>
      <w:hyperlink r:id="rId5" w:history="1">
        <w:r w:rsidR="00680FBD" w:rsidRPr="006616B3">
          <w:rPr>
            <w:rStyle w:val="Hyperlink"/>
          </w:rPr>
          <w:t>https://www.linkedin.com/in/dean-wilcox-583237192/</w:t>
        </w:r>
      </w:hyperlink>
    </w:p>
    <w:p w14:paraId="2BCD0F8E" w14:textId="77777777" w:rsidR="00760EFA" w:rsidRDefault="00000000">
      <w:pPr>
        <w:spacing w:after="117" w:line="259" w:lineRule="auto"/>
        <w:ind w:left="0" w:firstLine="0"/>
      </w:pPr>
      <w:r>
        <w:rPr>
          <w:b/>
          <w:sz w:val="24"/>
        </w:rPr>
        <w:t xml:space="preserve"> </w:t>
      </w:r>
    </w:p>
    <w:p w14:paraId="74DA8CEE" w14:textId="77777777" w:rsidR="00760EFA" w:rsidRDefault="00000000">
      <w:pPr>
        <w:spacing w:after="118" w:line="259" w:lineRule="auto"/>
        <w:ind w:left="-5"/>
      </w:pPr>
      <w:r>
        <w:rPr>
          <w:b/>
          <w:sz w:val="24"/>
          <w:u w:val="single" w:color="000000"/>
        </w:rPr>
        <w:t>Professional Objective:</w:t>
      </w:r>
      <w:r>
        <w:rPr>
          <w:b/>
          <w:sz w:val="24"/>
        </w:rPr>
        <w:t xml:space="preserve"> </w:t>
      </w:r>
    </w:p>
    <w:p w14:paraId="7F5D7833" w14:textId="77777777" w:rsidR="00760EFA" w:rsidRDefault="00000000">
      <w:r>
        <w:t xml:space="preserve">Highly motivated transitioning service member with an active Secret security clearance. Currently enrolled in the Washington Vets to Tech (WaV2T) program, specializing in Cloud Application Development, with an expected completion date of December 2023. This program grants 18 college credits towards a bachelor's degree in computer science. My studies include programming languages such as: Java, JavaScript, Python, HTML5, SQL, as well as the Linux operating system. </w:t>
      </w:r>
    </w:p>
    <w:p w14:paraId="3FD9328A" w14:textId="77777777" w:rsidR="00760EFA" w:rsidRDefault="00000000">
      <w:pPr>
        <w:spacing w:after="0" w:line="259" w:lineRule="auto"/>
        <w:ind w:left="0" w:firstLine="0"/>
      </w:pPr>
      <w:r>
        <w:t xml:space="preserve"> </w:t>
      </w:r>
    </w:p>
    <w:p w14:paraId="0A74B546" w14:textId="77777777" w:rsidR="00760EFA" w:rsidRDefault="00000000">
      <w:pPr>
        <w:spacing w:after="172"/>
      </w:pPr>
      <w:r>
        <w:t xml:space="preserve">Actively seeking career opportunities in the domains of Cloud/Application Development or Software Development. Will bring a solution-focused mindset, exceptional leadership acumen, and a collaborative approach to teamwork. These skills were developed during my time in the United States Army and during my over four years as a Parts Manager and Sales and Marketing Advisor. I am eager to find a company that fosters continuous growth where I can proudly contribute and learn over the long term while ensuring customers’ needs are met and exceeded while delivering the best possible customer service. </w:t>
      </w:r>
    </w:p>
    <w:p w14:paraId="3A5AE970" w14:textId="77777777" w:rsidR="00760EFA" w:rsidRDefault="00000000">
      <w:pPr>
        <w:spacing w:after="216" w:line="259" w:lineRule="auto"/>
        <w:ind w:left="0" w:firstLine="0"/>
      </w:pPr>
      <w:r>
        <w:rPr>
          <w:sz w:val="20"/>
        </w:rPr>
        <w:t xml:space="preserve"> </w:t>
      </w:r>
    </w:p>
    <w:p w14:paraId="4CBA5191" w14:textId="77777777" w:rsidR="00760EFA" w:rsidRDefault="00000000">
      <w:pPr>
        <w:spacing w:after="0" w:line="259" w:lineRule="auto"/>
        <w:ind w:left="-5"/>
      </w:pPr>
      <w:r>
        <w:rPr>
          <w:b/>
          <w:sz w:val="24"/>
          <w:u w:val="single" w:color="000000"/>
        </w:rPr>
        <w:t>Education</w:t>
      </w:r>
      <w:r>
        <w:rPr>
          <w:sz w:val="24"/>
        </w:rPr>
        <w:t xml:space="preserve"> </w:t>
      </w:r>
    </w:p>
    <w:p w14:paraId="5A40339A" w14:textId="6DDC7211" w:rsidR="008626CB" w:rsidRDefault="00680FBD" w:rsidP="00680FBD">
      <w:pPr>
        <w:tabs>
          <w:tab w:val="center" w:pos="6322"/>
        </w:tabs>
        <w:spacing w:after="20" w:line="259" w:lineRule="auto"/>
        <w:ind w:left="0" w:firstLine="0"/>
        <w:rPr>
          <w:b/>
        </w:rPr>
      </w:pPr>
      <w:r>
        <w:rPr>
          <w:b/>
        </w:rPr>
        <w:t>Saint Martin’s University</w:t>
      </w:r>
      <w:r w:rsidR="00694CCF">
        <w:rPr>
          <w:b/>
        </w:rPr>
        <w:t xml:space="preserve"> </w:t>
      </w:r>
      <w:r>
        <w:rPr>
          <w:b/>
        </w:rPr>
        <w:t xml:space="preserve">– </w:t>
      </w:r>
      <w:r w:rsidR="008626CB">
        <w:rPr>
          <w:b/>
        </w:rPr>
        <w:t>Bachelor of Computer Science</w:t>
      </w:r>
    </w:p>
    <w:p w14:paraId="4DED1C29" w14:textId="69E8EBD1" w:rsidR="00680FBD" w:rsidRDefault="00680FBD" w:rsidP="00680FBD">
      <w:pPr>
        <w:tabs>
          <w:tab w:val="center" w:pos="6322"/>
        </w:tabs>
        <w:spacing w:after="20" w:line="259" w:lineRule="auto"/>
        <w:ind w:left="0" w:firstLine="0"/>
        <w:rPr>
          <w:b/>
        </w:rPr>
      </w:pPr>
      <w:r>
        <w:rPr>
          <w:b/>
        </w:rPr>
        <w:t>Expected graduation date December 15</w:t>
      </w:r>
      <w:r w:rsidRPr="00680FBD">
        <w:rPr>
          <w:b/>
          <w:vertAlign w:val="superscript"/>
        </w:rPr>
        <w:t>th</w:t>
      </w:r>
      <w:r>
        <w:rPr>
          <w:b/>
        </w:rPr>
        <w:t>, 202</w:t>
      </w:r>
      <w:r w:rsidR="008626CB">
        <w:rPr>
          <w:b/>
        </w:rPr>
        <w:t>4</w:t>
      </w:r>
      <w:r>
        <w:rPr>
          <w:b/>
        </w:rPr>
        <w:t>.</w:t>
      </w:r>
    </w:p>
    <w:p w14:paraId="6AB1CD3E" w14:textId="66007DE2" w:rsidR="00680FBD" w:rsidRPr="00680FBD" w:rsidRDefault="00000000" w:rsidP="00680FBD">
      <w:pPr>
        <w:tabs>
          <w:tab w:val="center" w:pos="6322"/>
        </w:tabs>
        <w:spacing w:after="20" w:line="259" w:lineRule="auto"/>
        <w:ind w:left="0" w:firstLine="0"/>
        <w:rPr>
          <w:b/>
        </w:rPr>
      </w:pPr>
      <w:r>
        <w:rPr>
          <w:b/>
        </w:rPr>
        <w:t xml:space="preserve"> </w:t>
      </w:r>
      <w:r>
        <w:rPr>
          <w:b/>
        </w:rPr>
        <w:tab/>
      </w:r>
    </w:p>
    <w:p w14:paraId="5FE91468" w14:textId="0BE85281" w:rsidR="00760EFA" w:rsidRDefault="00000000" w:rsidP="00680FBD">
      <w:pPr>
        <w:pStyle w:val="ListParagraph"/>
        <w:numPr>
          <w:ilvl w:val="0"/>
          <w:numId w:val="9"/>
        </w:numPr>
        <w:tabs>
          <w:tab w:val="center" w:pos="6322"/>
        </w:tabs>
        <w:spacing w:after="20" w:line="259" w:lineRule="auto"/>
      </w:pPr>
      <w:r w:rsidRPr="00680FBD">
        <w:rPr>
          <w:color w:val="222222"/>
        </w:rPr>
        <w:t xml:space="preserve">CSC160 Intro to Computer Software </w:t>
      </w:r>
    </w:p>
    <w:p w14:paraId="0BC0C05D" w14:textId="77777777" w:rsidR="00760EFA" w:rsidRDefault="00000000" w:rsidP="00680FBD">
      <w:pPr>
        <w:pStyle w:val="ListParagraph"/>
        <w:numPr>
          <w:ilvl w:val="0"/>
          <w:numId w:val="9"/>
        </w:numPr>
        <w:spacing w:after="1" w:line="259" w:lineRule="auto"/>
      </w:pPr>
      <w:r w:rsidRPr="00680FBD">
        <w:rPr>
          <w:color w:val="222222"/>
        </w:rPr>
        <w:t xml:space="preserve">CSC230 Intro to Web Development </w:t>
      </w:r>
    </w:p>
    <w:p w14:paraId="7CA05672" w14:textId="77777777" w:rsidR="00760EFA" w:rsidRDefault="00000000" w:rsidP="00680FBD">
      <w:pPr>
        <w:pStyle w:val="ListParagraph"/>
        <w:numPr>
          <w:ilvl w:val="0"/>
          <w:numId w:val="9"/>
        </w:numPr>
        <w:spacing w:after="1" w:line="259" w:lineRule="auto"/>
      </w:pPr>
      <w:r w:rsidRPr="00680FBD">
        <w:rPr>
          <w:color w:val="222222"/>
        </w:rPr>
        <w:t xml:space="preserve">CSC235 Intro to Linux and Linux Admin </w:t>
      </w:r>
    </w:p>
    <w:p w14:paraId="2E214921" w14:textId="77777777" w:rsidR="00760EFA" w:rsidRDefault="00000000" w:rsidP="00680FBD">
      <w:pPr>
        <w:pStyle w:val="ListParagraph"/>
        <w:numPr>
          <w:ilvl w:val="0"/>
          <w:numId w:val="9"/>
        </w:numPr>
        <w:spacing w:after="41" w:line="259" w:lineRule="auto"/>
      </w:pPr>
      <w:r w:rsidRPr="00680FBD">
        <w:rPr>
          <w:color w:val="222222"/>
        </w:rPr>
        <w:t xml:space="preserve">CSC205 Application Programming Lang &amp; Tools </w:t>
      </w:r>
    </w:p>
    <w:p w14:paraId="4DFF3840" w14:textId="77777777" w:rsidR="00760EFA" w:rsidRDefault="00000000" w:rsidP="00680FBD">
      <w:pPr>
        <w:pStyle w:val="ListParagraph"/>
        <w:numPr>
          <w:ilvl w:val="0"/>
          <w:numId w:val="9"/>
        </w:numPr>
        <w:spacing w:after="43" w:line="259" w:lineRule="auto"/>
      </w:pPr>
      <w:r w:rsidRPr="00680FBD">
        <w:rPr>
          <w:color w:val="222222"/>
        </w:rPr>
        <w:t xml:space="preserve">CSC340 Data Structures and Algorithms </w:t>
      </w:r>
    </w:p>
    <w:p w14:paraId="531DD11B" w14:textId="77777777" w:rsidR="00760EFA" w:rsidRDefault="00000000" w:rsidP="00680FBD">
      <w:pPr>
        <w:pStyle w:val="ListParagraph"/>
        <w:numPr>
          <w:ilvl w:val="0"/>
          <w:numId w:val="9"/>
        </w:numPr>
        <w:spacing w:after="1" w:line="259" w:lineRule="auto"/>
      </w:pPr>
      <w:r w:rsidRPr="00680FBD">
        <w:rPr>
          <w:color w:val="222222"/>
        </w:rPr>
        <w:t xml:space="preserve">CSC457 Developing Cloud Solutions </w:t>
      </w:r>
    </w:p>
    <w:p w14:paraId="39EBDB31" w14:textId="77777777" w:rsidR="00760EFA" w:rsidRDefault="00000000">
      <w:pPr>
        <w:spacing w:after="66" w:line="259" w:lineRule="auto"/>
        <w:ind w:left="0" w:firstLine="0"/>
      </w:pPr>
      <w:r>
        <w:rPr>
          <w:b/>
          <w:sz w:val="24"/>
        </w:rPr>
        <w:t xml:space="preserve"> </w:t>
      </w:r>
      <w:r>
        <w:rPr>
          <w:b/>
          <w:sz w:val="24"/>
        </w:rPr>
        <w:tab/>
      </w:r>
      <w:r>
        <w:rPr>
          <w:sz w:val="24"/>
        </w:rPr>
        <w:t xml:space="preserve"> </w:t>
      </w:r>
    </w:p>
    <w:p w14:paraId="2844AD3C" w14:textId="77777777" w:rsidR="00760EFA" w:rsidRDefault="00000000">
      <w:pPr>
        <w:spacing w:after="0" w:line="259" w:lineRule="auto"/>
        <w:ind w:left="-5"/>
      </w:pPr>
      <w:r>
        <w:rPr>
          <w:b/>
          <w:sz w:val="24"/>
          <w:u w:val="single" w:color="000000"/>
        </w:rPr>
        <w:t>Programing Languages and OS</w:t>
      </w:r>
      <w:r>
        <w:rPr>
          <w:sz w:val="20"/>
        </w:rPr>
        <w:t xml:space="preserve">                               </w:t>
      </w:r>
    </w:p>
    <w:p w14:paraId="6DB6A6BE" w14:textId="5FA3D119" w:rsidR="00760EFA" w:rsidRPr="00680FBD" w:rsidRDefault="00000000">
      <w:pPr>
        <w:rPr>
          <w:lang w:val="fr-FR"/>
        </w:rPr>
      </w:pPr>
      <w:r w:rsidRPr="00680FBD">
        <w:rPr>
          <w:lang w:val="fr-FR"/>
        </w:rPr>
        <w:t>Familiar</w:t>
      </w:r>
      <w:r w:rsidR="00302D50">
        <w:rPr>
          <w:lang w:val="fr-FR"/>
        </w:rPr>
        <w:t xml:space="preserve"> </w:t>
      </w:r>
      <w:r w:rsidRPr="00680FBD">
        <w:rPr>
          <w:lang w:val="fr-FR"/>
        </w:rPr>
        <w:t>– Python, HTML, CSS, JavaScript,</w:t>
      </w:r>
      <w:r w:rsidR="00680FBD" w:rsidRPr="00680FBD">
        <w:rPr>
          <w:lang w:val="fr-FR"/>
        </w:rPr>
        <w:t xml:space="preserve"> Java,</w:t>
      </w:r>
      <w:r w:rsidRPr="00680FBD">
        <w:rPr>
          <w:lang w:val="fr-FR"/>
        </w:rPr>
        <w:t xml:space="preserve"> Linux</w:t>
      </w:r>
      <w:r w:rsidRPr="00680FBD">
        <w:rPr>
          <w:color w:val="222222"/>
          <w:lang w:val="fr-FR"/>
        </w:rPr>
        <w:t xml:space="preserve"> </w:t>
      </w:r>
      <w:r w:rsidR="008626CB">
        <w:rPr>
          <w:color w:val="222222"/>
          <w:lang w:val="fr-FR"/>
        </w:rPr>
        <w:t>OS</w:t>
      </w:r>
    </w:p>
    <w:p w14:paraId="1327BFF6" w14:textId="77777777" w:rsidR="00760EFA" w:rsidRPr="00680FBD" w:rsidRDefault="00000000">
      <w:pPr>
        <w:spacing w:after="257" w:line="259" w:lineRule="auto"/>
        <w:ind w:left="0" w:firstLine="0"/>
        <w:rPr>
          <w:lang w:val="fr-FR"/>
        </w:rPr>
      </w:pPr>
      <w:r w:rsidRPr="00680FBD">
        <w:rPr>
          <w:color w:val="222222"/>
          <w:sz w:val="20"/>
          <w:lang w:val="fr-FR"/>
        </w:rPr>
        <w:t xml:space="preserve"> </w:t>
      </w:r>
    </w:p>
    <w:p w14:paraId="76FBFA6F" w14:textId="77777777" w:rsidR="00760EFA" w:rsidRDefault="00000000">
      <w:pPr>
        <w:spacing w:after="0" w:line="259" w:lineRule="auto"/>
        <w:ind w:left="-5"/>
      </w:pPr>
      <w:r>
        <w:rPr>
          <w:b/>
          <w:sz w:val="24"/>
          <w:u w:val="single" w:color="000000"/>
        </w:rPr>
        <w:t>Skills</w:t>
      </w:r>
      <w:r>
        <w:rPr>
          <w:b/>
          <w:sz w:val="24"/>
        </w:rPr>
        <w:t xml:space="preserve">  </w:t>
      </w:r>
    </w:p>
    <w:tbl>
      <w:tblPr>
        <w:tblStyle w:val="TableGrid"/>
        <w:tblW w:w="8671" w:type="dxa"/>
        <w:tblInd w:w="360" w:type="dxa"/>
        <w:tblCellMar>
          <w:top w:w="6" w:type="dxa"/>
        </w:tblCellMar>
        <w:tblLook w:val="04A0" w:firstRow="1" w:lastRow="0" w:firstColumn="1" w:lastColumn="0" w:noHBand="0" w:noVBand="1"/>
      </w:tblPr>
      <w:tblGrid>
        <w:gridCol w:w="2574"/>
        <w:gridCol w:w="4148"/>
        <w:gridCol w:w="1949"/>
      </w:tblGrid>
      <w:tr w:rsidR="00760EFA" w14:paraId="2D10BA91" w14:textId="77777777">
        <w:trPr>
          <w:trHeight w:val="1266"/>
        </w:trPr>
        <w:tc>
          <w:tcPr>
            <w:tcW w:w="2573" w:type="dxa"/>
            <w:tcBorders>
              <w:top w:val="nil"/>
              <w:left w:val="nil"/>
              <w:bottom w:val="nil"/>
              <w:right w:val="nil"/>
            </w:tcBorders>
          </w:tcPr>
          <w:p w14:paraId="3BC36BC3" w14:textId="77777777" w:rsidR="00760EFA" w:rsidRDefault="00000000">
            <w:pPr>
              <w:numPr>
                <w:ilvl w:val="0"/>
                <w:numId w:val="5"/>
              </w:numPr>
              <w:spacing w:after="203" w:line="259" w:lineRule="auto"/>
              <w:ind w:hanging="360"/>
            </w:pPr>
            <w:r>
              <w:t xml:space="preserve">Leadership </w:t>
            </w:r>
          </w:p>
          <w:p w14:paraId="5309DFFF" w14:textId="77777777" w:rsidR="00760EFA" w:rsidRDefault="00000000">
            <w:pPr>
              <w:numPr>
                <w:ilvl w:val="0"/>
                <w:numId w:val="5"/>
              </w:numPr>
              <w:spacing w:after="206" w:line="259" w:lineRule="auto"/>
              <w:ind w:hanging="360"/>
            </w:pPr>
            <w:r>
              <w:t xml:space="preserve">Problem solver </w:t>
            </w:r>
          </w:p>
          <w:p w14:paraId="3CE31067" w14:textId="77777777" w:rsidR="00760EFA" w:rsidRDefault="00000000">
            <w:pPr>
              <w:numPr>
                <w:ilvl w:val="0"/>
                <w:numId w:val="5"/>
              </w:numPr>
              <w:spacing w:after="0" w:line="259" w:lineRule="auto"/>
              <w:ind w:hanging="360"/>
            </w:pPr>
            <w:r>
              <w:t xml:space="preserve">Trainer </w:t>
            </w:r>
          </w:p>
        </w:tc>
        <w:tc>
          <w:tcPr>
            <w:tcW w:w="4148" w:type="dxa"/>
            <w:tcBorders>
              <w:top w:val="nil"/>
              <w:left w:val="nil"/>
              <w:bottom w:val="nil"/>
              <w:right w:val="nil"/>
            </w:tcBorders>
          </w:tcPr>
          <w:p w14:paraId="6DF9264B" w14:textId="77777777" w:rsidR="00760EFA" w:rsidRDefault="00000000">
            <w:pPr>
              <w:numPr>
                <w:ilvl w:val="0"/>
                <w:numId w:val="6"/>
              </w:numPr>
              <w:spacing w:after="203" w:line="259" w:lineRule="auto"/>
              <w:ind w:hanging="360"/>
            </w:pPr>
            <w:r>
              <w:t xml:space="preserve">Communication </w:t>
            </w:r>
          </w:p>
          <w:p w14:paraId="0A3EF426" w14:textId="77777777" w:rsidR="00760EFA" w:rsidRDefault="00000000">
            <w:pPr>
              <w:numPr>
                <w:ilvl w:val="0"/>
                <w:numId w:val="6"/>
              </w:numPr>
              <w:spacing w:after="204" w:line="259" w:lineRule="auto"/>
              <w:ind w:hanging="360"/>
            </w:pPr>
            <w:r>
              <w:t xml:space="preserve">Detail oriented </w:t>
            </w:r>
          </w:p>
          <w:p w14:paraId="2C2914AC" w14:textId="77777777" w:rsidR="00760EFA" w:rsidRDefault="00000000">
            <w:pPr>
              <w:numPr>
                <w:ilvl w:val="0"/>
                <w:numId w:val="6"/>
              </w:numPr>
              <w:spacing w:after="0" w:line="259" w:lineRule="auto"/>
              <w:ind w:hanging="360"/>
            </w:pPr>
            <w:r>
              <w:t xml:space="preserve">Result oriented </w:t>
            </w:r>
          </w:p>
        </w:tc>
        <w:tc>
          <w:tcPr>
            <w:tcW w:w="1949" w:type="dxa"/>
            <w:tcBorders>
              <w:top w:val="nil"/>
              <w:left w:val="nil"/>
              <w:bottom w:val="nil"/>
              <w:right w:val="nil"/>
            </w:tcBorders>
          </w:tcPr>
          <w:p w14:paraId="3F0ACD2C" w14:textId="77777777" w:rsidR="00760EFA" w:rsidRDefault="00000000">
            <w:pPr>
              <w:numPr>
                <w:ilvl w:val="0"/>
                <w:numId w:val="7"/>
              </w:numPr>
              <w:spacing w:after="203" w:line="259" w:lineRule="auto"/>
              <w:ind w:hanging="360"/>
            </w:pPr>
            <w:r>
              <w:t xml:space="preserve">Team-focused </w:t>
            </w:r>
          </w:p>
          <w:p w14:paraId="1C6DDDCA" w14:textId="77777777" w:rsidR="00760EFA" w:rsidRDefault="00000000">
            <w:pPr>
              <w:numPr>
                <w:ilvl w:val="0"/>
                <w:numId w:val="7"/>
              </w:numPr>
              <w:spacing w:after="205" w:line="259" w:lineRule="auto"/>
              <w:ind w:hanging="360"/>
            </w:pPr>
            <w:r>
              <w:t xml:space="preserve">Customer service </w:t>
            </w:r>
          </w:p>
          <w:p w14:paraId="3DE248D4" w14:textId="77777777" w:rsidR="00760EFA" w:rsidRDefault="00000000">
            <w:pPr>
              <w:numPr>
                <w:ilvl w:val="0"/>
                <w:numId w:val="7"/>
              </w:numPr>
              <w:spacing w:after="0" w:line="259" w:lineRule="auto"/>
              <w:ind w:hanging="360"/>
            </w:pPr>
            <w:r>
              <w:t xml:space="preserve">Creative </w:t>
            </w:r>
          </w:p>
        </w:tc>
      </w:tr>
    </w:tbl>
    <w:p w14:paraId="75D22670" w14:textId="77777777" w:rsidR="00760EFA" w:rsidRDefault="00000000">
      <w:pPr>
        <w:spacing w:after="222" w:line="259" w:lineRule="auto"/>
        <w:ind w:left="0" w:firstLine="0"/>
      </w:pPr>
      <w:r>
        <w:rPr>
          <w:b/>
          <w:sz w:val="24"/>
        </w:rPr>
        <w:t xml:space="preserve"> </w:t>
      </w:r>
      <w:r>
        <w:rPr>
          <w:b/>
          <w:sz w:val="24"/>
        </w:rPr>
        <w:tab/>
        <w:t xml:space="preserve"> </w:t>
      </w:r>
    </w:p>
    <w:p w14:paraId="1A1987C2" w14:textId="77777777" w:rsidR="00760EFA" w:rsidRDefault="00000000">
      <w:pPr>
        <w:spacing w:after="216" w:line="259" w:lineRule="auto"/>
        <w:ind w:left="0" w:firstLine="0"/>
      </w:pPr>
      <w:r>
        <w:rPr>
          <w:b/>
          <w:sz w:val="24"/>
        </w:rPr>
        <w:lastRenderedPageBreak/>
        <w:t xml:space="preserve"> </w:t>
      </w:r>
    </w:p>
    <w:p w14:paraId="6079D4B2" w14:textId="77777777" w:rsidR="00760EFA" w:rsidRDefault="00000000">
      <w:pPr>
        <w:spacing w:after="38" w:line="259" w:lineRule="auto"/>
        <w:ind w:left="-5"/>
      </w:pPr>
      <w:r>
        <w:rPr>
          <w:b/>
          <w:sz w:val="24"/>
          <w:u w:val="single" w:color="000000"/>
        </w:rPr>
        <w:t>Work History</w:t>
      </w:r>
      <w:r>
        <w:rPr>
          <w:b/>
          <w:sz w:val="24"/>
        </w:rPr>
        <w:t xml:space="preserve"> </w:t>
      </w:r>
    </w:p>
    <w:p w14:paraId="3CE1ABD9" w14:textId="77777777" w:rsidR="00760EFA" w:rsidRDefault="00000000">
      <w:pPr>
        <w:spacing w:after="27" w:line="259" w:lineRule="auto"/>
        <w:ind w:left="0" w:firstLine="0"/>
      </w:pPr>
      <w:r>
        <w:rPr>
          <w:sz w:val="20"/>
        </w:rPr>
        <w:t xml:space="preserve"> </w:t>
      </w:r>
    </w:p>
    <w:p w14:paraId="388A6EFC" w14:textId="06CEA6A9" w:rsidR="00760EFA" w:rsidRDefault="00000000">
      <w:pPr>
        <w:tabs>
          <w:tab w:val="center" w:pos="3601"/>
          <w:tab w:val="center" w:pos="4321"/>
          <w:tab w:val="center" w:pos="5041"/>
          <w:tab w:val="center" w:pos="5761"/>
          <w:tab w:val="center" w:pos="6481"/>
          <w:tab w:val="center" w:pos="8008"/>
        </w:tabs>
        <w:spacing w:after="0" w:line="259" w:lineRule="auto"/>
        <w:ind w:left="-15" w:firstLine="0"/>
      </w:pPr>
      <w:r>
        <w:rPr>
          <w:b/>
          <w:sz w:val="24"/>
        </w:rPr>
        <w:t xml:space="preserve">Wheeled Vehicle </w:t>
      </w:r>
      <w:r w:rsidR="00680FBD">
        <w:rPr>
          <w:b/>
          <w:sz w:val="24"/>
        </w:rPr>
        <w:t>Mechanic</w:t>
      </w:r>
      <w:r w:rsidR="00680FBD">
        <w:rPr>
          <w:sz w:val="20"/>
        </w:rPr>
        <w:t xml:space="preserve">, </w:t>
      </w:r>
      <w:r w:rsidR="00680FBD">
        <w:rPr>
          <w:sz w:val="20"/>
        </w:rPr>
        <w:tab/>
      </w: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r>
      <w:r>
        <w:t xml:space="preserve">09/2020 – Current </w:t>
      </w:r>
    </w:p>
    <w:p w14:paraId="31D09A81" w14:textId="77777777" w:rsidR="00760EFA" w:rsidRDefault="00000000">
      <w:pPr>
        <w:spacing w:after="0" w:line="259" w:lineRule="auto"/>
        <w:ind w:left="0" w:firstLine="0"/>
      </w:pPr>
      <w:r>
        <w:rPr>
          <w:b/>
          <w:sz w:val="24"/>
        </w:rPr>
        <w:t xml:space="preserve"> </w:t>
      </w:r>
    </w:p>
    <w:p w14:paraId="2AC4225A" w14:textId="77777777" w:rsidR="00760EFA" w:rsidRDefault="00000000">
      <w:pPr>
        <w:pStyle w:val="Heading1"/>
        <w:ind w:left="-5"/>
      </w:pPr>
      <w:r>
        <w:t>United States Army</w:t>
      </w:r>
      <w:r>
        <w:rPr>
          <w:b w:val="0"/>
          <w:sz w:val="22"/>
        </w:rPr>
        <w:t xml:space="preserve"> – JBLM, Washington</w:t>
      </w:r>
      <w:r>
        <w:rPr>
          <w:b w:val="0"/>
          <w:sz w:val="20"/>
        </w:rPr>
        <w:t xml:space="preserve"> </w:t>
      </w:r>
    </w:p>
    <w:p w14:paraId="4166A838" w14:textId="77777777" w:rsidR="00760EFA" w:rsidRDefault="00000000">
      <w:pPr>
        <w:spacing w:after="0" w:line="259" w:lineRule="auto"/>
        <w:ind w:left="0" w:firstLine="0"/>
      </w:pPr>
      <w:r>
        <w:rPr>
          <w:sz w:val="20"/>
        </w:rPr>
        <w:t xml:space="preserve"> </w:t>
      </w:r>
    </w:p>
    <w:p w14:paraId="1A5037CD" w14:textId="77777777" w:rsidR="00760EFA" w:rsidRDefault="00000000">
      <w:pPr>
        <w:spacing w:after="0" w:line="259" w:lineRule="auto"/>
        <w:ind w:left="0" w:firstLine="0"/>
      </w:pPr>
      <w:r>
        <w:rPr>
          <w:sz w:val="20"/>
        </w:rPr>
        <w:t xml:space="preserve"> </w:t>
      </w:r>
    </w:p>
    <w:p w14:paraId="12796394" w14:textId="77777777" w:rsidR="00760EFA" w:rsidRDefault="00000000">
      <w:pPr>
        <w:numPr>
          <w:ilvl w:val="0"/>
          <w:numId w:val="2"/>
        </w:numPr>
        <w:ind w:hanging="360"/>
      </w:pPr>
      <w:r>
        <w:t>Responsible for supervising and performing maintenance and recovery operations on wheeled vehicles and associated items.</w:t>
      </w:r>
      <w:r>
        <w:rPr>
          <w:sz w:val="20"/>
        </w:rPr>
        <w:t xml:space="preserve"> </w:t>
      </w:r>
    </w:p>
    <w:p w14:paraId="55EDEFC5" w14:textId="77777777" w:rsidR="00760EFA" w:rsidRDefault="00000000">
      <w:pPr>
        <w:numPr>
          <w:ilvl w:val="0"/>
          <w:numId w:val="2"/>
        </w:numPr>
        <w:ind w:hanging="360"/>
      </w:pPr>
      <w:r>
        <w:t>Used applicable references for inspecting, testing, and/or replacing parts.</w:t>
      </w:r>
      <w:r>
        <w:rPr>
          <w:sz w:val="20"/>
        </w:rPr>
        <w:t xml:space="preserve"> </w:t>
      </w:r>
    </w:p>
    <w:p w14:paraId="24142B97" w14:textId="77777777" w:rsidR="00760EFA" w:rsidRDefault="00000000">
      <w:pPr>
        <w:numPr>
          <w:ilvl w:val="0"/>
          <w:numId w:val="2"/>
        </w:numPr>
        <w:ind w:hanging="360"/>
      </w:pPr>
      <w:r>
        <w:t xml:space="preserve">Managed a service schedule for 90+ vehicles and ensured services and repairs did not run past due. </w:t>
      </w:r>
    </w:p>
    <w:p w14:paraId="34D8FD39" w14:textId="77777777" w:rsidR="00760EFA" w:rsidRDefault="00000000">
      <w:pPr>
        <w:numPr>
          <w:ilvl w:val="0"/>
          <w:numId w:val="2"/>
        </w:numPr>
        <w:ind w:hanging="360"/>
      </w:pPr>
      <w:r>
        <w:t xml:space="preserve">Managed 10-15 people and ensured they had a full workload daily. </w:t>
      </w:r>
    </w:p>
    <w:p w14:paraId="0377447C" w14:textId="77777777" w:rsidR="00760EFA" w:rsidRDefault="00000000">
      <w:pPr>
        <w:numPr>
          <w:ilvl w:val="0"/>
          <w:numId w:val="2"/>
        </w:numPr>
        <w:ind w:hanging="360"/>
      </w:pPr>
      <w:r>
        <w:t xml:space="preserve">Taught military-related classes to ensure soldiers knew their job and performed their duties in a safe manner. </w:t>
      </w:r>
    </w:p>
    <w:p w14:paraId="118AF52F" w14:textId="77777777" w:rsidR="00760EFA" w:rsidRDefault="00000000">
      <w:pPr>
        <w:spacing w:after="29" w:line="259" w:lineRule="auto"/>
        <w:ind w:left="0" w:firstLine="0"/>
      </w:pPr>
      <w:r>
        <w:rPr>
          <w:sz w:val="20"/>
        </w:rPr>
        <w:t xml:space="preserve"> </w:t>
      </w:r>
    </w:p>
    <w:p w14:paraId="1AECBF07" w14:textId="43105E5A" w:rsidR="00760EFA" w:rsidRDefault="00000000">
      <w:pPr>
        <w:tabs>
          <w:tab w:val="center" w:pos="2161"/>
          <w:tab w:val="center" w:pos="2881"/>
          <w:tab w:val="center" w:pos="3601"/>
          <w:tab w:val="center" w:pos="4321"/>
          <w:tab w:val="center" w:pos="5041"/>
          <w:tab w:val="center" w:pos="5761"/>
          <w:tab w:val="center" w:pos="6481"/>
          <w:tab w:val="center" w:pos="8034"/>
        </w:tabs>
        <w:ind w:left="0" w:firstLine="0"/>
      </w:pPr>
      <w:r>
        <w:rPr>
          <w:b/>
          <w:sz w:val="24"/>
        </w:rPr>
        <w:t xml:space="preserve">Parts </w:t>
      </w:r>
      <w:r w:rsidR="00680FBD">
        <w:rPr>
          <w:b/>
          <w:sz w:val="24"/>
        </w:rPr>
        <w:t>Manager</w:t>
      </w:r>
      <w:r w:rsidR="00680FBD">
        <w:t xml:space="preserve">, </w:t>
      </w:r>
      <w:r w:rsidR="00680FBD">
        <w:tab/>
      </w:r>
      <w:r>
        <w:t xml:space="preserve"> </w:t>
      </w:r>
      <w:r>
        <w:tab/>
        <w:t xml:space="preserve"> </w:t>
      </w:r>
      <w:r>
        <w:tab/>
        <w:t xml:space="preserve"> </w:t>
      </w:r>
      <w:r>
        <w:tab/>
        <w:t xml:space="preserve"> </w:t>
      </w:r>
      <w:r>
        <w:tab/>
        <w:t xml:space="preserve"> </w:t>
      </w:r>
      <w:r>
        <w:tab/>
        <w:t xml:space="preserve"> </w:t>
      </w:r>
      <w:r>
        <w:tab/>
        <w:t xml:space="preserve"> </w:t>
      </w:r>
      <w:r>
        <w:tab/>
        <w:t xml:space="preserve">11/2017 – 06/2020 </w:t>
      </w:r>
    </w:p>
    <w:p w14:paraId="076936CE" w14:textId="77777777" w:rsidR="00760EFA" w:rsidRDefault="00000000">
      <w:pPr>
        <w:spacing w:after="1" w:line="259" w:lineRule="auto"/>
        <w:ind w:left="0" w:firstLine="0"/>
      </w:pPr>
      <w:r>
        <w:t xml:space="preserve"> </w:t>
      </w:r>
    </w:p>
    <w:p w14:paraId="6A682658" w14:textId="77777777" w:rsidR="00760EFA" w:rsidRDefault="00000000">
      <w:pPr>
        <w:pStyle w:val="Heading1"/>
        <w:ind w:left="-5"/>
      </w:pPr>
      <w:r>
        <w:t>Team Mancuso Powersports Southwest</w:t>
      </w:r>
      <w:r>
        <w:rPr>
          <w:b w:val="0"/>
          <w:sz w:val="22"/>
        </w:rPr>
        <w:t xml:space="preserve"> – Houston, Texas </w:t>
      </w:r>
    </w:p>
    <w:p w14:paraId="3893EFEF" w14:textId="77777777" w:rsidR="00760EFA" w:rsidRDefault="00000000">
      <w:pPr>
        <w:spacing w:after="0" w:line="259" w:lineRule="auto"/>
        <w:ind w:left="0" w:firstLine="0"/>
      </w:pPr>
      <w:r>
        <w:rPr>
          <w:sz w:val="20"/>
        </w:rPr>
        <w:t xml:space="preserve"> </w:t>
      </w:r>
    </w:p>
    <w:p w14:paraId="1E68883B" w14:textId="77777777" w:rsidR="00760EFA" w:rsidRDefault="00000000">
      <w:pPr>
        <w:spacing w:after="19" w:line="259" w:lineRule="auto"/>
        <w:ind w:left="0" w:firstLine="0"/>
      </w:pPr>
      <w:r>
        <w:rPr>
          <w:sz w:val="20"/>
        </w:rPr>
        <w:t xml:space="preserve"> </w:t>
      </w:r>
    </w:p>
    <w:p w14:paraId="2B3F0232" w14:textId="77777777" w:rsidR="00760EFA" w:rsidRDefault="00000000">
      <w:pPr>
        <w:numPr>
          <w:ilvl w:val="0"/>
          <w:numId w:val="3"/>
        </w:numPr>
        <w:ind w:hanging="360"/>
      </w:pPr>
      <w:r>
        <w:t xml:space="preserve">Managed inventory levels and turn rates on a $1,200,000 inventory. </w:t>
      </w:r>
    </w:p>
    <w:p w14:paraId="2B440BEF" w14:textId="77777777" w:rsidR="00760EFA" w:rsidRDefault="00000000">
      <w:pPr>
        <w:numPr>
          <w:ilvl w:val="0"/>
          <w:numId w:val="3"/>
        </w:numPr>
        <w:ind w:hanging="360"/>
      </w:pPr>
      <w:r>
        <w:t xml:space="preserve">Maintained smooth relations with 20+ suppliers which allowed for mutually beneficial business growth. </w:t>
      </w:r>
    </w:p>
    <w:p w14:paraId="6C8AAC82" w14:textId="77777777" w:rsidR="00760EFA" w:rsidRDefault="00000000">
      <w:pPr>
        <w:numPr>
          <w:ilvl w:val="0"/>
          <w:numId w:val="3"/>
        </w:numPr>
        <w:ind w:hanging="360"/>
      </w:pPr>
      <w:r>
        <w:t xml:space="preserve">Managed purchase orders, backorders, and posted all inventory adjustment reports in a timely manner. </w:t>
      </w:r>
    </w:p>
    <w:p w14:paraId="1F08EB85" w14:textId="77777777" w:rsidR="00760EFA" w:rsidRDefault="00000000">
      <w:pPr>
        <w:numPr>
          <w:ilvl w:val="0"/>
          <w:numId w:val="3"/>
        </w:numPr>
        <w:ind w:hanging="360"/>
      </w:pPr>
      <w:r>
        <w:t xml:space="preserve">Managed 4-8 employees to ensure the department ran smoothly. </w:t>
      </w:r>
    </w:p>
    <w:p w14:paraId="343FFD32" w14:textId="77777777" w:rsidR="00760EFA" w:rsidRDefault="00000000">
      <w:pPr>
        <w:numPr>
          <w:ilvl w:val="0"/>
          <w:numId w:val="3"/>
        </w:numPr>
        <w:ind w:hanging="360"/>
      </w:pPr>
      <w:r>
        <w:t xml:space="preserve">Monthly and yearly evaluations for all employees in the department. </w:t>
      </w:r>
    </w:p>
    <w:p w14:paraId="15E143A1" w14:textId="77777777" w:rsidR="00760EFA" w:rsidRDefault="00000000">
      <w:pPr>
        <w:numPr>
          <w:ilvl w:val="0"/>
          <w:numId w:val="3"/>
        </w:numPr>
        <w:ind w:hanging="360"/>
      </w:pPr>
      <w:r>
        <w:t xml:space="preserve">Grew from $417k in sales in 2017 to $486k in 2018 while maintaining 40% profit margins. </w:t>
      </w:r>
    </w:p>
    <w:p w14:paraId="7DEC3081" w14:textId="77777777" w:rsidR="00760EFA" w:rsidRDefault="00000000">
      <w:pPr>
        <w:numPr>
          <w:ilvl w:val="0"/>
          <w:numId w:val="3"/>
        </w:numPr>
        <w:ind w:hanging="360"/>
      </w:pPr>
      <w:r>
        <w:t xml:space="preserve">Raised profit margins by 6% over a two-year period by obtaining better deals through suppliers and implementing new sales tactics in-store. </w:t>
      </w:r>
    </w:p>
    <w:p w14:paraId="690DCDD4" w14:textId="77777777" w:rsidR="00760EFA" w:rsidRDefault="00000000">
      <w:pPr>
        <w:spacing w:after="2" w:line="259" w:lineRule="auto"/>
        <w:ind w:left="0" w:firstLine="0"/>
      </w:pPr>
      <w:r>
        <w:t xml:space="preserve"> </w:t>
      </w:r>
    </w:p>
    <w:p w14:paraId="519E3FB7" w14:textId="77777777" w:rsidR="00760EFA" w:rsidRDefault="00000000">
      <w:pPr>
        <w:pStyle w:val="Heading1"/>
        <w:ind w:left="-5"/>
      </w:pPr>
      <w:r>
        <w:t>Sales and Marketing Advisor</w:t>
      </w:r>
      <w:r>
        <w:rPr>
          <w:b w:val="0"/>
          <w:sz w:val="22"/>
        </w:rPr>
        <w:t xml:space="preserve">, 10/2016 – 11/2017 </w:t>
      </w:r>
    </w:p>
    <w:p w14:paraId="3EFF396E" w14:textId="77777777" w:rsidR="00760EFA" w:rsidRDefault="00000000">
      <w:pPr>
        <w:spacing w:after="10" w:line="259" w:lineRule="auto"/>
        <w:ind w:left="0" w:firstLine="0"/>
      </w:pPr>
      <w:r>
        <w:t xml:space="preserve"> </w:t>
      </w:r>
    </w:p>
    <w:p w14:paraId="604B04A7" w14:textId="77777777" w:rsidR="00760EFA" w:rsidRDefault="00000000">
      <w:r>
        <w:rPr>
          <w:b/>
          <w:sz w:val="24"/>
        </w:rPr>
        <w:t>Western Powersports</w:t>
      </w:r>
      <w:r>
        <w:t xml:space="preserve"> – Boise, Idaho (Remote position in Houston, Texas) </w:t>
      </w:r>
    </w:p>
    <w:p w14:paraId="38FE76C0" w14:textId="77777777" w:rsidR="00760EFA" w:rsidRDefault="00000000">
      <w:pPr>
        <w:spacing w:after="0" w:line="259" w:lineRule="auto"/>
        <w:ind w:left="0" w:firstLine="0"/>
      </w:pPr>
      <w:r>
        <w:t xml:space="preserve"> </w:t>
      </w:r>
    </w:p>
    <w:p w14:paraId="151E75CD" w14:textId="77777777" w:rsidR="00760EFA" w:rsidRDefault="00000000">
      <w:pPr>
        <w:spacing w:after="0" w:line="259" w:lineRule="auto"/>
        <w:ind w:left="0" w:firstLine="0"/>
      </w:pPr>
      <w:r>
        <w:t xml:space="preserve"> </w:t>
      </w:r>
    </w:p>
    <w:p w14:paraId="4C99E8FA" w14:textId="77777777" w:rsidR="00760EFA" w:rsidRDefault="00000000">
      <w:pPr>
        <w:numPr>
          <w:ilvl w:val="0"/>
          <w:numId w:val="4"/>
        </w:numPr>
        <w:ind w:hanging="360"/>
      </w:pPr>
      <w:r>
        <w:t xml:space="preserve">Outside sales representative to 43 Powersports dealers across North Houston. </w:t>
      </w:r>
    </w:p>
    <w:p w14:paraId="478B9ECE" w14:textId="77777777" w:rsidR="00760EFA" w:rsidRDefault="00000000">
      <w:pPr>
        <w:numPr>
          <w:ilvl w:val="0"/>
          <w:numId w:val="4"/>
        </w:numPr>
        <w:ind w:hanging="360"/>
      </w:pPr>
      <w:r>
        <w:t xml:space="preserve">Differentiated the quality of products and services through presentations and demonstrations. </w:t>
      </w:r>
    </w:p>
    <w:p w14:paraId="52581276" w14:textId="77777777" w:rsidR="00760EFA" w:rsidRDefault="00000000">
      <w:pPr>
        <w:numPr>
          <w:ilvl w:val="0"/>
          <w:numId w:val="4"/>
        </w:numPr>
        <w:ind w:hanging="360"/>
      </w:pPr>
      <w:r>
        <w:t xml:space="preserve">Provided value added services such as inventory management and problem solving. </w:t>
      </w:r>
    </w:p>
    <w:p w14:paraId="17C9199A" w14:textId="77777777" w:rsidR="00760EFA" w:rsidRDefault="00000000">
      <w:pPr>
        <w:numPr>
          <w:ilvl w:val="0"/>
          <w:numId w:val="4"/>
        </w:numPr>
        <w:ind w:hanging="360"/>
      </w:pPr>
      <w:r>
        <w:t xml:space="preserve">Qualified buyers by understanding needs and interests.  </w:t>
      </w:r>
    </w:p>
    <w:p w14:paraId="18E7EF88" w14:textId="77777777" w:rsidR="00760EFA" w:rsidRDefault="00000000">
      <w:pPr>
        <w:numPr>
          <w:ilvl w:val="0"/>
          <w:numId w:val="4"/>
        </w:numPr>
        <w:ind w:hanging="360"/>
      </w:pPr>
      <w:r>
        <w:t xml:space="preserve">Communicated with dealers via email, phone, and in person to help resolve issues/complaints. </w:t>
      </w:r>
    </w:p>
    <w:p w14:paraId="14DCEBEE" w14:textId="77777777" w:rsidR="00760EFA" w:rsidRDefault="00000000">
      <w:pPr>
        <w:numPr>
          <w:ilvl w:val="0"/>
          <w:numId w:val="4"/>
        </w:numPr>
        <w:ind w:hanging="360"/>
      </w:pPr>
      <w:r>
        <w:t xml:space="preserve">Grew business by 12-15% competing with years prior. </w:t>
      </w:r>
    </w:p>
    <w:p w14:paraId="5ED0DCEA" w14:textId="07ED1174" w:rsidR="00760EFA" w:rsidRDefault="00760EFA" w:rsidP="00680FBD">
      <w:pPr>
        <w:spacing w:after="0" w:line="259" w:lineRule="auto"/>
        <w:ind w:left="0" w:firstLine="0"/>
      </w:pPr>
    </w:p>
    <w:sectPr w:rsidR="00760EFA">
      <w:pgSz w:w="12240" w:h="15840"/>
      <w:pgMar w:top="1450" w:right="1457" w:bottom="15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D0C84"/>
    <w:multiLevelType w:val="hybridMultilevel"/>
    <w:tmpl w:val="9DDC718A"/>
    <w:lvl w:ilvl="0" w:tplc="40E87CCA">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4600908">
      <w:start w:val="1"/>
      <w:numFmt w:val="bullet"/>
      <w:lvlText w:val="o"/>
      <w:lvlJc w:val="left"/>
      <w:pPr>
        <w:ind w:left="55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223272">
      <w:start w:val="1"/>
      <w:numFmt w:val="bullet"/>
      <w:lvlText w:val="▪"/>
      <w:lvlJc w:val="left"/>
      <w:pPr>
        <w:ind w:left="62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46C14B6">
      <w:start w:val="1"/>
      <w:numFmt w:val="bullet"/>
      <w:lvlText w:val="•"/>
      <w:lvlJc w:val="left"/>
      <w:pPr>
        <w:ind w:left="70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6244F40">
      <w:start w:val="1"/>
      <w:numFmt w:val="bullet"/>
      <w:lvlText w:val="o"/>
      <w:lvlJc w:val="left"/>
      <w:pPr>
        <w:ind w:left="77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5442A8E">
      <w:start w:val="1"/>
      <w:numFmt w:val="bullet"/>
      <w:lvlText w:val="▪"/>
      <w:lvlJc w:val="left"/>
      <w:pPr>
        <w:ind w:left="84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BED760">
      <w:start w:val="1"/>
      <w:numFmt w:val="bullet"/>
      <w:lvlText w:val="•"/>
      <w:lvlJc w:val="left"/>
      <w:pPr>
        <w:ind w:left="91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DA6E3A0">
      <w:start w:val="1"/>
      <w:numFmt w:val="bullet"/>
      <w:lvlText w:val="o"/>
      <w:lvlJc w:val="left"/>
      <w:pPr>
        <w:ind w:left="98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B0A622">
      <w:start w:val="1"/>
      <w:numFmt w:val="bullet"/>
      <w:lvlText w:val="▪"/>
      <w:lvlJc w:val="left"/>
      <w:pPr>
        <w:ind w:left="106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34C2565"/>
    <w:multiLevelType w:val="hybridMultilevel"/>
    <w:tmpl w:val="7916C442"/>
    <w:lvl w:ilvl="0" w:tplc="C5CA5A4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8241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47EC2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A6EDD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72ED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44B4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7A2CC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F8106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9E00A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F513DF4"/>
    <w:multiLevelType w:val="hybridMultilevel"/>
    <w:tmpl w:val="146A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00AFC"/>
    <w:multiLevelType w:val="hybridMultilevel"/>
    <w:tmpl w:val="12FC953E"/>
    <w:lvl w:ilvl="0" w:tplc="D19E543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7EC17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1A74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F86A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8A41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2451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F6D4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E0A09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3EE32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3295089"/>
    <w:multiLevelType w:val="hybridMultilevel"/>
    <w:tmpl w:val="A2D8C5CC"/>
    <w:lvl w:ilvl="0" w:tplc="ABEE4D6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C2859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D05AA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F00917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380F2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8A2BD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FEA7C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1A242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C6643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C8364E6"/>
    <w:multiLevelType w:val="hybridMultilevel"/>
    <w:tmpl w:val="4E1AABD2"/>
    <w:lvl w:ilvl="0" w:tplc="03923D18">
      <w:start w:val="1"/>
      <w:numFmt w:val="bullet"/>
      <w:lvlText w:val="•"/>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0A4E58">
      <w:start w:val="1"/>
      <w:numFmt w:val="bullet"/>
      <w:lvlText w:val="o"/>
      <w:lvlJc w:val="left"/>
      <w:pPr>
        <w:ind w:left="1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20A201A">
      <w:start w:val="1"/>
      <w:numFmt w:val="bullet"/>
      <w:lvlText w:val="▪"/>
      <w:lvlJc w:val="left"/>
      <w:pPr>
        <w:ind w:left="25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987BD0">
      <w:start w:val="1"/>
      <w:numFmt w:val="bullet"/>
      <w:lvlText w:val="•"/>
      <w:lvlJc w:val="left"/>
      <w:pPr>
        <w:ind w:left="3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6E23EC">
      <w:start w:val="1"/>
      <w:numFmt w:val="bullet"/>
      <w:lvlText w:val="o"/>
      <w:lvlJc w:val="left"/>
      <w:pPr>
        <w:ind w:left="40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D2716A">
      <w:start w:val="1"/>
      <w:numFmt w:val="bullet"/>
      <w:lvlText w:val="▪"/>
      <w:lvlJc w:val="left"/>
      <w:pPr>
        <w:ind w:left="47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08E8AFA">
      <w:start w:val="1"/>
      <w:numFmt w:val="bullet"/>
      <w:lvlText w:val="•"/>
      <w:lvlJc w:val="left"/>
      <w:pPr>
        <w:ind w:left="5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8401CE">
      <w:start w:val="1"/>
      <w:numFmt w:val="bullet"/>
      <w:lvlText w:val="o"/>
      <w:lvlJc w:val="left"/>
      <w:pPr>
        <w:ind w:left="6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FE89B8">
      <w:start w:val="1"/>
      <w:numFmt w:val="bullet"/>
      <w:lvlText w:val="▪"/>
      <w:lvlJc w:val="left"/>
      <w:pPr>
        <w:ind w:left="69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85A1376"/>
    <w:multiLevelType w:val="hybridMultilevel"/>
    <w:tmpl w:val="AF1070F6"/>
    <w:lvl w:ilvl="0" w:tplc="ECC4A72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1CE5C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42B0B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3276E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4C642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E4114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EE9C4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465C1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ECE16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737496E"/>
    <w:multiLevelType w:val="hybridMultilevel"/>
    <w:tmpl w:val="E3E0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CB298B"/>
    <w:multiLevelType w:val="hybridMultilevel"/>
    <w:tmpl w:val="D9B23232"/>
    <w:lvl w:ilvl="0" w:tplc="002AA0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800D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EEB2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B465A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02F9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D2D0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78E5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E29DE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9685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90120743">
    <w:abstractNumId w:val="0"/>
  </w:num>
  <w:num w:numId="2" w16cid:durableId="1905137279">
    <w:abstractNumId w:val="8"/>
  </w:num>
  <w:num w:numId="3" w16cid:durableId="2134131417">
    <w:abstractNumId w:val="3"/>
  </w:num>
  <w:num w:numId="4" w16cid:durableId="1522158453">
    <w:abstractNumId w:val="1"/>
  </w:num>
  <w:num w:numId="5" w16cid:durableId="721442489">
    <w:abstractNumId w:val="6"/>
  </w:num>
  <w:num w:numId="6" w16cid:durableId="1468283093">
    <w:abstractNumId w:val="5"/>
  </w:num>
  <w:num w:numId="7" w16cid:durableId="1882277836">
    <w:abstractNumId w:val="4"/>
  </w:num>
  <w:num w:numId="8" w16cid:durableId="1543399862">
    <w:abstractNumId w:val="2"/>
  </w:num>
  <w:num w:numId="9" w16cid:durableId="14136221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EFA"/>
    <w:rsid w:val="00302D50"/>
    <w:rsid w:val="006616B3"/>
    <w:rsid w:val="00680FBD"/>
    <w:rsid w:val="00694CCF"/>
    <w:rsid w:val="00760EFA"/>
    <w:rsid w:val="00862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1FF0"/>
  <w15:docId w15:val="{CD2413B5-6284-4B4E-8E49-E9D7544D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80FBD"/>
    <w:pPr>
      <w:ind w:left="720"/>
      <w:contextualSpacing/>
    </w:pPr>
  </w:style>
  <w:style w:type="character" w:styleId="Hyperlink">
    <w:name w:val="Hyperlink"/>
    <w:basedOn w:val="DefaultParagraphFont"/>
    <w:uiPriority w:val="99"/>
    <w:unhideWhenUsed/>
    <w:rsid w:val="006616B3"/>
    <w:rPr>
      <w:color w:val="0563C1" w:themeColor="hyperlink"/>
      <w:u w:val="single"/>
    </w:rPr>
  </w:style>
  <w:style w:type="character" w:styleId="UnresolvedMention">
    <w:name w:val="Unresolved Mention"/>
    <w:basedOn w:val="DefaultParagraphFont"/>
    <w:uiPriority w:val="99"/>
    <w:semiHidden/>
    <w:unhideWhenUsed/>
    <w:rsid w:val="00661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dean-wilcox-5832371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ALLOYSIUS ODOGBO</dc:title>
  <dc:subject/>
  <dc:creator>alloysius.odogbo</dc:creator>
  <cp:keywords/>
  <cp:lastModifiedBy>Wilcox, Dean A.</cp:lastModifiedBy>
  <cp:revision>8</cp:revision>
  <cp:lastPrinted>2023-09-27T15:34:00Z</cp:lastPrinted>
  <dcterms:created xsi:type="dcterms:W3CDTF">2023-09-27T15:33:00Z</dcterms:created>
  <dcterms:modified xsi:type="dcterms:W3CDTF">2023-10-02T20:06:00Z</dcterms:modified>
</cp:coreProperties>
</file>