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0"/>
          <w:szCs w:val="30"/>
          <w:lang w:eastAsia="zh-CN"/>
        </w:rPr>
      </w:pPr>
      <w:r>
        <w:rPr>
          <w:rFonts w:hint="eastAsia" w:asciiTheme="majorEastAsia" w:hAnsiTheme="majorEastAsia" w:eastAsiaTheme="majorEastAsia" w:cstheme="majorEastAsia"/>
          <w:b/>
          <w:bCs/>
          <w:sz w:val="30"/>
          <w:szCs w:val="30"/>
          <w:lang w:eastAsia="zh-CN"/>
        </w:rPr>
        <w:t>虚拟现实和增强现实的应用和前景</w:t>
      </w:r>
    </w:p>
    <w:p>
      <w:pPr>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bCs/>
          <w:sz w:val="28"/>
          <w:szCs w:val="28"/>
          <w:lang w:eastAsia="zh-CN"/>
        </w:rPr>
        <w:t>摘要：</w:t>
      </w:r>
      <w:r>
        <w:rPr>
          <w:rFonts w:hint="eastAsia" w:asciiTheme="minorEastAsia" w:hAnsiTheme="minorEastAsia" w:eastAsiaTheme="minorEastAsia" w:cstheme="minorEastAsia"/>
          <w:b/>
          <w:bCs/>
          <w:i w:val="0"/>
          <w:caps w:val="0"/>
          <w:color w:val="000000"/>
          <w:spacing w:val="0"/>
          <w:sz w:val="28"/>
          <w:szCs w:val="28"/>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xml:space="preserve"> 虚拟现实（Virtual Reality，简称VR），是一种基于可计算信息的沉浸式交互环境，具体地说，就是采用以计算机技术为核心的现代高科技生成逼真的视、听、触觉一体化的特定范围的虚拟环境，用户借助必要的设备以自然的方式与虚拟环境中的对象进行交互作用、相互影响，从而产生亲临等同真实环境的感受和体验。</w:t>
      </w:r>
    </w:p>
    <w:p>
      <w:pPr>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val="0"/>
          <w:i w:val="0"/>
          <w:caps w:val="0"/>
          <w:color w:val="000000"/>
          <w:spacing w:val="0"/>
          <w:sz w:val="21"/>
          <w:szCs w:val="21"/>
          <w:shd w:val="clear" w:fill="FFFFFF"/>
        </w:rPr>
        <w:t>VR思想的起源可追溯到1965年Ivan Sutherland在IFIP会议上的《终极的显示》报告，而Virtual Reality一词是80年代初美国VPL公司的创建人之一Jaron Lanier提出来的。VR系统在若干领域的成功应用，导致了它在90年代的兴起。虚拟现实是高度发展的计算机技术在各种领域的应用过程中的结晶和反映，不仅包括图形学、图像处理、模式识别、网络技术、并行处理技术、人工智能等高性能计算技术，而且涉及数学、物理、通信，甚至与气象、地理、美学、心理学和社会学等相关。</w:t>
      </w:r>
    </w:p>
    <w:p>
      <w:pPr>
        <w:rPr>
          <w:rFonts w:hint="eastAsia" w:asciiTheme="minorEastAsia" w:hAnsiTheme="minorEastAsia" w:eastAsiaTheme="minorEastAsia" w:cstheme="minorEastAsia"/>
          <w:b w:val="0"/>
          <w:i w:val="0"/>
          <w:caps w:val="0"/>
          <w:color w:val="000000"/>
          <w:spacing w:val="0"/>
          <w:sz w:val="21"/>
          <w:szCs w:val="21"/>
          <w:shd w:val="clear" w:fill="FFFFFF"/>
        </w:rPr>
      </w:pPr>
    </w:p>
    <w:p>
      <w:pPr>
        <w:rPr>
          <w:rFonts w:hint="eastAsia" w:asciiTheme="minorEastAsia" w:hAnsiTheme="minorEastAsia" w:eastAsiaTheme="minorEastAsia" w:cstheme="minorEastAsia"/>
          <w:b w:val="0"/>
          <w:i w:val="0"/>
          <w:caps w:val="0"/>
          <w:color w:val="000000"/>
          <w:spacing w:val="0"/>
          <w:sz w:val="21"/>
          <w:szCs w:val="21"/>
          <w:shd w:val="clear" w:fill="FFFFFF"/>
          <w:lang w:eastAsia="zh-CN"/>
        </w:rPr>
      </w:pPr>
      <w:r>
        <w:rPr>
          <w:rFonts w:hint="eastAsia" w:asciiTheme="minorEastAsia" w:hAnsiTheme="minorEastAsia" w:eastAsiaTheme="minorEastAsia" w:cstheme="minorEastAsia"/>
          <w:b/>
          <w:bCs/>
          <w:i w:val="0"/>
          <w:caps w:val="0"/>
          <w:color w:val="000000"/>
          <w:spacing w:val="0"/>
          <w:sz w:val="24"/>
          <w:szCs w:val="24"/>
          <w:shd w:val="clear" w:fill="FFFFFF"/>
          <w:lang w:eastAsia="zh-CN"/>
        </w:rPr>
        <w:t>关键词：</w:t>
      </w:r>
      <w:r>
        <w:rPr>
          <w:rFonts w:hint="eastAsia" w:asciiTheme="minorEastAsia" w:hAnsiTheme="minorEastAsia" w:eastAsiaTheme="minorEastAsia" w:cstheme="minorEastAsia"/>
          <w:b w:val="0"/>
          <w:i w:val="0"/>
          <w:caps w:val="0"/>
          <w:color w:val="000000"/>
          <w:spacing w:val="0"/>
          <w:sz w:val="21"/>
          <w:szCs w:val="21"/>
          <w:shd w:val="clear" w:fill="FFFFFF"/>
          <w:lang w:eastAsia="zh-CN"/>
        </w:rPr>
        <w:t>虚拟现实；增强现实；VR；AR；人工智能；大数据</w:t>
      </w:r>
    </w:p>
    <w:p>
      <w:pPr>
        <w:rPr>
          <w:rFonts w:hint="eastAsia" w:asciiTheme="minorEastAsia" w:hAnsiTheme="minorEastAsia" w:eastAsiaTheme="minorEastAsia" w:cstheme="minorEastAsia"/>
          <w:b w:val="0"/>
          <w:i w:val="0"/>
          <w:caps w:val="0"/>
          <w:color w:val="000000"/>
          <w:spacing w:val="0"/>
          <w:sz w:val="21"/>
          <w:szCs w:val="21"/>
          <w:shd w:val="clear" w:fill="FFFFFF"/>
          <w:lang w:eastAsia="zh-CN"/>
        </w:rPr>
      </w:pPr>
    </w:p>
    <w:p>
      <w:pPr>
        <w:numPr>
          <w:ilvl w:val="0"/>
          <w:numId w:val="1"/>
        </w:numPr>
        <w:rPr>
          <w:rFonts w:hint="eastAsia" w:asciiTheme="minorEastAsia" w:hAnsiTheme="minorEastAsia" w:eastAsiaTheme="minorEastAsia" w:cstheme="minorEastAsia"/>
          <w:b/>
          <w:bCs/>
          <w:i w:val="0"/>
          <w:caps w:val="0"/>
          <w:color w:val="191919"/>
          <w:spacing w:val="0"/>
          <w:sz w:val="28"/>
          <w:szCs w:val="28"/>
          <w:shd w:val="clear" w:fill="FFFFFF"/>
        </w:rPr>
      </w:pPr>
      <w:r>
        <w:rPr>
          <w:rFonts w:hint="eastAsia" w:asciiTheme="minorEastAsia" w:hAnsiTheme="minorEastAsia" w:eastAsiaTheme="minorEastAsia" w:cstheme="minorEastAsia"/>
          <w:b/>
          <w:bCs/>
          <w:i w:val="0"/>
          <w:caps w:val="0"/>
          <w:color w:val="191919"/>
          <w:spacing w:val="0"/>
          <w:sz w:val="28"/>
          <w:szCs w:val="28"/>
          <w:shd w:val="clear" w:fill="FFFFFF"/>
        </w:rPr>
        <w:t>虚拟现实和增强现实技术的起源、概念和应用领域</w:t>
      </w:r>
    </w:p>
    <w:p>
      <w:pPr>
        <w:numPr>
          <w:numId w:val="0"/>
        </w:numPr>
        <w:ind w:firstLine="420" w:firstLineChars="0"/>
        <w:rPr>
          <w:rFonts w:hint="eastAsia" w:asciiTheme="minorEastAsia" w:hAnsiTheme="minorEastAsia" w:eastAsiaTheme="minorEastAsia" w:cstheme="minorEastAsia"/>
          <w:b w:val="0"/>
          <w:i w:val="0"/>
          <w:caps w:val="0"/>
          <w:color w:val="191919"/>
          <w:spacing w:val="0"/>
          <w:sz w:val="21"/>
          <w:szCs w:val="21"/>
          <w:shd w:val="clear" w:fill="FFFFFF"/>
          <w:lang w:eastAsia="zh-CN"/>
        </w:rPr>
      </w:pPr>
      <w:r>
        <w:rPr>
          <w:rFonts w:hint="eastAsia" w:asciiTheme="minorEastAsia" w:hAnsiTheme="minorEastAsia" w:eastAsiaTheme="minorEastAsia" w:cstheme="minorEastAsia"/>
          <w:b w:val="0"/>
          <w:i w:val="0"/>
          <w:caps w:val="0"/>
          <w:color w:val="191919"/>
          <w:spacing w:val="0"/>
          <w:sz w:val="21"/>
          <w:szCs w:val="21"/>
          <w:shd w:val="clear" w:fill="FFFFFF"/>
          <w:lang w:eastAsia="zh-CN"/>
        </w:rPr>
        <w:t>1</w:t>
      </w:r>
      <w:r>
        <w:rPr>
          <w:rFonts w:hint="eastAsia" w:asciiTheme="minorEastAsia" w:hAnsiTheme="minorEastAsia" w:eastAsiaTheme="minorEastAsia" w:cstheme="minorEastAsia"/>
          <w:b/>
          <w:bCs/>
          <w:i w:val="0"/>
          <w:caps w:val="0"/>
          <w:color w:val="191919"/>
          <w:spacing w:val="0"/>
          <w:sz w:val="24"/>
          <w:szCs w:val="24"/>
          <w:shd w:val="clear" w:fill="FFFFFF"/>
          <w:lang w:eastAsia="zh-CN"/>
        </w:rPr>
        <w:t>. 虚拟现实技术</w:t>
      </w:r>
    </w:p>
    <w:p>
      <w:pPr>
        <w:numPr>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虚拟现实，是一种基于多媒体计算机技术、传感技术、仿真技术的沉浸式交互环境。具体地说，就是采用计算机技术生成逼真的视觉、听觉、触觉一体化的特定范围的虚拟环境，用户借助必要的设备以自然的方式与虚拟环境中的对象进行交互作用、相互影响，从而产生亲临等同真实环境的感受和体验[5]。</w:t>
      </w:r>
    </w:p>
    <w:p>
      <w:pPr>
        <w:numPr>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虚拟现实具有3I 特性，即沉浸性(Immersion)、交互性(Interaction)、构想性(Imagination)，是一个学科高度综合交叉的科学技术领域。虚拟现实与人工智能 (AI) 技术及其他相关领域技术结合，将会使其还具有智能(Intelligent) 和自我演进演化(Evolution) 特征</w:t>
      </w:r>
    </w:p>
    <w:p>
      <w:pPr>
        <w:numPr>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虚拟现实涉及门类众多的学科，整合了很多相关技术。虚拟现实是未来科技发展的方向之一，它可以从人的感觉系统上改变现有的空间感。虚拟现实现有的产业链大致可分为硬件设计开发、软件设计开发、资源设计开发和资源运营平台等几种类别。通过虚拟现实关键技术的突破以及“虚拟现实+”的带动，会产生大量行业和领域的虚拟现实应用系统，为网络与移动终端应用带来全新发展，将会推动许多行业实现升级换代式的发展。虚拟现实可以应用于国防军事、航空航天、智慧城市、装备制造、教育培训、医疗健康、商务消费、文化娱乐、公共安全、社交生活、休闲旅游、电视直播等领域中。如2016 年10 月17 日中央电视台运用虚拟现实全息技术直播了“天宫二号”和“神舟十一号”交会对接及其共同建立组合体的过程，采用虚拟追踪技术，让“天宫二号”从大屏幕中“钻”了出来，通过机位的景别变换，观众可以直观地看到”“天宫二号”的数据和设计细节，使观众身临其境地全面了解“神舟十一号”“天宫二号”及其组合体内部构造和控制面板，同时主播文静还“走进”“天宫二号” 实验室内，逐一向观众介绍“天宫二号”的内部结构信息，与传统的新闻播报相比，电视直播应用虚拟现实技术显得更加生动活泼，视觉冲击力更强，观众感受更直观。</w:t>
      </w:r>
    </w:p>
    <w:p>
      <w:pPr>
        <w:numPr>
          <w:numId w:val="0"/>
        </w:numPr>
        <w:ind w:firstLine="420" w:firstLineChars="0"/>
        <w:rPr>
          <w:rFonts w:hint="eastAsia" w:asciiTheme="minorEastAsia" w:hAnsiTheme="minorEastAsia" w:eastAsiaTheme="minorEastAsia" w:cstheme="minorEastAsia"/>
          <w:b/>
          <w:bCs/>
          <w:i w:val="0"/>
          <w:caps w:val="0"/>
          <w:color w:val="191919"/>
          <w:spacing w:val="0"/>
          <w:sz w:val="24"/>
          <w:szCs w:val="24"/>
          <w:shd w:val="clear" w:fill="FFFFFF"/>
          <w:lang w:eastAsia="zh-CN"/>
        </w:rPr>
      </w:pPr>
      <w:r>
        <w:rPr>
          <w:rFonts w:hint="eastAsia" w:asciiTheme="minorEastAsia" w:hAnsiTheme="minorEastAsia" w:eastAsiaTheme="minorEastAsia" w:cstheme="minorEastAsia"/>
          <w:b/>
          <w:bCs/>
          <w:i w:val="0"/>
          <w:caps w:val="0"/>
          <w:color w:val="191919"/>
          <w:spacing w:val="0"/>
          <w:sz w:val="24"/>
          <w:szCs w:val="24"/>
          <w:shd w:val="clear" w:fill="FFFFFF"/>
          <w:lang w:eastAsia="zh-CN"/>
        </w:rPr>
        <w:t>2. 增强现实技术</w:t>
      </w:r>
    </w:p>
    <w:p>
      <w:pPr>
        <w:numPr>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增强现实是在虚拟现实的基础上发展起来的一种新兴技术。增强现实技术基于计算机的显示与交互、网络的跟踪与定位等技术，将计算机形成的虚拟信息叠加到现实中的真实场景，以对现实世界进行补充，使人们在视觉、听觉、触觉等方面增强对现实世界的体验。</w:t>
      </w:r>
    </w:p>
    <w:p>
      <w:pPr>
        <w:numPr>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增强现实具有三大特点，即虚实结合、实时交互和三维配准。</w:t>
      </w:r>
    </w:p>
    <w:p>
      <w:pPr>
        <w:numPr>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增强现实具有三种呈现显示方式，按距离眼睛由近到远划分分别为头戴式（head-attached）、手持式（hand-held）、空间展示（spatial）</w:t>
      </w:r>
    </w:p>
    <w:p>
      <w:pPr>
        <w:numPr>
          <w:ilvl w:val="0"/>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增强现实的应用领域非常广泛。如在教育领域增强现实可以为学生呈现全息图像、虚拟实验、虚拟环境等；在旅游业增强现实可以帮助游客自助游玩景区，以虚拟影像的形式为游客讲解景区</w:t>
      </w:r>
      <w:r>
        <w:rPr>
          <w:rFonts w:hint="eastAsia" w:asciiTheme="minorEastAsia" w:hAnsiTheme="minorEastAsia" w:eastAsiaTheme="minorEastAsia" w:cstheme="minorEastAsia"/>
          <w:b w:val="0"/>
          <w:i w:val="0"/>
          <w:caps w:val="0"/>
          <w:color w:val="191919"/>
          <w:spacing w:val="0"/>
          <w:sz w:val="24"/>
          <w:szCs w:val="24"/>
          <w:shd w:val="clear" w:fill="FFFFFF"/>
          <w:lang w:eastAsia="zh-CN"/>
        </w:rPr>
        <w:t>概况、发展历史、人文景观等内容；在零售业中增强现实技术可以实现一键试穿，在网上销售中具有极大的应用空间。增强现实在工业</w:t>
      </w:r>
      <w:r>
        <w:rPr>
          <w:rFonts w:hint="eastAsia" w:asciiTheme="minorEastAsia" w:hAnsiTheme="minorEastAsia" w:eastAsiaTheme="minorEastAsia" w:cstheme="minorEastAsia"/>
          <w:b w:val="0"/>
          <w:i w:val="0"/>
          <w:caps w:val="0"/>
          <w:color w:val="191919"/>
          <w:spacing w:val="0"/>
          <w:sz w:val="24"/>
          <w:szCs w:val="24"/>
          <w:shd w:val="clear" w:fill="FFFFFF"/>
          <w:lang w:eastAsia="zh-CN"/>
        </w:rPr>
        <w:t>、医疗、军事</w:t>
      </w:r>
      <w:r>
        <w:rPr>
          <w:rFonts w:hint="eastAsia" w:asciiTheme="minorEastAsia" w:hAnsiTheme="minorEastAsia" w:eastAsiaTheme="minorEastAsia" w:cstheme="minorEastAsia"/>
          <w:b w:val="0"/>
          <w:i w:val="0"/>
          <w:caps w:val="0"/>
          <w:color w:val="191919"/>
          <w:spacing w:val="0"/>
          <w:sz w:val="24"/>
          <w:szCs w:val="24"/>
          <w:shd w:val="clear" w:fill="FFFFFF"/>
          <w:lang w:eastAsia="zh-CN"/>
        </w:rPr>
        <w:t>、市政、电视、游戏、展览等领域都表现出了良好的应用前景。</w:t>
      </w:r>
    </w:p>
    <w:p>
      <w:pPr>
        <w:numPr>
          <w:ilvl w:val="0"/>
          <w:numId w:val="0"/>
        </w:numPr>
        <w:ind w:firstLine="420" w:firstLineChars="0"/>
        <w:rPr>
          <w:rFonts w:hint="eastAsia" w:asciiTheme="minorEastAsia" w:hAnsiTheme="minorEastAsia" w:eastAsiaTheme="minorEastAsia" w:cstheme="minorEastAsia"/>
          <w:b/>
          <w:bCs/>
          <w:i w:val="0"/>
          <w:caps w:val="0"/>
          <w:color w:val="191919"/>
          <w:spacing w:val="0"/>
          <w:sz w:val="24"/>
          <w:szCs w:val="24"/>
          <w:shd w:val="clear" w:fill="FFFFFF"/>
          <w:lang w:eastAsia="zh-CN"/>
        </w:rPr>
      </w:pPr>
      <w:r>
        <w:rPr>
          <w:rFonts w:hint="eastAsia" w:asciiTheme="minorEastAsia" w:hAnsiTheme="minorEastAsia" w:eastAsiaTheme="minorEastAsia" w:cstheme="minorEastAsia"/>
          <w:b/>
          <w:bCs/>
          <w:i w:val="0"/>
          <w:caps w:val="0"/>
          <w:color w:val="191919"/>
          <w:spacing w:val="0"/>
          <w:sz w:val="24"/>
          <w:szCs w:val="24"/>
          <w:shd w:val="clear" w:fill="FFFFFF"/>
          <w:lang w:eastAsia="zh-CN"/>
        </w:rPr>
        <w:t>5. 虚拟现实、增强现实、混合现实、扩展现实的区别</w:t>
      </w:r>
    </w:p>
    <w:p>
      <w:pPr>
        <w:numPr>
          <w:ilvl w:val="0"/>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虚拟现实、增强现实、混合现实、扩展现实四者间的区别是：虚拟现实的主战场是“虚拟世界”，人们使用虚拟现实设备探索人为因素所建立的虚拟世界</w:t>
      </w:r>
    </w:p>
    <w:p>
      <w:pPr>
        <w:numPr>
          <w:ilvl w:val="0"/>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追求沉浸感，虚拟现实是纯虚拟数字画面；增强现实的主战场是“现实世界”，人们使用增强现实设备产生的虚拟信息来提升探索现实世界的能力，具有极强的移动属性，增强现实是虚拟数字画面加上裸眼现实；混合现实是数字化现实加上虚拟数字画面，从概念上来说，混合现实与增强现实更为接近，都是一半现实一半虚拟影像；扩展现实是人联网和物联网的整合，是虚拟现实发展的高级阶段，现实和虚拟的边界将被抹去。</w:t>
      </w:r>
    </w:p>
    <w:p>
      <w:pPr>
        <w:numPr>
          <w:ilvl w:val="0"/>
          <w:numId w:val="0"/>
        </w:numPr>
        <w:ind w:firstLine="420" w:firstLineChars="0"/>
        <w:rPr>
          <w:rFonts w:hint="eastAsia" w:asciiTheme="minorEastAsia" w:hAnsiTheme="minorEastAsia" w:eastAsiaTheme="minorEastAsia" w:cstheme="minorEastAsia"/>
          <w:b/>
          <w:bCs/>
          <w:i w:val="0"/>
          <w:caps w:val="0"/>
          <w:color w:val="191919"/>
          <w:spacing w:val="0"/>
          <w:sz w:val="24"/>
          <w:szCs w:val="24"/>
          <w:shd w:val="clear" w:fill="FFFFFF"/>
          <w:lang w:eastAsia="zh-CN"/>
        </w:rPr>
      </w:pPr>
      <w:r>
        <w:rPr>
          <w:rFonts w:hint="eastAsia" w:asciiTheme="minorEastAsia" w:hAnsiTheme="minorEastAsia" w:eastAsiaTheme="minorEastAsia" w:cstheme="minorEastAsia"/>
          <w:b/>
          <w:bCs/>
          <w:i w:val="0"/>
          <w:caps w:val="0"/>
          <w:color w:val="191919"/>
          <w:spacing w:val="0"/>
          <w:sz w:val="24"/>
          <w:szCs w:val="24"/>
          <w:shd w:val="clear" w:fill="FFFFFF"/>
          <w:lang w:eastAsia="zh-CN"/>
        </w:rPr>
        <w:t>六、结束语</w:t>
      </w:r>
    </w:p>
    <w:p>
      <w:pPr>
        <w:numPr>
          <w:ilvl w:val="0"/>
          <w:numId w:val="0"/>
        </w:numPr>
        <w:ind w:firstLine="420" w:firstLineChars="0"/>
        <w:rPr>
          <w:rFonts w:hint="eastAsia" w:asciiTheme="minorEastAsia" w:hAnsi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eastAsia="zh-CN"/>
        </w:rPr>
        <w:t>人工智能、大数据分析与虚拟教育（VR 教育）被称为影响未来的三大科</w:t>
      </w:r>
      <w:r>
        <w:rPr>
          <w:rFonts w:hint="eastAsia" w:asciiTheme="minorEastAsia" w:hAnsiTheme="minorEastAsia" w:eastAsiaTheme="minorEastAsia" w:cstheme="minorEastAsia"/>
          <w:b w:val="0"/>
          <w:i w:val="0"/>
          <w:caps w:val="0"/>
          <w:color w:val="191919"/>
          <w:spacing w:val="0"/>
          <w:sz w:val="24"/>
          <w:szCs w:val="24"/>
          <w:shd w:val="clear" w:fill="FFFFFF"/>
          <w:lang w:eastAsia="zh-CN"/>
        </w:rPr>
        <w:t>技创新方向。未来的虚拟现实和增强现实技术将结合更多高新科技元素如人工智能、云计算、大数据和移动技术等，而随着虚拟现实和增强现实技术的发展，其在教育领域的发展前景也将会越来越广阔。虚拟现实和增强现实学习环境带给我们的不仅仅是一个技术平台或工具，更会孕育出一种新型的教学模式和教学方法。将虚拟现实和增强现实技术广泛地应用到课堂教学中，对于贯彻落实教育部关于“发展未来学校”和“智慧课堂改革”的设想有重大意义。虚拟现实和增强现实技术能够将虚拟对象与真实环境相融合，通过其较强的交互性能给学生带来更多的学习乐趣， 并为学生提供一种新的学习媒体和学习体验，促使学生在愉悦的状态下进行移动学习、自主学习、项目学习和创客学习。依托虚拟现实和增强现实技术为创客教育的载体，能让学生通过自主探究、跨界融合、团队协作、开拓创新来提升核心素养。让虚拟现实和增强现实技术与教育完美结合，快速走</w:t>
      </w:r>
      <w:bookmarkStart w:id="0" w:name="_GoBack"/>
      <w:bookmarkEnd w:id="0"/>
      <w:r>
        <w:rPr>
          <w:rFonts w:hint="eastAsia" w:asciiTheme="minorEastAsia" w:hAnsiTheme="minorEastAsia" w:eastAsiaTheme="minorEastAsia" w:cstheme="minorEastAsia"/>
          <w:b w:val="0"/>
          <w:i w:val="0"/>
          <w:caps w:val="0"/>
          <w:color w:val="191919"/>
          <w:spacing w:val="0"/>
          <w:sz w:val="24"/>
          <w:szCs w:val="24"/>
          <w:shd w:val="clear" w:fill="FFFFFF"/>
          <w:lang w:eastAsia="zh-CN"/>
        </w:rPr>
        <w:t>进中小学课堂，将为开启未来教育创新之路做出巨大贡献</w:t>
      </w:r>
      <w:r>
        <w:rPr>
          <w:rFonts w:hint="eastAsia" w:asciiTheme="minorEastAsia" w:hAnsiTheme="minorEastAsia" w:cstheme="minorEastAsia"/>
          <w:b w:val="0"/>
          <w:i w:val="0"/>
          <w:caps w:val="0"/>
          <w:color w:val="191919"/>
          <w:spacing w:val="0"/>
          <w:sz w:val="24"/>
          <w:szCs w:val="24"/>
          <w:shd w:val="clear" w:fill="FFFFFF"/>
          <w:lang w:eastAsia="zh-CN"/>
        </w:rPr>
        <w:t>。</w:t>
      </w:r>
    </w:p>
    <w:p>
      <w:pPr>
        <w:numPr>
          <w:ilvl w:val="0"/>
          <w:numId w:val="0"/>
        </w:numPr>
        <w:ind w:firstLine="420" w:firstLineChars="0"/>
        <w:rPr>
          <w:rFonts w:hint="eastAsia" w:asciiTheme="minorEastAsia" w:hAnsiTheme="minorEastAsia" w:cstheme="minorEastAsia"/>
          <w:b w:val="0"/>
          <w:i w:val="0"/>
          <w:caps w:val="0"/>
          <w:color w:val="191919"/>
          <w:spacing w:val="0"/>
          <w:sz w:val="24"/>
          <w:szCs w:val="24"/>
          <w:shd w:val="clear" w:fill="FFFFFF"/>
          <w:lang w:eastAsia="zh-CN"/>
        </w:rPr>
      </w:pPr>
    </w:p>
    <w:p>
      <w:pPr>
        <w:numPr>
          <w:ilvl w:val="0"/>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rPr>
      </w:pPr>
      <w:r>
        <w:rPr>
          <w:rFonts w:hint="eastAsia" w:asciiTheme="minorEastAsia" w:hAnsiTheme="minorEastAsia" w:eastAsiaTheme="minorEastAsia" w:cstheme="minorEastAsia"/>
          <w:b/>
          <w:bCs/>
          <w:i w:val="0"/>
          <w:caps w:val="0"/>
          <w:color w:val="191919"/>
          <w:spacing w:val="0"/>
          <w:sz w:val="24"/>
          <w:szCs w:val="24"/>
          <w:shd w:val="clear" w:fill="FFFFFF"/>
        </w:rPr>
        <w:t>参考文献：</w:t>
      </w:r>
      <w:r>
        <w:rPr>
          <w:rFonts w:hint="eastAsia" w:asciiTheme="minorEastAsia" w:hAnsiTheme="minorEastAsia" w:eastAsiaTheme="minorEastAsia" w:cstheme="minorEastAsia"/>
          <w:b w:val="0"/>
          <w:i w:val="0"/>
          <w:caps w:val="0"/>
          <w:color w:val="191919"/>
          <w:spacing w:val="0"/>
          <w:sz w:val="24"/>
          <w:szCs w:val="24"/>
          <w:shd w:val="clear" w:fill="FFFFFF"/>
        </w:rPr>
        <w:t>[</w:t>
      </w:r>
      <w:r>
        <w:rPr>
          <w:rFonts w:hint="eastAsia" w:asciiTheme="minorEastAsia" w:hAnsiTheme="minorEastAsia" w:eastAsiaTheme="minorEastAsia" w:cstheme="minorEastAsia"/>
          <w:b w:val="0"/>
          <w:i w:val="0"/>
          <w:caps w:val="0"/>
          <w:color w:val="191919"/>
          <w:spacing w:val="0"/>
          <w:sz w:val="24"/>
          <w:szCs w:val="24"/>
          <w:shd w:val="clear" w:fill="FFFFFF"/>
          <w:lang w:val="en-US" w:eastAsia="zh-CN"/>
        </w:rPr>
        <w:t>1</w:t>
      </w:r>
      <w:r>
        <w:rPr>
          <w:rFonts w:hint="eastAsia" w:asciiTheme="minorEastAsia" w:hAnsiTheme="minorEastAsia" w:eastAsiaTheme="minorEastAsia" w:cstheme="minorEastAsia"/>
          <w:b w:val="0"/>
          <w:i w:val="0"/>
          <w:caps w:val="0"/>
          <w:color w:val="191919"/>
          <w:spacing w:val="0"/>
          <w:sz w:val="24"/>
          <w:szCs w:val="24"/>
          <w:shd w:val="clear" w:fill="FFFFFF"/>
        </w:rPr>
        <w:t>]新华网. 中华人民共和国国民经济和社会发展第十三个五年</w:t>
      </w:r>
      <w:r>
        <w:rPr>
          <w:rFonts w:hint="eastAsia" w:asciiTheme="minorEastAsia" w:hAnsiTheme="minorEastAsia" w:eastAsiaTheme="minorEastAsia" w:cstheme="minorEastAsia"/>
          <w:b w:val="0"/>
          <w:i w:val="0"/>
          <w:caps w:val="0"/>
          <w:color w:val="191919"/>
          <w:spacing w:val="0"/>
          <w:sz w:val="24"/>
          <w:szCs w:val="24"/>
          <w:shd w:val="clear" w:fill="FFFFFF"/>
          <w:lang w:eastAsia="zh-CN"/>
        </w:rPr>
        <w:t>规划纲要</w:t>
      </w:r>
      <w:r>
        <w:rPr>
          <w:rFonts w:hint="eastAsia" w:asciiTheme="minorEastAsia" w:hAnsiTheme="minorEastAsia" w:eastAsiaTheme="minorEastAsia" w:cstheme="minorEastAsia"/>
          <w:b w:val="0"/>
          <w:i w:val="0"/>
          <w:caps w:val="0"/>
          <w:color w:val="191919"/>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191919"/>
          <w:spacing w:val="0"/>
          <w:sz w:val="24"/>
          <w:szCs w:val="24"/>
          <w:shd w:val="clear" w:fill="FFFFFF"/>
        </w:rPr>
        <w:fldChar w:fldCharType="begin"/>
      </w:r>
      <w:r>
        <w:rPr>
          <w:rFonts w:hint="eastAsia" w:asciiTheme="minorEastAsia" w:hAnsiTheme="minorEastAsia" w:eastAsiaTheme="minorEastAsia" w:cstheme="minorEastAsia"/>
          <w:b w:val="0"/>
          <w:i w:val="0"/>
          <w:caps w:val="0"/>
          <w:color w:val="191919"/>
          <w:spacing w:val="0"/>
          <w:sz w:val="24"/>
          <w:szCs w:val="24"/>
          <w:shd w:val="clear" w:fill="FFFFFF"/>
        </w:rPr>
        <w:instrText xml:space="preserve"> HYPERLINK "http://news.xinhuanet.com/politics/2016lh/201603/17/c_1118366322.htm." </w:instrText>
      </w:r>
      <w:r>
        <w:rPr>
          <w:rFonts w:hint="eastAsia" w:asciiTheme="minorEastAsia" w:hAnsiTheme="minorEastAsia" w:eastAsiaTheme="minorEastAsia" w:cstheme="minorEastAsia"/>
          <w:b w:val="0"/>
          <w:i w:val="0"/>
          <w:caps w:val="0"/>
          <w:color w:val="191919"/>
          <w:spacing w:val="0"/>
          <w:sz w:val="24"/>
          <w:szCs w:val="24"/>
          <w:shd w:val="clear" w:fill="FFFFFF"/>
        </w:rPr>
        <w:fldChar w:fldCharType="separate"/>
      </w:r>
      <w:r>
        <w:rPr>
          <w:rStyle w:val="3"/>
          <w:rFonts w:hint="eastAsia" w:asciiTheme="minorEastAsia" w:hAnsiTheme="minorEastAsia" w:eastAsiaTheme="minorEastAsia" w:cstheme="minorEastAsia"/>
          <w:b w:val="0"/>
          <w:i w:val="0"/>
          <w:caps w:val="0"/>
          <w:spacing w:val="0"/>
          <w:sz w:val="24"/>
          <w:szCs w:val="24"/>
          <w:shd w:val="clear" w:fill="FFFFFF"/>
        </w:rPr>
        <w:t>http://news.xinhuanet.com/politics/2016lh/201603/17/c_1118366322.htm.</w:t>
      </w:r>
      <w:r>
        <w:rPr>
          <w:rFonts w:hint="eastAsia" w:asciiTheme="minorEastAsia" w:hAnsiTheme="minorEastAsia" w:eastAsiaTheme="minorEastAsia" w:cstheme="minorEastAsia"/>
          <w:b w:val="0"/>
          <w:i w:val="0"/>
          <w:caps w:val="0"/>
          <w:color w:val="191919"/>
          <w:spacing w:val="0"/>
          <w:sz w:val="24"/>
          <w:szCs w:val="24"/>
          <w:shd w:val="clear" w:fill="FFFFFF"/>
        </w:rPr>
        <w:fldChar w:fldCharType="end"/>
      </w:r>
    </w:p>
    <w:p>
      <w:pPr>
        <w:numPr>
          <w:ilvl w:val="0"/>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rPr>
      </w:pPr>
      <w:r>
        <w:rPr>
          <w:rFonts w:hint="eastAsia" w:asciiTheme="minorEastAsia" w:hAnsiTheme="minorEastAsia" w:eastAsiaTheme="minorEastAsia" w:cstheme="minorEastAsia"/>
          <w:b w:val="0"/>
          <w:i w:val="0"/>
          <w:caps w:val="0"/>
          <w:color w:val="191919"/>
          <w:spacing w:val="0"/>
          <w:sz w:val="24"/>
          <w:szCs w:val="24"/>
          <w:shd w:val="clear" w:fill="FFFFFF"/>
          <w:lang w:val="en-US" w:eastAsia="zh-CN"/>
        </w:rPr>
        <w:t>[2]虚拟和增强现实（VR/AR）技术在教学中的应用与前景展望</w:t>
      </w:r>
      <w:r>
        <w:rPr>
          <w:rFonts w:hint="eastAsia" w:asciiTheme="minorEastAsia" w:hAnsiTheme="minorEastAsia" w:eastAsiaTheme="minorEastAsia" w:cstheme="minorEastAsia"/>
          <w:b w:val="0"/>
          <w:i w:val="0"/>
          <w:caps w:val="0"/>
          <w:color w:val="191919"/>
          <w:spacing w:val="0"/>
          <w:sz w:val="24"/>
          <w:szCs w:val="24"/>
          <w:shd w:val="clear" w:fill="FFFFFF"/>
        </w:rPr>
        <w:t>http://www.cnblogs.com/yunbo/archive/2005/09/21/240814.html</w:t>
      </w:r>
    </w:p>
    <w:p>
      <w:pPr>
        <w:numPr>
          <w:ilvl w:val="0"/>
          <w:numId w:val="0"/>
        </w:numPr>
        <w:ind w:firstLine="420" w:firstLineChars="0"/>
        <w:rPr>
          <w:rFonts w:hint="eastAsia" w:asciiTheme="minorEastAsia" w:hAnsiTheme="minorEastAsia" w:eastAsiaTheme="minorEastAsia" w:cstheme="minorEastAsia"/>
          <w:b w:val="0"/>
          <w:i w:val="0"/>
          <w:caps w:val="0"/>
          <w:color w:val="191919"/>
          <w:spacing w:val="0"/>
          <w:sz w:val="24"/>
          <w:szCs w:val="24"/>
          <w:shd w:val="clear" w:fill="FFFFFF"/>
          <w:lang w:eastAsia="zh-CN"/>
        </w:rPr>
      </w:pPr>
      <w:r>
        <w:rPr>
          <w:rFonts w:hint="eastAsia" w:asciiTheme="minorEastAsia" w:hAnsiTheme="minorEastAsia" w:eastAsiaTheme="minorEastAsia" w:cstheme="minorEastAsia"/>
          <w:b w:val="0"/>
          <w:i w:val="0"/>
          <w:caps w:val="0"/>
          <w:color w:val="191919"/>
          <w:spacing w:val="0"/>
          <w:sz w:val="24"/>
          <w:szCs w:val="24"/>
          <w:shd w:val="clear" w:fill="FFFFFF"/>
          <w:lang w:val="en-US" w:eastAsia="zh-CN"/>
        </w:rPr>
        <w:t>[7</w:t>
      </w:r>
      <w:r>
        <w:rPr>
          <w:rFonts w:hint="eastAsia" w:asciiTheme="minorEastAsia" w:hAnsiTheme="minorEastAsia" w:eastAsiaTheme="minorEastAsia" w:cstheme="minorEastAsia"/>
          <w:b w:val="0"/>
          <w:i w:val="0"/>
          <w:caps w:val="0"/>
          <w:color w:val="191919"/>
          <w:spacing w:val="0"/>
          <w:sz w:val="24"/>
          <w:szCs w:val="24"/>
          <w:shd w:val="clear" w:fill="FFFFFF"/>
          <w:lang w:eastAsia="zh-CN"/>
        </w:rPr>
        <w:t>]王同聚. 中小学机器人教学中“微课”的制作与应用研究[J]. 中国电化教育,2014，(6)：107-110，126.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10863"/>
    <w:multiLevelType w:val="singleLevel"/>
    <w:tmpl w:val="5911086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56598"/>
    <w:rsid w:val="04A21947"/>
    <w:rsid w:val="04BE515D"/>
    <w:rsid w:val="21EC2D79"/>
    <w:rsid w:val="327B12FB"/>
    <w:rsid w:val="670176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2017-05-09T00:27:19Z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