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rFonts w:ascii="Arial Unicode MS" w:cs="Arial Unicode MS" w:hAnsi="Arial Unicode MS" w:eastAsia="Arial Unicode MS"/>
          <w:sz w:val="44"/>
          <w:szCs w:val="44"/>
          <w:lang w:val="zh-TW" w:eastAsia="zh-TW"/>
        </w:rPr>
      </w:pPr>
      <w:r>
        <w:rPr>
          <w:rFonts w:eastAsia="Arial Unicode MS" w:hint="eastAsia"/>
          <w:sz w:val="44"/>
          <w:szCs w:val="44"/>
          <w:rtl w:val="0"/>
          <w:lang w:val="zh-TW" w:eastAsia="zh-TW"/>
        </w:rPr>
        <w:t>重庆邮电大学国际学院第</w:t>
      </w:r>
      <w:r>
        <w:rPr>
          <w:rFonts w:eastAsia="Arial Unicode MS" w:hint="eastAsia"/>
          <w:sz w:val="44"/>
          <w:szCs w:val="44"/>
          <w:rtl w:val="0"/>
          <w:lang w:val="zh-CN" w:eastAsia="zh-CN"/>
        </w:rPr>
        <w:t>二届第一</w:t>
      </w:r>
      <w:r>
        <w:rPr>
          <w:rFonts w:eastAsia="Arial Unicode MS" w:hint="eastAsia"/>
          <w:sz w:val="44"/>
          <w:szCs w:val="44"/>
          <w:rtl w:val="0"/>
          <w:lang w:val="zh-TW" w:eastAsia="zh-TW"/>
        </w:rPr>
        <w:t>任</w:t>
      </w:r>
    </w:p>
    <w:p>
      <w:pPr>
        <w:pStyle w:val="正文 A"/>
        <w:jc w:val="center"/>
        <w:rPr>
          <w:rFonts w:ascii="Arial Unicode MS" w:cs="Arial Unicode MS" w:hAnsi="Arial Unicode MS" w:eastAsia="Arial Unicode MS"/>
          <w:sz w:val="44"/>
          <w:szCs w:val="44"/>
          <w:lang w:val="zh-TW" w:eastAsia="zh-TW"/>
        </w:rPr>
      </w:pPr>
      <w:r>
        <w:rPr>
          <w:rFonts w:eastAsia="Arial Unicode MS" w:hint="eastAsia"/>
          <w:sz w:val="44"/>
          <w:szCs w:val="44"/>
          <w:rtl w:val="0"/>
          <w:lang w:val="zh-TW" w:eastAsia="zh-TW"/>
        </w:rPr>
        <w:t>团总支、学生会干部竞聘申请表</w:t>
      </w:r>
    </w:p>
    <w:tbl>
      <w:tblPr>
        <w:tblW w:w="1071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1260"/>
        <w:gridCol w:w="900"/>
        <w:gridCol w:w="203"/>
        <w:gridCol w:w="1257"/>
        <w:gridCol w:w="160"/>
        <w:gridCol w:w="741"/>
        <w:gridCol w:w="819"/>
        <w:gridCol w:w="740"/>
        <w:gridCol w:w="535"/>
        <w:gridCol w:w="405"/>
        <w:gridCol w:w="720"/>
        <w:gridCol w:w="1710"/>
      </w:tblGrid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姓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名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级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性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别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120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bidi w:val="0"/>
              <w:ind w:left="0" w:right="0" w:firstLine="120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粘贴照片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383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爱好特长</w:t>
            </w:r>
          </w:p>
        </w:tc>
        <w:tc>
          <w:tcPr>
            <w:tcW w:type="dxa" w:w="21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曾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现任职务</w:t>
            </w:r>
          </w:p>
        </w:tc>
        <w:tc>
          <w:tcPr>
            <w:tcW w:type="dxa" w:w="15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2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政治面貌</w:t>
            </w:r>
          </w:p>
        </w:tc>
        <w:tc>
          <w:tcPr>
            <w:tcW w:type="dxa" w:w="11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2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申请部门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第一志愿</w:t>
            </w:r>
          </w:p>
        </w:tc>
        <w:tc>
          <w:tcPr>
            <w:tcW w:type="dxa" w:w="8190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12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第二志愿</w:t>
            </w:r>
          </w:p>
        </w:tc>
        <w:tc>
          <w:tcPr>
            <w:tcW w:type="dxa" w:w="8190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是否服从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组织调剂</w:t>
            </w:r>
          </w:p>
        </w:tc>
        <w:tc>
          <w:tcPr>
            <w:tcW w:type="dxa" w:w="2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583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7157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个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人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简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介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  <w:tc>
          <w:tcPr>
            <w:tcW w:type="dxa" w:w="9450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374" w:hRule="atLeast"/>
        </w:trPr>
        <w:tc>
          <w:tcPr>
            <w:tcW w:type="dxa" w:w="10710"/>
            <w:gridSpan w:val="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注：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）个人简介包括自我介绍、曾参与的各项活动、对学生工作的认识及进团总支、学生会想要得到的锻炼和对未来工作的规划等。</w:t>
            </w:r>
          </w:p>
          <w:p>
            <w:pPr>
              <w:pStyle w:val="正文 A"/>
              <w:bidi w:val="0"/>
              <w:ind w:left="0" w:right="0" w:firstLine="422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）书写时请用黑色签字笔认真填写。</w:t>
            </w:r>
          </w:p>
        </w:tc>
      </w:tr>
    </w:tbl>
    <w:p>
      <w:pPr>
        <w:pStyle w:val="正文 A"/>
        <w:jc w:val="center"/>
      </w:pPr>
      <w:r>
        <w:rPr>
          <w:rFonts w:ascii="Arial Unicode MS" w:cs="Arial Unicode MS" w:hAnsi="Arial Unicode MS" w:eastAsia="Arial Unicode MS"/>
          <w:sz w:val="44"/>
          <w:szCs w:val="44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567" w:right="567" w:bottom="567" w:left="56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