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p w:rsidR="007A41F3" w:rsidP="008D6927" w14:paraId="31C4AA1F" w14:textId="77777777">
      <w:pPr>
        <w:spacing w:line="480" w:lineRule="auto"/>
        <w:jc w:val="center"/>
      </w:pPr>
    </w:p>
    <w:p w:rsidR="008D6927" w:rsidP="008D6927" w14:paraId="60BF4153" w14:textId="77777777">
      <w:pPr>
        <w:spacing w:line="480" w:lineRule="auto"/>
        <w:jc w:val="center"/>
      </w:pPr>
    </w:p>
    <w:p w:rsidR="008D6927" w:rsidP="008D6927" w14:paraId="2439F3BB" w14:textId="77777777">
      <w:pPr>
        <w:spacing w:line="480" w:lineRule="auto"/>
        <w:jc w:val="center"/>
      </w:pPr>
    </w:p>
    <w:p w:rsidR="008D6927" w:rsidP="008D6927" w14:paraId="5E4819F5" w14:textId="77777777">
      <w:pPr>
        <w:spacing w:line="480" w:lineRule="auto"/>
        <w:jc w:val="center"/>
      </w:pPr>
    </w:p>
    <w:p w:rsidR="008D6927" w:rsidP="008D6927" w14:paraId="0F18C1B8" w14:textId="77777777">
      <w:pPr>
        <w:spacing w:line="480" w:lineRule="auto"/>
        <w:jc w:val="center"/>
      </w:pPr>
    </w:p>
    <w:p w:rsidR="008D6927" w:rsidP="008D6927" w14:paraId="43CC7108" w14:textId="77777777">
      <w:pPr>
        <w:spacing w:line="480" w:lineRule="auto"/>
        <w:jc w:val="center"/>
      </w:pPr>
    </w:p>
    <w:p w:rsidR="003C3702" w:rsidRPr="00DA4CE6" w:rsidP="003C3702" w14:paraId="24B9B1C2" w14:textId="14CBA4BB">
      <w:pPr>
        <w:spacing w:line="480" w:lineRule="auto"/>
        <w:jc w:val="center"/>
        <w:rPr>
          <w:b/>
          <w:bCs/>
        </w:rPr>
      </w:pPr>
      <w:r>
        <w:rPr>
          <w:b/>
          <w:bCs/>
        </w:rPr>
        <w:t>Marketing with ePortfolios and Artifact Update</w:t>
      </w:r>
    </w:p>
    <w:p w:rsidR="003C3702" w:rsidP="003C3702" w14:paraId="02E52CE2" w14:textId="77777777">
      <w:pPr>
        <w:spacing w:line="480" w:lineRule="auto"/>
        <w:jc w:val="center"/>
      </w:pPr>
      <w:r>
        <w:t>Anderson Forestal</w:t>
      </w:r>
    </w:p>
    <w:p w:rsidR="003C3702" w:rsidP="003C3702" w14:paraId="2CF77F91" w14:textId="77777777">
      <w:pPr>
        <w:spacing w:line="480" w:lineRule="auto"/>
        <w:jc w:val="center"/>
      </w:pPr>
      <w:r>
        <w:t>Science department, Computer Science</w:t>
      </w:r>
    </w:p>
    <w:p w:rsidR="003C3702" w:rsidP="003C3702" w14:paraId="2DE5B0A0" w14:textId="77777777">
      <w:pPr>
        <w:spacing w:line="480" w:lineRule="auto"/>
        <w:jc w:val="center"/>
      </w:pPr>
      <w:r>
        <w:t>CS-499-T4250 Computer Science Capstone</w:t>
      </w:r>
    </w:p>
    <w:p w:rsidR="003C3702" w:rsidP="003C3702" w14:paraId="5FB5B786" w14:textId="77777777">
      <w:pPr>
        <w:spacing w:line="480" w:lineRule="auto"/>
        <w:jc w:val="center"/>
      </w:pPr>
      <w:r>
        <w:t>Southern New Hampshire University</w:t>
      </w:r>
    </w:p>
    <w:p w:rsidR="003C3702" w:rsidP="003C3702" w14:paraId="594E81DF" w14:textId="77777777">
      <w:pPr>
        <w:spacing w:line="480" w:lineRule="auto"/>
        <w:jc w:val="center"/>
      </w:pPr>
      <w:r>
        <w:t>Brooke Goggin</w:t>
      </w:r>
    </w:p>
    <w:p w:rsidR="003C3702" w:rsidP="003C3702" w14:paraId="33D91AF5" w14:textId="727E27E7">
      <w:pPr>
        <w:spacing w:line="480" w:lineRule="auto"/>
        <w:jc w:val="center"/>
      </w:pPr>
      <w:r>
        <w:t>March 19, 2023</w:t>
      </w:r>
    </w:p>
    <w:p w:rsidR="008D6927" w:rsidP="008D6927" w14:paraId="3661573F" w14:textId="77777777">
      <w:pPr>
        <w:spacing w:line="480" w:lineRule="auto"/>
        <w:jc w:val="center"/>
      </w:pPr>
    </w:p>
    <w:p w:rsidR="008D6927" w:rsidP="004E2EE9" w14:paraId="72DB8E43" w14:textId="6024C7AD">
      <w:r>
        <w:br w:type="page"/>
      </w:r>
    </w:p>
    <w:p w:rsidR="004E2EE9" w:rsidP="004E2EE9" w14:paraId="7E0D0EC3" w14:textId="77777777"/>
    <w:p w:rsidR="008D6927" w:rsidP="008D6927" w14:paraId="6BED875D" w14:textId="7A377940">
      <w:pPr>
        <w:spacing w:line="480" w:lineRule="auto"/>
        <w:jc w:val="center"/>
      </w:pPr>
      <w:r>
        <w:t>Marketing with e</w:t>
      </w:r>
      <w:r w:rsidR="00C51702">
        <w:t>P</w:t>
      </w:r>
      <w:r>
        <w:t>ortfolios and artifact update</w:t>
      </w:r>
    </w:p>
    <w:p w:rsidR="00BF67FD" w:rsidP="003E053E" w14:paraId="2694C27E" w14:textId="4B9FFC42">
      <w:pPr>
        <w:spacing w:line="480" w:lineRule="auto"/>
        <w:ind w:firstLine="720"/>
      </w:pPr>
      <w:r>
        <w:t xml:space="preserve">The use of an ePortfolio </w:t>
      </w:r>
      <w:r w:rsidR="001354C0">
        <w:t xml:space="preserve">in terms of the benefits </w:t>
      </w:r>
      <w:r w:rsidR="004C5555">
        <w:t>of self-promotion and marketing showcases one's competence development.</w:t>
      </w:r>
      <w:r w:rsidR="00D87D00">
        <w:t xml:space="preserve"> It indicates a positive impact and provides a valuable contribution to one's self-competence. </w:t>
      </w:r>
      <w:r w:rsidR="00550664">
        <w:t>It demonstrates one's performance as a process of action and results. Furthermore, it exhibits the self-condition performance to a potential employer and evaluates this condition in term</w:t>
      </w:r>
      <w:r w:rsidR="000B2929">
        <w:t>s of one's readiness to take over individual responsibilities. In this paper, I use the ePortfolio as a vehicle for formative assessment of my accomplishments</w:t>
      </w:r>
      <w:r w:rsidR="003E053E">
        <w:t xml:space="preserve"> by connecting my experiences and knowledge gained through my academic years and workplace performance. </w:t>
      </w:r>
    </w:p>
    <w:p w:rsidR="002C2F9C" w:rsidP="003E053E" w14:paraId="79426765" w14:textId="122AB105">
      <w:pPr>
        <w:spacing w:line="480" w:lineRule="auto"/>
        <w:ind w:firstLine="720"/>
      </w:pPr>
      <w:r>
        <w:t xml:space="preserve">For the ePortfolio, I follow the SNHU academic plagiarism instruction by citing other’s people work in an APA form to avoid the risk of exposing intellectual property as my own. With this approach, </w:t>
      </w:r>
      <w:r>
        <w:t>I can mitigate the exposure of others' work while maximizing self-promotion and marketing my capabilities, knowledge, and skills.</w:t>
      </w:r>
    </w:p>
    <w:p w:rsidR="002C2F9C" w:rsidP="003E053E" w14:paraId="0AD5B5CE" w14:textId="2825E2F9">
      <w:pPr>
        <w:spacing w:line="480" w:lineRule="auto"/>
        <w:ind w:firstLine="720"/>
      </w:pPr>
      <w:r>
        <w:t xml:space="preserve">For the Software design/Engineering and Algorithms and Data Structures, I am making excellent </w:t>
      </w:r>
      <w:r w:rsidR="007842B2">
        <w:t xml:space="preserve">progress </w:t>
      </w:r>
      <w:r>
        <w:t xml:space="preserve">by </w:t>
      </w:r>
      <w:r w:rsidR="007842B2">
        <w:t>enhancing</w:t>
      </w:r>
      <w:r>
        <w:t xml:space="preserve"> </w:t>
      </w:r>
      <w:r w:rsidR="007842B2">
        <w:t xml:space="preserve">and refining </w:t>
      </w:r>
      <w:r>
        <w:t>the projects</w:t>
      </w:r>
      <w:r w:rsidR="007842B2">
        <w:t xml:space="preserve"> to correct logical errors, safety type, unused variables, and unreachable code that can lead to a potential exploit. Although there are potential barriers to implementing the projects effectively, </w:t>
      </w:r>
      <w:r w:rsidR="0088636F">
        <w:t>I am taking advantage of the open-source community tools to develop new skills that can generate success in refining the projects. With the project's implementations, I am strengthening my skills by integrating components to develop practical techniques to accomplish the projects.</w:t>
      </w:r>
    </w:p>
    <w:p w:rsidR="00A81A2F" w:rsidP="003E053E" w14:paraId="5081369F" w14:textId="7E0282B5">
      <w:pPr>
        <w:spacing w:line="480" w:lineRule="auto"/>
        <w:ind w:firstLine="720"/>
      </w:pPr>
      <w:r>
        <w:t>For the MongoDB and Jupyter Notebook, the progress is a bit slow because I am having trouble connecting Mongo Client with Jupyter Notebook.</w:t>
      </w:r>
      <w:r w:rsidR="0060676A">
        <w:t xml:space="preserve"> The database project was developed in the Apportco environment, to which I don't have access. Consequently, I am creating the project on </w:t>
      </w:r>
      <w:r w:rsidR="00460428">
        <w:t xml:space="preserve">my </w:t>
      </w:r>
      <w:r w:rsidR="0060676A">
        <w:t xml:space="preserve">local </w:t>
      </w:r>
      <w:r w:rsidR="0060676A">
        <w:t>machine, and my attempts are not successful yet, but I have great confidence that I will get it to work.</w:t>
      </w:r>
    </w:p>
    <w:p w:rsidR="0088636F" w:rsidP="003E053E" w14:paraId="0F89FCB6" w14:textId="77777777">
      <w:pPr>
        <w:spacing w:line="480" w:lineRule="auto"/>
        <w:ind w:firstLine="720"/>
      </w:pPr>
    </w:p>
    <w:p w:rsidR="003E053E" w:rsidP="003E053E" w14:paraId="539D57E7" w14:textId="6E20BEBE">
      <w:pPr>
        <w:spacing w:line="480" w:lineRule="auto"/>
        <w:ind w:firstLine="720"/>
      </w:pPr>
      <w:r>
        <w:t xml:space="preserve"> </w:t>
      </w:r>
    </w:p>
    <w:p w:rsidR="004C5700" w:rsidP="004C5700" w14:paraId="617E1935" w14:textId="77777777">
      <w:pPr>
        <w:spacing w:line="480" w:lineRule="auto"/>
      </w:pPr>
    </w:p>
    <w:p w:rsidR="004303BA" w:rsidP="004303BA" w14:paraId="126EF1B3" w14:textId="77777777">
      <w:pPr>
        <w:spacing w:line="480" w:lineRule="auto"/>
        <w:ind w:firstLine="720"/>
      </w:pPr>
    </w:p>
    <w:p w:rsidR="008D6927" w14:paraId="453B1DB1" w14:textId="77777777">
      <w:r>
        <w:br w:type="page"/>
      </w:r>
    </w:p>
    <w:p w:rsidR="008D6927" w:rsidP="008D6927" w14:paraId="07EEFBF3" w14:textId="77777777">
      <w:pPr>
        <w:spacing w:line="480" w:lineRule="auto"/>
        <w:jc w:val="center"/>
      </w:pPr>
      <w:r>
        <w:t>References</w:t>
      </w:r>
    </w:p>
    <w:p w:rsidR="008D6927" w:rsidP="008D6927" w14:paraId="76445B49" w14:textId="77777777">
      <w:pPr>
        <w:spacing w:line="480" w:lineRule="auto"/>
        <w:jc w:val="center"/>
      </w:pPr>
    </w:p>
    <w:sectPr w:rsidSect="00466548">
      <w:headerReference w:type="default" r:id="rId4"/>
      <w:headerReference w:type="firs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6927" w14:paraId="7DA65B24" w14:textId="61B1F1AA">
    <w:pPr>
      <w:pStyle w:val="Header"/>
    </w:pPr>
    <w:r>
      <w:t>MARKETING WITH EPORTFOLIOS AND ARTIFACT UPDATE</w:t>
    </w:r>
    <w:r>
      <w:t xml:space="preserve">                                             </w:t>
    </w:r>
    <w:r w:rsidR="008303C4">
      <w:t xml:space="preserve">                                                      </w:t>
    </w:r>
    <w:r>
      <w:t xml:space="preserve">       </w:t>
    </w:r>
    <w:r w:rsidR="004303BA">
      <w:t xml:space="preserve">                 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6548" w14:paraId="085A4DE0" w14:textId="313B196B">
    <w:pPr>
      <w:pStyle w:val="Header"/>
    </w:pPr>
    <w:r>
      <w:t xml:space="preserve">Running head: </w:t>
    </w:r>
    <w:r w:rsidR="003C3702">
      <w:t>JOURNAL: MARKETING AND ARTIFACT UPDATE</w:t>
    </w:r>
    <w:r w:rsidR="008303C4">
      <w:t xml:space="preserve">                 </w:t>
    </w:r>
    <w:r w:rsidR="003C3702">
      <w:t xml:space="preserve">           </w:t>
    </w:r>
    <w:r w:rsidR="008D6927">
      <w:t xml:space="preserve">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  <w: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8"/>
    <w:rsid w:val="000B2929"/>
    <w:rsid w:val="001354C0"/>
    <w:rsid w:val="002C2F9C"/>
    <w:rsid w:val="003C3702"/>
    <w:rsid w:val="003E053E"/>
    <w:rsid w:val="004303BA"/>
    <w:rsid w:val="00460428"/>
    <w:rsid w:val="00466548"/>
    <w:rsid w:val="004C5555"/>
    <w:rsid w:val="004C5700"/>
    <w:rsid w:val="004E2EE9"/>
    <w:rsid w:val="00550664"/>
    <w:rsid w:val="0060676A"/>
    <w:rsid w:val="00737404"/>
    <w:rsid w:val="007842B2"/>
    <w:rsid w:val="007A3D1B"/>
    <w:rsid w:val="007A41F3"/>
    <w:rsid w:val="008303C4"/>
    <w:rsid w:val="0088636F"/>
    <w:rsid w:val="008D6927"/>
    <w:rsid w:val="0097013D"/>
    <w:rsid w:val="00984E28"/>
    <w:rsid w:val="009E257C"/>
    <w:rsid w:val="00A81A2F"/>
    <w:rsid w:val="00B35421"/>
    <w:rsid w:val="00B44982"/>
    <w:rsid w:val="00BF67FD"/>
    <w:rsid w:val="00C51702"/>
    <w:rsid w:val="00C96591"/>
    <w:rsid w:val="00CA505F"/>
    <w:rsid w:val="00D87D00"/>
    <w:rsid w:val="00DA4CE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3AC6956"/>
  <w15:chartTrackingRefBased/>
  <w15:docId w15:val="{16ACF28F-754A-4703-B762-E0EE5E7F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6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6548"/>
    <w:rPr>
      <w:sz w:val="24"/>
      <w:szCs w:val="24"/>
    </w:rPr>
  </w:style>
  <w:style w:type="paragraph" w:styleId="Footer">
    <w:name w:val="footer"/>
    <w:basedOn w:val="Normal"/>
    <w:link w:val="FooterChar"/>
    <w:rsid w:val="00466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65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Forestal</dc:creator>
  <cp:lastModifiedBy>Anderson Forestal</cp:lastModifiedBy>
  <cp:revision>2</cp:revision>
  <dcterms:created xsi:type="dcterms:W3CDTF">2023-03-18T14:21:00Z</dcterms:created>
  <dcterms:modified xsi:type="dcterms:W3CDTF">2023-03-18T14:21:00Z</dcterms:modified>
</cp:coreProperties>
</file>