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7A41F3" w:rsidP="008D6927" w14:paraId="31C4AA1F" w14:textId="77777777">
      <w:pPr>
        <w:spacing w:line="480" w:lineRule="auto"/>
        <w:jc w:val="center"/>
      </w:pPr>
    </w:p>
    <w:p w:rsidR="008D6927" w:rsidP="008D6927" w14:paraId="60BF4153" w14:textId="77777777">
      <w:pPr>
        <w:spacing w:line="480" w:lineRule="auto"/>
        <w:jc w:val="center"/>
      </w:pPr>
    </w:p>
    <w:p w:rsidR="008D6927" w:rsidP="008D6927" w14:paraId="2439F3BB" w14:textId="77777777">
      <w:pPr>
        <w:spacing w:line="480" w:lineRule="auto"/>
        <w:jc w:val="center"/>
      </w:pPr>
    </w:p>
    <w:p w:rsidR="008D6927" w:rsidP="008D6927" w14:paraId="5E4819F5" w14:textId="77777777">
      <w:pPr>
        <w:spacing w:line="480" w:lineRule="auto"/>
        <w:jc w:val="center"/>
      </w:pPr>
    </w:p>
    <w:p w:rsidR="008D6927" w:rsidP="008D6927" w14:paraId="0F18C1B8" w14:textId="77777777">
      <w:pPr>
        <w:spacing w:line="480" w:lineRule="auto"/>
        <w:jc w:val="center"/>
      </w:pPr>
    </w:p>
    <w:p w:rsidR="008D6927" w:rsidP="008D6927" w14:paraId="43CC7108" w14:textId="77777777">
      <w:pPr>
        <w:spacing w:line="480" w:lineRule="auto"/>
        <w:jc w:val="center"/>
      </w:pPr>
    </w:p>
    <w:p w:rsidR="00F65316" w:rsidRPr="00DA4CE6" w:rsidP="00F65316" w14:paraId="59F1C2E6" w14:textId="77DEB7CE">
      <w:pPr>
        <w:spacing w:line="480" w:lineRule="auto"/>
        <w:jc w:val="center"/>
        <w:rPr>
          <w:b/>
          <w:bCs/>
        </w:rPr>
      </w:pPr>
      <w:r>
        <w:rPr>
          <w:b/>
          <w:bCs/>
        </w:rPr>
        <w:t>Computer Science Trends and Artifact Update</w:t>
      </w:r>
    </w:p>
    <w:p w:rsidR="00F65316" w:rsidP="00F65316" w14:paraId="2ACED895" w14:textId="77777777">
      <w:pPr>
        <w:spacing w:line="480" w:lineRule="auto"/>
        <w:jc w:val="center"/>
      </w:pPr>
      <w:r>
        <w:t>Anderson Forestal</w:t>
      </w:r>
    </w:p>
    <w:p w:rsidR="00F65316" w:rsidP="00F65316" w14:paraId="5C579C9A" w14:textId="77777777">
      <w:pPr>
        <w:spacing w:line="480" w:lineRule="auto"/>
        <w:jc w:val="center"/>
      </w:pPr>
      <w:r>
        <w:t>Science department, Computer Science</w:t>
      </w:r>
    </w:p>
    <w:p w:rsidR="00F65316" w:rsidP="00F65316" w14:paraId="281F9CEF" w14:textId="77777777">
      <w:pPr>
        <w:spacing w:line="480" w:lineRule="auto"/>
        <w:jc w:val="center"/>
      </w:pPr>
      <w:r>
        <w:t>CS-499-T4250 Computer Science Capstone</w:t>
      </w:r>
    </w:p>
    <w:p w:rsidR="00F65316" w:rsidP="00F65316" w14:paraId="5FD44042" w14:textId="77777777">
      <w:pPr>
        <w:spacing w:line="480" w:lineRule="auto"/>
        <w:jc w:val="center"/>
      </w:pPr>
      <w:r>
        <w:t>Southern New Hampshire University</w:t>
      </w:r>
    </w:p>
    <w:p w:rsidR="00F65316" w:rsidP="00F65316" w14:paraId="6CB21018" w14:textId="77777777">
      <w:pPr>
        <w:spacing w:line="480" w:lineRule="auto"/>
        <w:jc w:val="center"/>
      </w:pPr>
      <w:r>
        <w:t>Brooke Goggin</w:t>
      </w:r>
    </w:p>
    <w:p w:rsidR="00F65316" w:rsidP="00F65316" w14:paraId="06206D0C" w14:textId="44EFA025">
      <w:pPr>
        <w:spacing w:line="480" w:lineRule="auto"/>
        <w:jc w:val="center"/>
      </w:pPr>
      <w:r>
        <w:t>April 2, 2023</w:t>
      </w:r>
    </w:p>
    <w:p w:rsidR="008D6927" w:rsidP="008D6927" w14:paraId="3661573F" w14:textId="77777777">
      <w:pPr>
        <w:spacing w:line="480" w:lineRule="auto"/>
        <w:jc w:val="center"/>
      </w:pPr>
    </w:p>
    <w:p w:rsidR="008D6927" w:rsidP="004E2EE9" w14:paraId="72DB8E43" w14:textId="6024C7AD">
      <w:r>
        <w:br w:type="page"/>
      </w:r>
    </w:p>
    <w:p w:rsidR="004E2EE9" w:rsidP="004E2EE9" w14:paraId="7E0D0EC3" w14:textId="77777777"/>
    <w:p w:rsidR="008D6927" w:rsidP="008D6927" w14:paraId="6BED875D" w14:textId="2794DE39">
      <w:pPr>
        <w:spacing w:line="480" w:lineRule="auto"/>
        <w:jc w:val="center"/>
      </w:pPr>
      <w:r>
        <w:t>Computer science and artifact update</w:t>
      </w:r>
    </w:p>
    <w:p w:rsidR="004A6C18" w:rsidP="00D94FDA" w14:paraId="4DE89CAB" w14:textId="77777777">
      <w:pPr>
        <w:spacing w:line="480" w:lineRule="auto"/>
        <w:ind w:firstLine="720"/>
        <w:rPr>
          <w:color w:val="2C2A27"/>
          <w:shd w:val="clear" w:color="auto" w:fill="FFFFFF"/>
        </w:rPr>
      </w:pPr>
      <w:r>
        <w:rPr>
          <w:color w:val="2C2A27"/>
          <w:shd w:val="clear" w:color="auto" w:fill="FFFFFF"/>
        </w:rPr>
        <w:t xml:space="preserve">In the article "driving process safety with better data in chemical engineering, the author emphasizes safety and risk mitigation to prevent historic environmental disaster recurrence </w:t>
      </w:r>
      <w:r w:rsidR="00B117DA">
        <w:rPr>
          <w:color w:val="2C2A27"/>
          <w:shd w:val="clear" w:color="auto" w:fill="FFFFFF"/>
        </w:rPr>
        <w:t>like the Deep-water</w:t>
      </w:r>
      <w:r>
        <w:rPr>
          <w:color w:val="2C2A27"/>
          <w:shd w:val="clear" w:color="auto" w:fill="FFFFFF"/>
        </w:rPr>
        <w:t xml:space="preserve"> oil spill </w:t>
      </w:r>
      <w:r w:rsidR="00B117DA">
        <w:rPr>
          <w:color w:val="2C2A27"/>
          <w:shd w:val="clear" w:color="auto" w:fill="FFFFFF"/>
        </w:rPr>
        <w:t>in the Gulf of Mexico on April 20, 2010. As the name implies, p</w:t>
      </w:r>
      <w:r w:rsidRPr="00D94FDA">
        <w:rPr>
          <w:color w:val="2C2A27"/>
          <w:shd w:val="clear" w:color="auto" w:fill="FFFFFF"/>
        </w:rPr>
        <w:t>rocess Safety is a framework for managing the integrity of operating systems and processes handling hazardous substances by applying practical design principles, engineering, and operation practices.</w:t>
      </w:r>
      <w:r w:rsidR="00B117DA">
        <w:rPr>
          <w:color w:val="2C2A27"/>
          <w:shd w:val="clear" w:color="auto" w:fill="FFFFFF"/>
        </w:rPr>
        <w:t xml:space="preserve"> This type of process is significant for professionals in the industry because it deals with the prevention and control of inciden</w:t>
      </w:r>
      <w:r>
        <w:rPr>
          <w:color w:val="2C2A27"/>
          <w:shd w:val="clear" w:color="auto" w:fill="FFFFFF"/>
        </w:rPr>
        <w:t xml:space="preserve">ts that have a potential impact on the environment from occurring. </w:t>
      </w:r>
    </w:p>
    <w:p w:rsidR="00B117DA" w:rsidP="00D94FDA" w14:paraId="1ACF2ABC" w14:textId="19D666B8">
      <w:pPr>
        <w:spacing w:line="480" w:lineRule="auto"/>
        <w:ind w:firstLine="720"/>
        <w:rPr>
          <w:color w:val="404040" w:themeColor="text1" w:themeTint="BF"/>
          <w:shd w:val="clear" w:color="auto" w:fill="FFFFFF"/>
        </w:rPr>
      </w:pPr>
      <w:r>
        <w:rPr>
          <w:color w:val="2C2A27"/>
          <w:shd w:val="clear" w:color="auto" w:fill="FFFFFF"/>
        </w:rPr>
        <w:t xml:space="preserve">In essence, </w:t>
      </w:r>
      <w:r w:rsidRPr="00D94FDA">
        <w:rPr>
          <w:color w:val="2C2A27"/>
          <w:shd w:val="clear" w:color="auto" w:fill="FFFFFF"/>
        </w:rPr>
        <w:t>prevention and control of incidents that have the potential to release</w:t>
      </w:r>
      <w:r>
        <w:rPr>
          <w:color w:val="2C2A27"/>
          <w:shd w:val="clear" w:color="auto" w:fill="FFFFFF"/>
        </w:rPr>
        <w:t xml:space="preserve"> </w:t>
      </w:r>
      <w:r w:rsidRPr="00D94FDA">
        <w:rPr>
          <w:color w:val="2C2A27"/>
          <w:shd w:val="clear" w:color="auto" w:fill="FFFFFF"/>
        </w:rPr>
        <w:t>energy</w:t>
      </w:r>
      <w:r>
        <w:rPr>
          <w:color w:val="2C2A27"/>
          <w:shd w:val="clear" w:color="auto" w:fill="FFFFFF"/>
        </w:rPr>
        <w:t xml:space="preserve"> must be monitored for observation. And the safest way to accomplish it is by applying computer science knowledge to develop robust software to monitor</w:t>
      </w:r>
      <w:r w:rsidR="009D64F0">
        <w:rPr>
          <w:color w:val="2C2A27"/>
          <w:shd w:val="clear" w:color="auto" w:fill="FFFFFF"/>
        </w:rPr>
        <w:t xml:space="preserve"> all parameters including “</w:t>
      </w:r>
      <w:r w:rsidRPr="009D64F0" w:rsidR="009D64F0">
        <w:rPr>
          <w:color w:val="313131"/>
          <w:shd w:val="clear" w:color="auto" w:fill="FFFFFF"/>
        </w:rPr>
        <w:t>pressure sources, operating and design conditions, and the connections among systems (such as piping, valves, and couplings)</w:t>
      </w:r>
      <w:r w:rsidR="009D64F0">
        <w:rPr>
          <w:color w:val="313131"/>
          <w:shd w:val="clear" w:color="auto" w:fill="FFFFFF"/>
        </w:rPr>
        <w:t>” (Heather, 2023)</w:t>
      </w:r>
      <w:r w:rsidRPr="009D64F0" w:rsidR="009D64F0">
        <w:rPr>
          <w:color w:val="313131"/>
          <w:shd w:val="clear" w:color="auto" w:fill="FFFFFF"/>
        </w:rPr>
        <w:t>. In the event a fault occur</w:t>
      </w:r>
      <w:r w:rsidR="009D64F0">
        <w:rPr>
          <w:color w:val="2C2A27"/>
          <w:shd w:val="clear" w:color="auto" w:fill="FFFFFF"/>
        </w:rPr>
        <w:t>s, the software triggers an alarm and automatically shutoff the section of operation. In cases like this</w:t>
      </w:r>
      <w:r w:rsidRPr="009D64F0" w:rsidR="009D64F0">
        <w:rPr>
          <w:color w:val="BFBFBF" w:themeColor="background1" w:themeShade="BF"/>
          <w:shd w:val="clear" w:color="auto" w:fill="FFFFFF"/>
        </w:rPr>
        <w:t xml:space="preserve">, </w:t>
      </w:r>
      <w:r w:rsidRPr="009D64F0" w:rsidR="009D64F0">
        <w:rPr>
          <w:color w:val="404040" w:themeColor="text1" w:themeTint="BF"/>
          <w:shd w:val="clear" w:color="auto" w:fill="FFFFFF"/>
        </w:rPr>
        <w:t>w</w:t>
      </w:r>
      <w:r w:rsidRPr="009D64F0" w:rsidR="009D64F0">
        <w:rPr>
          <w:color w:val="404040" w:themeColor="text1" w:themeTint="BF"/>
          <w:shd w:val="clear" w:color="auto" w:fill="FFFFFF"/>
        </w:rPr>
        <w:t xml:space="preserve">riting </w:t>
      </w:r>
      <w:r w:rsidR="00EC5538">
        <w:rPr>
          <w:color w:val="404040" w:themeColor="text1" w:themeTint="BF"/>
          <w:shd w:val="clear" w:color="auto" w:fill="FFFFFF"/>
        </w:rPr>
        <w:t>software</w:t>
      </w:r>
      <w:r w:rsidRPr="009D64F0" w:rsidR="009D64F0">
        <w:rPr>
          <w:color w:val="404040" w:themeColor="text1" w:themeTint="BF"/>
          <w:shd w:val="clear" w:color="auto" w:fill="FFFFFF"/>
        </w:rPr>
        <w:t xml:space="preserve"> to monitor low and high pressure and accurate sensor readings to evaluate and detect faults in the system</w:t>
      </w:r>
      <w:r w:rsidR="00EC5538">
        <w:rPr>
          <w:color w:val="404040" w:themeColor="text1" w:themeTint="BF"/>
          <w:shd w:val="clear" w:color="auto" w:fill="FFFFFF"/>
        </w:rPr>
        <w:t xml:space="preserve"> is the way to go to prevent catastrophic incidents.</w:t>
      </w:r>
      <w:r w:rsidRPr="009D64F0" w:rsidR="009D64F0">
        <w:rPr>
          <w:color w:val="404040" w:themeColor="text1" w:themeTint="BF"/>
          <w:shd w:val="clear" w:color="auto" w:fill="FFFFFF"/>
        </w:rPr>
        <w:t xml:space="preserve"> </w:t>
      </w:r>
      <w:r w:rsidR="00EC5538">
        <w:rPr>
          <w:color w:val="2C2A27"/>
          <w:shd w:val="clear" w:color="auto" w:fill="FFFFFF"/>
        </w:rPr>
        <w:t>Such implementation will surely change the experience of consumers, workers, and citizens.</w:t>
      </w:r>
      <w:r w:rsidR="00EC5538">
        <w:rPr>
          <w:color w:val="2C2A27"/>
          <w:shd w:val="clear" w:color="auto" w:fill="FFFFFF"/>
        </w:rPr>
        <w:t xml:space="preserve"> In short, </w:t>
      </w:r>
      <w:r w:rsidRPr="009D64F0" w:rsidR="009D64F0">
        <w:rPr>
          <w:color w:val="404040" w:themeColor="text1" w:themeTint="BF"/>
          <w:shd w:val="clear" w:color="auto" w:fill="FFFFFF"/>
        </w:rPr>
        <w:t xml:space="preserve">I presuppose software engineering will play a major role in ensuring monitored devices are communicating respectively </w:t>
      </w:r>
      <w:r w:rsidRPr="009D64F0" w:rsidR="009E0249">
        <w:rPr>
          <w:color w:val="404040" w:themeColor="text1" w:themeTint="BF"/>
          <w:shd w:val="clear" w:color="auto" w:fill="FFFFFF"/>
        </w:rPr>
        <w:t>to supply</w:t>
      </w:r>
      <w:r w:rsidRPr="009D64F0" w:rsidR="009D64F0">
        <w:rPr>
          <w:color w:val="404040" w:themeColor="text1" w:themeTint="BF"/>
          <w:shd w:val="clear" w:color="auto" w:fill="FFFFFF"/>
        </w:rPr>
        <w:t xml:space="preserve"> engineers with accurate and complete data to mitigate the environmental risk of the statistical chance of incidents</w:t>
      </w:r>
      <w:r w:rsidR="00EC5538">
        <w:rPr>
          <w:color w:val="404040" w:themeColor="text1" w:themeTint="BF"/>
          <w:shd w:val="clear" w:color="auto" w:fill="FFFFFF"/>
        </w:rPr>
        <w:t>.</w:t>
      </w:r>
    </w:p>
    <w:p w:rsidR="00EC5538" w:rsidP="00D94FDA" w14:paraId="5CE5D2EE" w14:textId="4B8D249E">
      <w:pPr>
        <w:spacing w:line="480" w:lineRule="auto"/>
        <w:ind w:firstLine="720"/>
        <w:rPr>
          <w:color w:val="404040" w:themeColor="text1" w:themeTint="BF"/>
          <w:shd w:val="clear" w:color="auto" w:fill="FFFFFF"/>
        </w:rPr>
      </w:pPr>
      <w:r>
        <w:rPr>
          <w:color w:val="404040" w:themeColor="text1" w:themeTint="BF"/>
          <w:shd w:val="clear" w:color="auto" w:fill="FFFFFF"/>
        </w:rPr>
        <w:t xml:space="preserve">In this modern </w:t>
      </w:r>
      <w:r w:rsidR="009E0249">
        <w:rPr>
          <w:color w:val="404040" w:themeColor="text1" w:themeTint="BF"/>
          <w:shd w:val="clear" w:color="auto" w:fill="FFFFFF"/>
        </w:rPr>
        <w:t xml:space="preserve">age, citizens around the globe depend on prescription drugs, consumers product, and foods to maintain their lifestyles. To consume pure and safe products, the </w:t>
      </w:r>
      <w:r w:rsidR="00EE3C0B">
        <w:rPr>
          <w:color w:val="404040" w:themeColor="text1" w:themeTint="BF"/>
          <w:shd w:val="clear" w:color="auto" w:fill="FFFFFF"/>
        </w:rPr>
        <w:t xml:space="preserve">Waters Alliance iS </w:t>
      </w:r>
      <w:r w:rsidR="009E0249">
        <w:rPr>
          <w:color w:val="404040" w:themeColor="text1" w:themeTint="BF"/>
          <w:shd w:val="clear" w:color="auto" w:fill="FFFFFF"/>
        </w:rPr>
        <w:t>HPLC System</w:t>
      </w:r>
      <w:r w:rsidR="00EE3C0B">
        <w:rPr>
          <w:color w:val="404040" w:themeColor="text1" w:themeTint="BF"/>
          <w:shd w:val="clear" w:color="auto" w:fill="FFFFFF"/>
        </w:rPr>
        <w:t xml:space="preserve"> is suited to</w:t>
      </w:r>
      <w:r w:rsidR="00991710">
        <w:rPr>
          <w:color w:val="404040" w:themeColor="text1" w:themeTint="BF"/>
          <w:shd w:val="clear" w:color="auto" w:fill="FFFFFF"/>
        </w:rPr>
        <w:t xml:space="preserve"> </w:t>
      </w:r>
      <w:r w:rsidRPr="00991710" w:rsidR="00991710">
        <w:rPr>
          <w:color w:val="313131"/>
          <w:shd w:val="clear" w:color="auto" w:fill="FFFFFF"/>
        </w:rPr>
        <w:t xml:space="preserve">help </w:t>
      </w:r>
      <w:r w:rsidR="00991710">
        <w:rPr>
          <w:color w:val="313131"/>
          <w:shd w:val="clear" w:color="auto" w:fill="FFFFFF"/>
        </w:rPr>
        <w:t>“</w:t>
      </w:r>
      <w:r w:rsidRPr="00991710" w:rsidR="00991710">
        <w:rPr>
          <w:color w:val="313131"/>
          <w:shd w:val="clear" w:color="auto" w:fill="FFFFFF"/>
        </w:rPr>
        <w:t xml:space="preserve">bring significant productivity and quality </w:t>
      </w:r>
      <w:r w:rsidRPr="00991710" w:rsidR="00991710">
        <w:rPr>
          <w:color w:val="313131"/>
          <w:shd w:val="clear" w:color="auto" w:fill="FFFFFF"/>
        </w:rPr>
        <w:t>improvements to high-volume QC laboratories</w:t>
      </w:r>
      <w:r w:rsidR="00991710">
        <w:rPr>
          <w:color w:val="313131"/>
          <w:shd w:val="clear" w:color="auto" w:fill="FFFFFF"/>
        </w:rPr>
        <w:t xml:space="preserve">" (Heater, 2023). The high-performance system helps make </w:t>
      </w:r>
      <w:r w:rsidRPr="00991710" w:rsidR="00991710">
        <w:rPr>
          <w:color w:val="313131"/>
          <w:shd w:val="clear" w:color="auto" w:fill="FFFFFF"/>
        </w:rPr>
        <w:t>accurate and precise measurements by detecting and eliminating common errors by up to 40%.</w:t>
      </w:r>
      <w:r w:rsidR="00991710">
        <w:rPr>
          <w:color w:val="313131"/>
          <w:shd w:val="clear" w:color="auto" w:fill="FFFFFF"/>
        </w:rPr>
        <w:t xml:space="preserve"> In doing so, the system </w:t>
      </w:r>
      <w:r w:rsidR="006A10DC">
        <w:rPr>
          <w:color w:val="313131"/>
          <w:shd w:val="clear" w:color="auto" w:fill="FFFFFF"/>
        </w:rPr>
        <w:t>consistently meets quality, safety, and compliance. Moreover, t</w:t>
      </w:r>
      <w:r w:rsidR="00991710">
        <w:rPr>
          <w:color w:val="313131"/>
          <w:shd w:val="clear" w:color="auto" w:fill="FFFFFF"/>
        </w:rPr>
        <w:t xml:space="preserve">he Waters Alliance System revolutionizes the method </w:t>
      </w:r>
      <w:r w:rsidR="00991710">
        <w:rPr>
          <w:color w:val="404040" w:themeColor="text1" w:themeTint="BF"/>
          <w:shd w:val="clear" w:color="auto" w:fill="FFFFFF"/>
        </w:rPr>
        <w:t xml:space="preserve">QC </w:t>
      </w:r>
      <w:r w:rsidR="009E0249">
        <w:rPr>
          <w:color w:val="404040" w:themeColor="text1" w:themeTint="BF"/>
          <w:shd w:val="clear" w:color="auto" w:fill="FFFFFF"/>
        </w:rPr>
        <w:t>laborator</w:t>
      </w:r>
      <w:r w:rsidR="00991710">
        <w:rPr>
          <w:color w:val="404040" w:themeColor="text1" w:themeTint="BF"/>
          <w:shd w:val="clear" w:color="auto" w:fill="FFFFFF"/>
        </w:rPr>
        <w:t xml:space="preserve">ies develops and delivers product </w:t>
      </w:r>
      <w:r w:rsidR="006A10DC">
        <w:rPr>
          <w:color w:val="404040" w:themeColor="text1" w:themeTint="BF"/>
          <w:shd w:val="clear" w:color="auto" w:fill="FFFFFF"/>
        </w:rPr>
        <w:t>significantly. To my understanding, this innovative system will change the experience of consumers and citizens to deliver on time pure and safe products and create a proactive environment for workers to reduce</w:t>
      </w:r>
      <w:r w:rsidR="00FA0AEA">
        <w:rPr>
          <w:rFonts w:ascii="Open Sans" w:hAnsi="Open Sans" w:cs="Open Sans"/>
          <w:color w:val="313131"/>
          <w:shd w:val="clear" w:color="auto" w:fill="FFFFFF"/>
        </w:rPr>
        <w:t xml:space="preserve"> </w:t>
      </w:r>
      <w:r w:rsidRPr="00FA0AEA" w:rsidR="00FA0AEA">
        <w:rPr>
          <w:color w:val="313131"/>
          <w:shd w:val="clear" w:color="auto" w:fill="FFFFFF"/>
        </w:rPr>
        <w:t>compliance risk by adding new levels of error detection, troubleshooting, ease of use</w:t>
      </w:r>
      <w:r w:rsidR="00FA0AEA">
        <w:rPr>
          <w:color w:val="313131"/>
          <w:shd w:val="clear" w:color="auto" w:fill="FFFFFF"/>
        </w:rPr>
        <w:t xml:space="preserve">, </w:t>
      </w:r>
      <w:r w:rsidRPr="00FA0AEA" w:rsidR="00FA0AEA">
        <w:rPr>
          <w:color w:val="313131"/>
          <w:shd w:val="clear" w:color="auto" w:fill="FFFFFF"/>
        </w:rPr>
        <w:t>error-reduction, risk management</w:t>
      </w:r>
      <w:r w:rsidR="00FA0AEA">
        <w:rPr>
          <w:color w:val="313131"/>
          <w:shd w:val="clear" w:color="auto" w:fill="FFFFFF"/>
        </w:rPr>
        <w:t xml:space="preserve"> to deliver </w:t>
      </w:r>
      <w:r w:rsidRPr="00FA0AEA" w:rsidR="00FA0AEA">
        <w:rPr>
          <w:color w:val="313131"/>
          <w:shd w:val="clear" w:color="auto" w:fill="FFFFFF"/>
        </w:rPr>
        <w:t>on-time product delivery goals.</w:t>
      </w:r>
      <w:r w:rsidRPr="00FA0AEA" w:rsidR="009E0249">
        <w:rPr>
          <w:color w:val="404040" w:themeColor="text1" w:themeTint="BF"/>
          <w:shd w:val="clear" w:color="auto" w:fill="FFFFFF"/>
        </w:rPr>
        <w:t xml:space="preserve"> </w:t>
      </w:r>
    </w:p>
    <w:p w:rsidR="000A4A3A" w:rsidP="00D94FDA" w14:paraId="00C297A5" w14:textId="0B39BDAA">
      <w:pPr>
        <w:spacing w:line="480" w:lineRule="auto"/>
        <w:ind w:firstLine="720"/>
        <w:rPr>
          <w:color w:val="313131"/>
          <w:shd w:val="clear" w:color="auto" w:fill="FFFFFF"/>
        </w:rPr>
      </w:pPr>
      <w:r>
        <w:rPr>
          <w:color w:val="313131"/>
          <w:shd w:val="clear" w:color="auto" w:fill="FFFFFF"/>
        </w:rPr>
        <w:t xml:space="preserve">The Waters Alliance </w:t>
      </w:r>
      <w:r w:rsidRPr="000A4A3A">
        <w:rPr>
          <w:color w:val="313131"/>
          <w:shd w:val="clear" w:color="auto" w:fill="FFFFFF"/>
        </w:rPr>
        <w:t xml:space="preserve">System </w:t>
      </w:r>
      <w:r>
        <w:rPr>
          <w:color w:val="313131"/>
          <w:shd w:val="clear" w:color="auto" w:fill="FFFFFF"/>
        </w:rPr>
        <w:t xml:space="preserve">HPLC </w:t>
      </w:r>
      <w:r w:rsidRPr="000A4A3A">
        <w:rPr>
          <w:color w:val="313131"/>
          <w:shd w:val="clear" w:color="auto" w:fill="FFFFFF"/>
        </w:rPr>
        <w:t>is thoughtfully designed for the unique needs of the QC laboratory</w:t>
      </w:r>
      <w:r>
        <w:rPr>
          <w:color w:val="313131"/>
          <w:shd w:val="clear" w:color="auto" w:fill="FFFFFF"/>
        </w:rPr>
        <w:t xml:space="preserve">. The system is </w:t>
      </w:r>
      <w:r w:rsidR="007526FD">
        <w:rPr>
          <w:color w:val="313131"/>
          <w:shd w:val="clear" w:color="auto" w:fill="FFFFFF"/>
        </w:rPr>
        <w:t>equipped “</w:t>
      </w:r>
      <w:r w:rsidRPr="000A4A3A">
        <w:rPr>
          <w:color w:val="313131"/>
          <w:shd w:val="clear" w:color="auto" w:fill="FFFFFF"/>
        </w:rPr>
        <w:t xml:space="preserve">With visual prompts and alerts delivered through an intuitive touchscreen interface, </w:t>
      </w:r>
      <w:r w:rsidR="007526FD">
        <w:rPr>
          <w:color w:val="313131"/>
          <w:shd w:val="clear" w:color="auto" w:fill="FFFFFF"/>
        </w:rPr>
        <w:t xml:space="preserve">cloud-native waters connect system monitoring software to enable real-time monitoring, </w:t>
      </w:r>
      <w:r w:rsidRPr="000A4A3A">
        <w:rPr>
          <w:color w:val="313131"/>
          <w:shd w:val="clear" w:color="auto" w:fill="FFFFFF"/>
        </w:rPr>
        <w:t>the system notifies the operator if an improper method is chosen for an application, when a sample vial is missing, when it’s time to refill a solvent bottle, or if it’s time for system maintenance</w:t>
      </w:r>
      <w:r w:rsidR="007526FD">
        <w:rPr>
          <w:color w:val="313131"/>
          <w:shd w:val="clear" w:color="auto" w:fill="FFFFFF"/>
        </w:rPr>
        <w:t>" (Heather, 2023)</w:t>
      </w:r>
      <w:r w:rsidRPr="000A4A3A">
        <w:rPr>
          <w:color w:val="313131"/>
          <w:shd w:val="clear" w:color="auto" w:fill="FFFFFF"/>
        </w:rPr>
        <w:t>.</w:t>
      </w:r>
      <w:r>
        <w:rPr>
          <w:rFonts w:ascii="Open Sans" w:hAnsi="Open Sans" w:cs="Open Sans"/>
          <w:color w:val="313131"/>
          <w:shd w:val="clear" w:color="auto" w:fill="FFFFFF"/>
        </w:rPr>
        <w:t> </w:t>
      </w:r>
      <w:r w:rsidR="007526FD">
        <w:rPr>
          <w:color w:val="313131"/>
          <w:shd w:val="clear" w:color="auto" w:fill="FFFFFF"/>
        </w:rPr>
        <w:t xml:space="preserve">This system will change computer science because all the HPLC instrument's capabilities are controlled by empowered software that will need maintenance and innovative design for better results. This means software engineers will </w:t>
      </w:r>
      <w:r w:rsidR="003376B4">
        <w:rPr>
          <w:color w:val="313131"/>
          <w:shd w:val="clear" w:color="auto" w:fill="FFFFFF"/>
        </w:rPr>
        <w:t>continue maintaining the system, add more features, and develop and integrate more powerful instruments</w:t>
      </w:r>
      <w:r w:rsidR="002E15FC">
        <w:rPr>
          <w:color w:val="313131"/>
          <w:shd w:val="clear" w:color="auto" w:fill="FFFFFF"/>
        </w:rPr>
        <w:t xml:space="preserve"> to </w:t>
      </w:r>
      <w:r w:rsidRPr="002E15FC" w:rsidR="002E15FC">
        <w:rPr>
          <w:color w:val="313131"/>
          <w:shd w:val="clear" w:color="auto" w:fill="FFFFFF"/>
        </w:rPr>
        <w:t>improve equipment utilization and overall productivity.</w:t>
      </w:r>
    </w:p>
    <w:p w:rsidR="00B13868" w:rsidP="00B13868" w14:paraId="18E1F20E" w14:textId="77777777">
      <w:pPr>
        <w:spacing w:line="480" w:lineRule="auto"/>
        <w:ind w:firstLine="720"/>
      </w:pPr>
      <w:r>
        <w:t xml:space="preserve">For the Software design/Engineering and Algorithms and Data Structures, I am making excellent progress by enhancing and refining the authentication and login page class. In the final analysis, I am taking advantage of the open-source community tools to develop code that can generate success in refining the authentication and login page to work as expected. </w:t>
      </w:r>
    </w:p>
    <w:p w:rsidR="00B13868" w:rsidP="00D94FDA" w14:paraId="412DE61E" w14:textId="2BD4A574">
      <w:pPr>
        <w:spacing w:line="480" w:lineRule="auto"/>
        <w:ind w:firstLine="720"/>
        <w:rPr>
          <w:color w:val="404040" w:themeColor="text1" w:themeTint="BF"/>
          <w:shd w:val="clear" w:color="auto" w:fill="FFFFFF"/>
        </w:rPr>
      </w:pPr>
      <w:r>
        <w:rPr>
          <w:color w:val="404040" w:themeColor="text1" w:themeTint="BF"/>
          <w:shd w:val="clear" w:color="auto" w:fill="FFFFFF"/>
        </w:rPr>
        <w:t xml:space="preserve">As for the data structures and algorithms, I am still trying to resolve the errors because I do not want to present the refinement work with faults. If I cannot resolve the errors, I am considering your feedback to work with a different artifact. I have not </w:t>
      </w:r>
      <w:r w:rsidR="00220482">
        <w:rPr>
          <w:color w:val="404040" w:themeColor="text1" w:themeTint="BF"/>
          <w:shd w:val="clear" w:color="auto" w:fill="FFFFFF"/>
        </w:rPr>
        <w:t>made up my mind yet. But I think CS-405 Secure Coding or CS-330 Computer Graphics and Visualization would be a good choice.</w:t>
      </w:r>
    </w:p>
    <w:p w:rsidR="00220482" w:rsidP="00D94FDA" w14:paraId="17DC2F9B" w14:textId="29D7170C">
      <w:pPr>
        <w:spacing w:line="480" w:lineRule="auto"/>
        <w:ind w:firstLine="720"/>
        <w:rPr>
          <w:color w:val="404040" w:themeColor="text1" w:themeTint="BF"/>
          <w:shd w:val="clear" w:color="auto" w:fill="FFFFFF"/>
        </w:rPr>
      </w:pPr>
      <w:r>
        <w:rPr>
          <w:color w:val="404040" w:themeColor="text1" w:themeTint="BF"/>
          <w:shd w:val="clear" w:color="auto" w:fill="FFFFFF"/>
        </w:rPr>
        <w:t>For CS-</w:t>
      </w:r>
      <w:r w:rsidR="0088239A">
        <w:rPr>
          <w:color w:val="404040" w:themeColor="text1" w:themeTint="BF"/>
          <w:shd w:val="clear" w:color="auto" w:fill="FFFFFF"/>
        </w:rPr>
        <w:t xml:space="preserve">340 Client Server Development, I downloaded Jupyter Notebook, MongoDB Compass, Mongo import, and Mongo shell to create the animal shelter application on my local computer. </w:t>
      </w:r>
      <w:r w:rsidR="00413861">
        <w:rPr>
          <w:color w:val="404040" w:themeColor="text1" w:themeTint="BF"/>
          <w:shd w:val="clear" w:color="auto" w:fill="FFFFFF"/>
        </w:rPr>
        <w:t xml:space="preserve">I also signed up for a Mongo Atlas account to create the AAC database and perform a connection string with Mongo Compass and Mongo Shell. </w:t>
      </w:r>
      <w:r w:rsidR="00413861">
        <w:rPr>
          <w:color w:val="404040" w:themeColor="text1" w:themeTint="BF"/>
          <w:shd w:val="clear" w:color="auto" w:fill="FFFFFF"/>
        </w:rPr>
        <w:t>In the Jupyter Notebook environment, I developed an Animal_Shelter.ipynb, aninal_shelter.py, test. ipynb imported the JSON file and uploaded the Grazioso Salvare logo.png.</w:t>
      </w:r>
      <w:r w:rsidR="00662C8B">
        <w:rPr>
          <w:color w:val="404040" w:themeColor="text1" w:themeTint="BF"/>
          <w:shd w:val="clear" w:color="auto" w:fill="FFFFFF"/>
        </w:rPr>
        <w:t xml:space="preserve"> </w:t>
      </w:r>
    </w:p>
    <w:p w:rsidR="00220482" w:rsidRPr="002E15FC" w:rsidP="00D94FDA" w14:paraId="52B618D4" w14:textId="77777777">
      <w:pPr>
        <w:spacing w:line="480" w:lineRule="auto"/>
        <w:ind w:firstLine="720"/>
        <w:rPr>
          <w:color w:val="404040" w:themeColor="text1" w:themeTint="BF"/>
          <w:shd w:val="clear" w:color="auto" w:fill="FFFFFF"/>
        </w:rPr>
      </w:pPr>
    </w:p>
    <w:p w:rsidR="00EC5538" w:rsidRPr="009D64F0" w:rsidP="00D94FDA" w14:paraId="0716D9DE" w14:textId="77777777">
      <w:pPr>
        <w:spacing w:line="480" w:lineRule="auto"/>
        <w:ind w:firstLine="720"/>
        <w:rPr>
          <w:color w:val="404040" w:themeColor="text1" w:themeTint="BF"/>
          <w:shd w:val="clear" w:color="auto" w:fill="FFFFFF"/>
        </w:rPr>
      </w:pPr>
    </w:p>
    <w:p w:rsidR="00B117DA" w:rsidP="00D94FDA" w14:paraId="605708A0" w14:textId="77777777">
      <w:pPr>
        <w:spacing w:line="480" w:lineRule="auto"/>
        <w:ind w:firstLine="720"/>
        <w:rPr>
          <w:color w:val="2C2A27"/>
          <w:shd w:val="clear" w:color="auto" w:fill="FFFFFF"/>
        </w:rPr>
      </w:pPr>
    </w:p>
    <w:p w:rsidR="004303BA" w:rsidP="004303BA" w14:paraId="126EF1B3" w14:textId="77777777">
      <w:pPr>
        <w:spacing w:line="480" w:lineRule="auto"/>
        <w:ind w:firstLine="720"/>
      </w:pPr>
    </w:p>
    <w:p w:rsidR="008D6927" w14:paraId="453B1DB1" w14:textId="77777777">
      <w:r>
        <w:br w:type="page"/>
      </w:r>
    </w:p>
    <w:p w:rsidR="008D6927" w:rsidP="008D6927" w14:paraId="07EEFBF3" w14:textId="07B88A0E">
      <w:pPr>
        <w:spacing w:line="480" w:lineRule="auto"/>
        <w:jc w:val="center"/>
      </w:pPr>
      <w:r>
        <w:t>References</w:t>
      </w:r>
    </w:p>
    <w:p w:rsidR="00B117DA" w:rsidP="00662C8B" w14:paraId="4D94F0F5" w14:textId="2E86B7A3">
      <w:pPr>
        <w:spacing w:line="480" w:lineRule="auto"/>
        <w:ind w:left="720" w:hanging="720"/>
        <w:rPr>
          <w:color w:val="2C2A27"/>
          <w:shd w:val="clear" w:color="auto" w:fill="FFFFFF"/>
        </w:rPr>
      </w:pPr>
      <w:r>
        <w:t>Heather, H. “</w:t>
      </w:r>
      <w:r>
        <w:rPr>
          <w:color w:val="2C2A27"/>
          <w:shd w:val="clear" w:color="auto" w:fill="FFFFFF"/>
        </w:rPr>
        <w:t>D</w:t>
      </w:r>
      <w:r>
        <w:rPr>
          <w:color w:val="2C2A27"/>
          <w:shd w:val="clear" w:color="auto" w:fill="FFFFFF"/>
        </w:rPr>
        <w:t>riving process safety with better data in chemical engineering</w:t>
      </w:r>
      <w:r>
        <w:rPr>
          <w:color w:val="2C2A27"/>
          <w:shd w:val="clear" w:color="auto" w:fill="FFFFFF"/>
        </w:rPr>
        <w:t>" Mar 24, 2023.</w:t>
      </w:r>
    </w:p>
    <w:p w:rsidR="00286A2D" w:rsidP="00662C8B" w14:paraId="013FA583" w14:textId="53DB1242">
      <w:pPr>
        <w:spacing w:line="480" w:lineRule="auto"/>
        <w:ind w:left="720" w:hanging="720"/>
        <w:rPr>
          <w:color w:val="2C2A27"/>
          <w:shd w:val="clear" w:color="auto" w:fill="FFFFFF"/>
        </w:rPr>
      </w:pPr>
      <w:hyperlink r:id="rId4" w:history="1">
        <w:r w:rsidRPr="009A746B">
          <w:rPr>
            <w:rStyle w:val="Hyperlink"/>
            <w:shd w:val="clear" w:color="auto" w:fill="FFFFFF"/>
          </w:rPr>
          <w:t>https://www.rdworldonline.com/driving-process-safety-with-better-data-in-chemical-engineering/</w:t>
        </w:r>
      </w:hyperlink>
    </w:p>
    <w:p w:rsidR="00662C8B" w:rsidP="00662C8B" w14:paraId="796D7A22" w14:textId="170055C4">
      <w:pPr>
        <w:spacing w:line="480" w:lineRule="auto"/>
        <w:ind w:left="720" w:hanging="720"/>
        <w:rPr>
          <w:color w:val="2C2A27"/>
          <w:shd w:val="clear" w:color="auto" w:fill="FFFFFF"/>
        </w:rPr>
      </w:pPr>
      <w:r>
        <w:t>Heather, H. “</w:t>
      </w:r>
      <w:r>
        <w:rPr>
          <w:color w:val="2C2A27"/>
          <w:shd w:val="clear" w:color="auto" w:fill="FFFFFF"/>
        </w:rPr>
        <w:t>Waters’ next generation HPLC system is aimed at reducing lab errors by up to 40%</w:t>
      </w:r>
      <w:r>
        <w:rPr>
          <w:color w:val="2C2A27"/>
          <w:shd w:val="clear" w:color="auto" w:fill="FFFFFF"/>
        </w:rPr>
        <w:t>" Mar 2</w:t>
      </w:r>
      <w:r>
        <w:rPr>
          <w:color w:val="2C2A27"/>
          <w:shd w:val="clear" w:color="auto" w:fill="FFFFFF"/>
        </w:rPr>
        <w:t>3</w:t>
      </w:r>
      <w:r>
        <w:rPr>
          <w:color w:val="2C2A27"/>
          <w:shd w:val="clear" w:color="auto" w:fill="FFFFFF"/>
        </w:rPr>
        <w:t>, 2023.</w:t>
      </w:r>
    </w:p>
    <w:p w:rsidR="00286A2D" w:rsidP="007857F0" w14:paraId="02E70C56" w14:textId="2A215381">
      <w:pPr>
        <w:spacing w:line="480" w:lineRule="auto"/>
        <w:rPr>
          <w:color w:val="2C2A27"/>
          <w:shd w:val="clear" w:color="auto" w:fill="FFFFFF"/>
        </w:rPr>
      </w:pPr>
      <w:hyperlink r:id="rId5" w:history="1">
        <w:r w:rsidRPr="009A746B">
          <w:rPr>
            <w:rStyle w:val="Hyperlink"/>
            <w:shd w:val="clear" w:color="auto" w:fill="FFFFFF"/>
          </w:rPr>
          <w:t>https://www.rdworldonline.com/waters-next-generation-hplc-system-is-aimed-at-reducing-lab-errors-by-up-to-40/</w:t>
        </w:r>
      </w:hyperlink>
    </w:p>
    <w:p w:rsidR="007857F0" w:rsidP="007857F0" w14:paraId="3A97A967" w14:textId="77777777">
      <w:pPr>
        <w:spacing w:line="480" w:lineRule="auto"/>
        <w:rPr>
          <w:color w:val="2C2A27"/>
          <w:shd w:val="clear" w:color="auto" w:fill="FFFFFF"/>
        </w:rPr>
      </w:pPr>
    </w:p>
    <w:p w:rsidR="00662C8B" w:rsidP="00B117DA" w14:paraId="2ABEB099" w14:textId="77777777">
      <w:pPr>
        <w:spacing w:line="480" w:lineRule="auto"/>
        <w:rPr>
          <w:color w:val="2C2A27"/>
          <w:shd w:val="clear" w:color="auto" w:fill="FFFFFF"/>
        </w:rPr>
      </w:pPr>
    </w:p>
    <w:p w:rsidR="00B117DA" w:rsidP="00B117DA" w14:paraId="3DD612E2" w14:textId="77777777">
      <w:pPr>
        <w:spacing w:line="480" w:lineRule="auto"/>
      </w:pPr>
    </w:p>
    <w:p w:rsidR="008D6927" w:rsidP="008D6927" w14:paraId="76445B49" w14:textId="77777777">
      <w:pPr>
        <w:spacing w:line="480" w:lineRule="auto"/>
        <w:jc w:val="center"/>
      </w:pPr>
    </w:p>
    <w:sectPr w:rsidSect="00466548">
      <w:headerReference w:type="default" r:id="rId6"/>
      <w:headerReference w:type="first" r:id="rId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D6927" w14:paraId="7DA65B24" w14:textId="1309337F">
    <w:pPr>
      <w:pStyle w:val="Header"/>
    </w:pPr>
    <w:r>
      <w:t>COMPUTER SCIENCE AND ARTIFACT UPDATE</w:t>
    </w:r>
    <w:r>
      <w:t xml:space="preserve">      </w:t>
    </w:r>
    <w:r>
      <w:t xml:space="preserve">            </w:t>
    </w:r>
    <w:r w:rsidR="008303C4">
      <w:t xml:space="preserve">             </w:t>
    </w:r>
    <w:r>
      <w:t xml:space="preserve">       </w:t>
    </w:r>
    <w:r w:rsidR="004303BA">
      <w:t xml:space="preserve">                             </w:t>
    </w:r>
    <w:r w:rsidR="0097013D">
      <w:fldChar w:fldCharType="begin"/>
    </w:r>
    <w:r w:rsidR="0097013D">
      <w:instrText xml:space="preserve"> PAGE   \* MERGEFORMAT </w:instrText>
    </w:r>
    <w:r w:rsidR="0097013D">
      <w:fldChar w:fldCharType="separate"/>
    </w:r>
    <w:r w:rsidR="0097013D">
      <w:rPr>
        <w:noProof/>
      </w:rPr>
      <w:t>1</w:t>
    </w:r>
    <w:r w:rsidR="0097013D">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66548" w14:paraId="085A4DE0" w14:textId="38A98362">
    <w:pPr>
      <w:pStyle w:val="Header"/>
    </w:pPr>
    <w:r>
      <w:t xml:space="preserve">Running head: </w:t>
    </w:r>
    <w:r w:rsidR="00F65316">
      <w:t xml:space="preserve">JOURNAL: COMPUTER SCIENCE TRENDS AND ARTIFACT UPDATE                                                                          </w:t>
    </w:r>
    <w:r w:rsidR="008D6927">
      <w:t xml:space="preserve">            </w:t>
    </w:r>
    <w:r w:rsidR="00F65316">
      <w:t xml:space="preserve">                                                    </w:t>
    </w:r>
    <w:r w:rsidR="0097013D">
      <w:fldChar w:fldCharType="begin"/>
    </w:r>
    <w:r w:rsidR="0097013D">
      <w:instrText xml:space="preserve"> PAGE   \* MERGEFORMAT </w:instrText>
    </w:r>
    <w:r w:rsidR="0097013D">
      <w:fldChar w:fldCharType="separate"/>
    </w:r>
    <w:r w:rsidR="0097013D">
      <w:rPr>
        <w:noProof/>
      </w:rPr>
      <w:t>1</w:t>
    </w:r>
    <w:r w:rsidR="0097013D">
      <w:rPr>
        <w:noProof/>
      </w:rPr>
      <w:fldChar w:fldCharType="end"/>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48"/>
    <w:rsid w:val="000004B4"/>
    <w:rsid w:val="000A4A3A"/>
    <w:rsid w:val="00220482"/>
    <w:rsid w:val="00286A2D"/>
    <w:rsid w:val="002E15FC"/>
    <w:rsid w:val="003376B4"/>
    <w:rsid w:val="00413861"/>
    <w:rsid w:val="004303BA"/>
    <w:rsid w:val="00466548"/>
    <w:rsid w:val="00485649"/>
    <w:rsid w:val="004A6C18"/>
    <w:rsid w:val="004E2EE9"/>
    <w:rsid w:val="00662C8B"/>
    <w:rsid w:val="006A10DC"/>
    <w:rsid w:val="007526FD"/>
    <w:rsid w:val="007857F0"/>
    <w:rsid w:val="007A3D1B"/>
    <w:rsid w:val="007A41F3"/>
    <w:rsid w:val="008303C4"/>
    <w:rsid w:val="0088239A"/>
    <w:rsid w:val="008D6927"/>
    <w:rsid w:val="0097013D"/>
    <w:rsid w:val="00984E28"/>
    <w:rsid w:val="00991710"/>
    <w:rsid w:val="009A746B"/>
    <w:rsid w:val="009D64F0"/>
    <w:rsid w:val="009E0249"/>
    <w:rsid w:val="009E257C"/>
    <w:rsid w:val="00B117DA"/>
    <w:rsid w:val="00B13868"/>
    <w:rsid w:val="00B35421"/>
    <w:rsid w:val="00C96591"/>
    <w:rsid w:val="00CA505F"/>
    <w:rsid w:val="00D94FDA"/>
    <w:rsid w:val="00DA4CE6"/>
    <w:rsid w:val="00EC5538"/>
    <w:rsid w:val="00EE3C0B"/>
    <w:rsid w:val="00F65316"/>
    <w:rsid w:val="00F704EA"/>
    <w:rsid w:val="00FA0AE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3AC6956"/>
  <w15:chartTrackingRefBased/>
  <w15:docId w15:val="{16ACF28F-754A-4703-B762-E0EE5E7F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6548"/>
    <w:pPr>
      <w:tabs>
        <w:tab w:val="center" w:pos="4680"/>
        <w:tab w:val="right" w:pos="9360"/>
      </w:tabs>
    </w:pPr>
  </w:style>
  <w:style w:type="character" w:customStyle="1" w:styleId="HeaderChar">
    <w:name w:val="Header Char"/>
    <w:basedOn w:val="DefaultParagraphFont"/>
    <w:link w:val="Header"/>
    <w:rsid w:val="00466548"/>
    <w:rPr>
      <w:sz w:val="24"/>
      <w:szCs w:val="24"/>
    </w:rPr>
  </w:style>
  <w:style w:type="paragraph" w:styleId="Footer">
    <w:name w:val="footer"/>
    <w:basedOn w:val="Normal"/>
    <w:link w:val="FooterChar"/>
    <w:rsid w:val="00466548"/>
    <w:pPr>
      <w:tabs>
        <w:tab w:val="center" w:pos="4680"/>
        <w:tab w:val="right" w:pos="9360"/>
      </w:tabs>
    </w:pPr>
  </w:style>
  <w:style w:type="character" w:customStyle="1" w:styleId="FooterChar">
    <w:name w:val="Footer Char"/>
    <w:basedOn w:val="DefaultParagraphFont"/>
    <w:link w:val="Footer"/>
    <w:rsid w:val="00466548"/>
    <w:rPr>
      <w:sz w:val="24"/>
      <w:szCs w:val="24"/>
    </w:rPr>
  </w:style>
  <w:style w:type="character" w:styleId="Hyperlink">
    <w:name w:val="Hyperlink"/>
    <w:basedOn w:val="DefaultParagraphFont"/>
    <w:rsid w:val="007857F0"/>
    <w:rPr>
      <w:color w:val="0563C1" w:themeColor="hyperlink"/>
      <w:u w:val="single"/>
    </w:rPr>
  </w:style>
  <w:style w:type="character" w:styleId="UnresolvedMention">
    <w:name w:val="Unresolved Mention"/>
    <w:basedOn w:val="DefaultParagraphFont"/>
    <w:uiPriority w:val="99"/>
    <w:semiHidden/>
    <w:unhideWhenUsed/>
    <w:rsid w:val="007857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rdworldonline.com/driving-process-safety-with-better-data-in-chemical-engineering/" TargetMode="External" /><Relationship Id="rId5" Type="http://schemas.openxmlformats.org/officeDocument/2006/relationships/hyperlink" Target="https://www.rdworldonline.com/waters-next-generation-hplc-system-is-aimed-at-reducing-lab-errors-by-up-to-40/"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Forestal</dc:creator>
  <cp:lastModifiedBy>Anderson Forestal</cp:lastModifiedBy>
  <cp:revision>2</cp:revision>
  <dcterms:created xsi:type="dcterms:W3CDTF">2023-03-31T15:27:00Z</dcterms:created>
  <dcterms:modified xsi:type="dcterms:W3CDTF">2023-03-31T15:27:00Z</dcterms:modified>
</cp:coreProperties>
</file>